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570B5" w14:textId="77777777" w:rsidR="00AB02DA" w:rsidRDefault="00AB02DA" w:rsidP="00AB02DA">
      <w:pPr>
        <w:spacing w:line="360" w:lineRule="auto"/>
        <w:jc w:val="both"/>
        <w:rPr>
          <w:rFonts w:ascii="Trebuchet MS" w:hAnsi="Trebuchet MS"/>
          <w:sz w:val="22"/>
          <w:szCs w:val="22"/>
        </w:rPr>
      </w:pPr>
      <w:r>
        <w:rPr>
          <w:rFonts w:ascii="Trebuchet MS" w:hAnsi="Trebuchet MS"/>
          <w:noProof/>
          <w:sz w:val="22"/>
          <w:szCs w:val="22"/>
          <w:lang w:eastAsia="lt-LT"/>
        </w:rPr>
        <w:drawing>
          <wp:anchor distT="0" distB="0" distL="114300" distR="114300" simplePos="0" relativeHeight="251659264" behindDoc="1" locked="0" layoutInCell="1" allowOverlap="1" wp14:anchorId="7C31AAD2" wp14:editId="18733938">
            <wp:simplePos x="0" y="0"/>
            <wp:positionH relativeFrom="margin">
              <wp:align>left</wp:align>
            </wp:positionH>
            <wp:positionV relativeFrom="paragraph">
              <wp:posOffset>0</wp:posOffset>
            </wp:positionV>
            <wp:extent cx="1303020" cy="1303020"/>
            <wp:effectExtent l="0" t="0" r="0" b="0"/>
            <wp:wrapTight wrapText="bothSides">
              <wp:wrapPolygon edited="0">
                <wp:start x="0" y="0"/>
                <wp:lineTo x="0" y="21158"/>
                <wp:lineTo x="21158" y="21158"/>
                <wp:lineTo x="21158" y="0"/>
                <wp:lineTo x="0" y="0"/>
              </wp:wrapPolygon>
            </wp:wrapTight>
            <wp:docPr id="136" name="Paveikslėlis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Verta zinot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14:sizeRelH relativeFrom="page">
              <wp14:pctWidth>0</wp14:pctWidth>
            </wp14:sizeRelH>
            <wp14:sizeRelV relativeFrom="page">
              <wp14:pctHeight>0</wp14:pctHeight>
            </wp14:sizeRelV>
          </wp:anchor>
        </w:drawing>
      </w:r>
    </w:p>
    <w:p w14:paraId="76818699" w14:textId="77777777" w:rsidR="00AB02DA" w:rsidRDefault="00AB02DA" w:rsidP="00AB02DA">
      <w:pPr>
        <w:spacing w:line="360" w:lineRule="auto"/>
        <w:jc w:val="both"/>
        <w:rPr>
          <w:rFonts w:ascii="Trebuchet MS" w:hAnsi="Trebuchet MS"/>
          <w:sz w:val="22"/>
          <w:szCs w:val="22"/>
        </w:rPr>
      </w:pPr>
    </w:p>
    <w:p w14:paraId="62159A49" w14:textId="02CD0541" w:rsidR="00AB02DA" w:rsidRPr="00AB02DA" w:rsidRDefault="00506680" w:rsidP="008638DA">
      <w:pPr>
        <w:spacing w:line="360" w:lineRule="auto"/>
        <w:jc w:val="center"/>
        <w:rPr>
          <w:rFonts w:ascii="Trebuchet MS" w:hAnsi="Trebuchet MS"/>
          <w:b/>
          <w:sz w:val="28"/>
          <w:szCs w:val="28"/>
        </w:rPr>
      </w:pPr>
      <w:r>
        <w:rPr>
          <w:rFonts w:ascii="Trebuchet MS" w:hAnsi="Trebuchet MS"/>
          <w:b/>
          <w:sz w:val="28"/>
          <w:szCs w:val="28"/>
        </w:rPr>
        <w:t xml:space="preserve">VMI </w:t>
      </w:r>
      <w:r w:rsidR="0013271D">
        <w:rPr>
          <w:rFonts w:ascii="Trebuchet MS" w:hAnsi="Trebuchet MS"/>
          <w:b/>
          <w:sz w:val="28"/>
          <w:szCs w:val="28"/>
        </w:rPr>
        <w:t xml:space="preserve">konsultacijos bei paslaugos </w:t>
      </w:r>
      <w:r w:rsidR="00DF3A5A">
        <w:rPr>
          <w:rFonts w:ascii="Trebuchet MS" w:hAnsi="Trebuchet MS"/>
          <w:b/>
          <w:sz w:val="28"/>
          <w:szCs w:val="28"/>
        </w:rPr>
        <w:t>pasiekiamos ir</w:t>
      </w:r>
      <w:r w:rsidR="00F76E63">
        <w:rPr>
          <w:rFonts w:ascii="Trebuchet MS" w:hAnsi="Trebuchet MS"/>
          <w:b/>
          <w:sz w:val="28"/>
          <w:szCs w:val="28"/>
        </w:rPr>
        <w:t xml:space="preserve"> </w:t>
      </w:r>
      <w:r>
        <w:rPr>
          <w:rFonts w:ascii="Trebuchet MS" w:hAnsi="Trebuchet MS"/>
          <w:b/>
          <w:sz w:val="28"/>
          <w:szCs w:val="28"/>
        </w:rPr>
        <w:t>nuotoliniu būdu</w:t>
      </w:r>
    </w:p>
    <w:p w14:paraId="71CCC25A" w14:textId="77777777" w:rsidR="00AB02DA" w:rsidRDefault="00AB02DA" w:rsidP="00AB02DA">
      <w:pPr>
        <w:spacing w:line="360" w:lineRule="auto"/>
        <w:jc w:val="both"/>
        <w:rPr>
          <w:rFonts w:ascii="Trebuchet MS" w:hAnsi="Trebuchet MS"/>
          <w:sz w:val="22"/>
          <w:szCs w:val="22"/>
        </w:rPr>
      </w:pPr>
    </w:p>
    <w:p w14:paraId="5748DCBF" w14:textId="77777777" w:rsidR="00AB02DA" w:rsidRDefault="00AB02DA" w:rsidP="00AB02DA">
      <w:pPr>
        <w:spacing w:line="360" w:lineRule="auto"/>
        <w:jc w:val="both"/>
        <w:rPr>
          <w:rFonts w:ascii="Trebuchet MS" w:hAnsi="Trebuchet MS"/>
          <w:sz w:val="22"/>
          <w:szCs w:val="22"/>
        </w:rPr>
      </w:pPr>
    </w:p>
    <w:p w14:paraId="21497483" w14:textId="77777777" w:rsidR="00AB02DA" w:rsidRDefault="00AB02DA" w:rsidP="00AB02DA">
      <w:pPr>
        <w:spacing w:line="360" w:lineRule="auto"/>
        <w:jc w:val="both"/>
        <w:rPr>
          <w:rFonts w:ascii="Trebuchet MS" w:hAnsi="Trebuchet MS"/>
          <w:sz w:val="22"/>
          <w:szCs w:val="22"/>
        </w:rPr>
      </w:pPr>
    </w:p>
    <w:p w14:paraId="79A90788" w14:textId="77777777" w:rsidR="008163CE" w:rsidRDefault="008163CE" w:rsidP="00233927">
      <w:pPr>
        <w:spacing w:line="360" w:lineRule="auto"/>
        <w:jc w:val="both"/>
        <w:rPr>
          <w:rFonts w:ascii="Trebuchet MS" w:hAnsi="Trebuchet MS"/>
          <w:b/>
          <w:i/>
        </w:rPr>
      </w:pPr>
    </w:p>
    <w:p w14:paraId="3D359214" w14:textId="6706E552" w:rsidR="008B0B69" w:rsidRDefault="00E53591" w:rsidP="00791A92">
      <w:pPr>
        <w:spacing w:line="276" w:lineRule="auto"/>
        <w:jc w:val="both"/>
        <w:rPr>
          <w:rFonts w:ascii="Trebuchet MS" w:hAnsi="Trebuchet MS"/>
          <w:b/>
          <w:i/>
          <w:sz w:val="22"/>
          <w:szCs w:val="22"/>
        </w:rPr>
      </w:pPr>
      <w:r w:rsidRPr="00791A92">
        <w:rPr>
          <w:rFonts w:ascii="Trebuchet MS" w:hAnsi="Trebuchet MS"/>
          <w:b/>
          <w:i/>
          <w:sz w:val="22"/>
          <w:szCs w:val="22"/>
        </w:rPr>
        <w:t xml:space="preserve">Ar tikrai </w:t>
      </w:r>
      <w:r w:rsidR="001D16CD" w:rsidRPr="00791A92">
        <w:rPr>
          <w:rFonts w:ascii="Trebuchet MS" w:hAnsi="Trebuchet MS"/>
          <w:b/>
          <w:i/>
          <w:sz w:val="22"/>
          <w:szCs w:val="22"/>
        </w:rPr>
        <w:t xml:space="preserve">prireikus </w:t>
      </w:r>
      <w:r w:rsidR="00133BBF" w:rsidRPr="00791A92">
        <w:rPr>
          <w:rFonts w:ascii="Trebuchet MS" w:hAnsi="Trebuchet MS"/>
          <w:b/>
          <w:i/>
          <w:sz w:val="22"/>
          <w:szCs w:val="22"/>
        </w:rPr>
        <w:t>galima gauti VMI paslaugas nuotoliu</w:t>
      </w:r>
      <w:r w:rsidR="00233927" w:rsidRPr="00791A92">
        <w:rPr>
          <w:rFonts w:ascii="Trebuchet MS" w:hAnsi="Trebuchet MS"/>
          <w:b/>
          <w:i/>
          <w:sz w:val="22"/>
          <w:szCs w:val="22"/>
        </w:rPr>
        <w:t>?</w:t>
      </w:r>
    </w:p>
    <w:p w14:paraId="1B0F55D6" w14:textId="77777777" w:rsidR="00F94A06" w:rsidRPr="00791A92" w:rsidRDefault="00F94A06" w:rsidP="00791A92">
      <w:pPr>
        <w:spacing w:line="276" w:lineRule="auto"/>
        <w:jc w:val="both"/>
        <w:rPr>
          <w:rFonts w:ascii="Trebuchet MS" w:hAnsi="Trebuchet MS"/>
          <w:b/>
          <w:i/>
          <w:sz w:val="22"/>
          <w:szCs w:val="22"/>
        </w:rPr>
      </w:pPr>
    </w:p>
    <w:p w14:paraId="443386F6" w14:textId="552F1556" w:rsidR="00875FCD" w:rsidRPr="00791A92" w:rsidRDefault="001D16CD" w:rsidP="00791A92">
      <w:pPr>
        <w:spacing w:line="276" w:lineRule="auto"/>
        <w:jc w:val="both"/>
        <w:rPr>
          <w:rFonts w:ascii="Trebuchet MS" w:hAnsi="Trebuchet MS"/>
          <w:sz w:val="22"/>
          <w:szCs w:val="22"/>
        </w:rPr>
      </w:pPr>
      <w:r w:rsidRPr="00791A92">
        <w:rPr>
          <w:rFonts w:ascii="Trebuchet MS" w:hAnsi="Trebuchet MS"/>
          <w:sz w:val="22"/>
          <w:szCs w:val="22"/>
        </w:rPr>
        <w:t>V</w:t>
      </w:r>
      <w:r w:rsidR="00E53591" w:rsidRPr="00791A92">
        <w:rPr>
          <w:rFonts w:ascii="Trebuchet MS" w:hAnsi="Trebuchet MS"/>
          <w:sz w:val="22"/>
          <w:szCs w:val="22"/>
        </w:rPr>
        <w:t>isos VMI paslaugos nuolat teikiamos nuotoliniu būdu</w:t>
      </w:r>
      <w:r w:rsidRPr="00791A92">
        <w:rPr>
          <w:rFonts w:ascii="Trebuchet MS" w:hAnsi="Trebuchet MS"/>
          <w:sz w:val="22"/>
          <w:szCs w:val="22"/>
        </w:rPr>
        <w:t xml:space="preserve">. </w:t>
      </w:r>
      <w:r w:rsidRPr="00791A92">
        <w:rPr>
          <w:rFonts w:ascii="Trebuchet MS" w:hAnsi="Trebuchet MS"/>
          <w:bCs/>
          <w:sz w:val="22"/>
          <w:szCs w:val="22"/>
        </w:rPr>
        <w:t xml:space="preserve">Prisijungus prie Mano VMI ar Elektroninio deklaravimo sistemos (EDS), jos pasiekiamos gyventojui patogiu laiku – darbo dieną ar savaitgalį. </w:t>
      </w:r>
      <w:r w:rsidR="0024078B" w:rsidRPr="00791A92">
        <w:rPr>
          <w:rFonts w:ascii="Trebuchet MS" w:hAnsi="Trebuchet MS"/>
          <w:bCs/>
          <w:sz w:val="22"/>
          <w:szCs w:val="22"/>
        </w:rPr>
        <w:t>P</w:t>
      </w:r>
      <w:r w:rsidRPr="00791A92">
        <w:rPr>
          <w:rFonts w:ascii="Trebuchet MS" w:hAnsi="Trebuchet MS"/>
          <w:bCs/>
          <w:sz w:val="22"/>
          <w:szCs w:val="22"/>
        </w:rPr>
        <w:t xml:space="preserve">aslaugos visomis darbo dienomis </w:t>
      </w:r>
      <w:r w:rsidR="0024078B" w:rsidRPr="00791A92">
        <w:rPr>
          <w:rFonts w:ascii="Trebuchet MS" w:hAnsi="Trebuchet MS"/>
          <w:bCs/>
          <w:sz w:val="22"/>
          <w:szCs w:val="22"/>
        </w:rPr>
        <w:t xml:space="preserve">taip pat </w:t>
      </w:r>
      <w:r w:rsidRPr="00791A92">
        <w:rPr>
          <w:rFonts w:ascii="Trebuchet MS" w:hAnsi="Trebuchet MS"/>
          <w:bCs/>
          <w:sz w:val="22"/>
          <w:szCs w:val="22"/>
        </w:rPr>
        <w:t>teikiamos ir telefonu 8 5</w:t>
      </w:r>
      <w:r w:rsidR="00A81E26">
        <w:rPr>
          <w:rFonts w:ascii="Trebuchet MS" w:hAnsi="Trebuchet MS"/>
          <w:bCs/>
          <w:sz w:val="22"/>
          <w:szCs w:val="22"/>
        </w:rPr>
        <w:t> </w:t>
      </w:r>
      <w:r w:rsidRPr="00791A92">
        <w:rPr>
          <w:rFonts w:ascii="Trebuchet MS" w:hAnsi="Trebuchet MS"/>
          <w:bCs/>
          <w:sz w:val="22"/>
          <w:szCs w:val="22"/>
        </w:rPr>
        <w:t>219</w:t>
      </w:r>
      <w:r w:rsidR="00A81E26">
        <w:rPr>
          <w:rFonts w:ascii="Trebuchet MS" w:hAnsi="Trebuchet MS"/>
          <w:bCs/>
          <w:sz w:val="22"/>
          <w:szCs w:val="22"/>
        </w:rPr>
        <w:t xml:space="preserve"> 1</w:t>
      </w:r>
      <w:r w:rsidRPr="00791A92">
        <w:rPr>
          <w:rFonts w:ascii="Trebuchet MS" w:hAnsi="Trebuchet MS"/>
          <w:bCs/>
          <w:sz w:val="22"/>
          <w:szCs w:val="22"/>
        </w:rPr>
        <w:t xml:space="preserve">777, </w:t>
      </w:r>
      <w:r w:rsidR="00E53591" w:rsidRPr="00791A92">
        <w:rPr>
          <w:rFonts w:ascii="Trebuchet MS" w:hAnsi="Trebuchet MS"/>
          <w:sz w:val="22"/>
          <w:szCs w:val="22"/>
        </w:rPr>
        <w:t>o konsultacijos – numeriu</w:t>
      </w:r>
      <w:r w:rsidR="00335066" w:rsidRPr="00791A92">
        <w:rPr>
          <w:rFonts w:ascii="Trebuchet MS" w:hAnsi="Trebuchet MS"/>
          <w:sz w:val="22"/>
          <w:szCs w:val="22"/>
        </w:rPr>
        <w:t xml:space="preserve"> </w:t>
      </w:r>
      <w:r w:rsidR="00A81E26">
        <w:rPr>
          <w:rFonts w:ascii="Trebuchet MS" w:hAnsi="Trebuchet MS"/>
          <w:sz w:val="22"/>
          <w:szCs w:val="22"/>
          <w:lang w:val="en-US"/>
        </w:rPr>
        <w:t>8 5 260 5060</w:t>
      </w:r>
      <w:r w:rsidR="00E53591" w:rsidRPr="00791A92">
        <w:rPr>
          <w:rFonts w:ascii="Trebuchet MS" w:hAnsi="Trebuchet MS"/>
          <w:sz w:val="22"/>
          <w:szCs w:val="22"/>
        </w:rPr>
        <w:t>.</w:t>
      </w:r>
      <w:r w:rsidRPr="00791A92">
        <w:rPr>
          <w:rFonts w:ascii="Trebuchet MS" w:hAnsi="Trebuchet MS"/>
          <w:sz w:val="22"/>
          <w:szCs w:val="22"/>
        </w:rPr>
        <w:t xml:space="preserve"> Neturint galimybės paslaugą gauti nu</w:t>
      </w:r>
      <w:r w:rsidR="0024078B" w:rsidRPr="00791A92">
        <w:rPr>
          <w:rFonts w:ascii="Trebuchet MS" w:hAnsi="Trebuchet MS"/>
          <w:sz w:val="22"/>
          <w:szCs w:val="22"/>
        </w:rPr>
        <w:t>otoliniu būdu, galima atvykti</w:t>
      </w:r>
      <w:r w:rsidRPr="00791A92">
        <w:rPr>
          <w:rFonts w:ascii="Trebuchet MS" w:hAnsi="Trebuchet MS"/>
          <w:sz w:val="22"/>
          <w:szCs w:val="22"/>
        </w:rPr>
        <w:t xml:space="preserve"> į VMI aptarnavimo padalinį</w:t>
      </w:r>
      <w:r w:rsidR="0024078B" w:rsidRPr="00791A92">
        <w:rPr>
          <w:rFonts w:ascii="Trebuchet MS" w:hAnsi="Trebuchet MS"/>
          <w:sz w:val="22"/>
          <w:szCs w:val="22"/>
        </w:rPr>
        <w:t xml:space="preserve"> </w:t>
      </w:r>
      <w:r w:rsidRPr="00791A92">
        <w:rPr>
          <w:rFonts w:ascii="Trebuchet MS" w:hAnsi="Trebuchet MS"/>
          <w:sz w:val="22"/>
          <w:szCs w:val="22"/>
        </w:rPr>
        <w:t>iš anksto rezervavus vizito laiką.</w:t>
      </w:r>
      <w:r w:rsidR="00E43903" w:rsidRPr="00791A92">
        <w:rPr>
          <w:rFonts w:ascii="Trebuchet MS" w:hAnsi="Trebuchet MS"/>
          <w:sz w:val="22"/>
          <w:szCs w:val="22"/>
        </w:rPr>
        <w:t xml:space="preserve"> Rezervuoti laiką galima </w:t>
      </w:r>
      <w:hyperlink r:id="rId5" w:history="1">
        <w:r w:rsidR="00E43903" w:rsidRPr="00791A92">
          <w:rPr>
            <w:rStyle w:val="Hipersaitas"/>
            <w:rFonts w:ascii="Trebuchet MS" w:hAnsi="Trebuchet MS"/>
            <w:sz w:val="22"/>
            <w:szCs w:val="22"/>
          </w:rPr>
          <w:t>internetu</w:t>
        </w:r>
      </w:hyperlink>
      <w:r w:rsidR="0024078B" w:rsidRPr="00791A92">
        <w:rPr>
          <w:rFonts w:ascii="Trebuchet MS" w:hAnsi="Trebuchet MS"/>
          <w:sz w:val="22"/>
          <w:szCs w:val="22"/>
        </w:rPr>
        <w:t xml:space="preserve"> www.vmi.lt</w:t>
      </w:r>
      <w:r w:rsidR="00E43903" w:rsidRPr="00791A92">
        <w:rPr>
          <w:rFonts w:ascii="Trebuchet MS" w:hAnsi="Trebuchet MS"/>
          <w:sz w:val="22"/>
          <w:szCs w:val="22"/>
        </w:rPr>
        <w:t xml:space="preserve"> </w:t>
      </w:r>
      <w:r w:rsidR="0024078B" w:rsidRPr="00791A92">
        <w:rPr>
          <w:rFonts w:ascii="Trebuchet MS" w:hAnsi="Trebuchet MS"/>
          <w:sz w:val="22"/>
          <w:szCs w:val="22"/>
        </w:rPr>
        <w:t xml:space="preserve"> </w:t>
      </w:r>
      <w:r w:rsidR="00E43903" w:rsidRPr="00791A92">
        <w:rPr>
          <w:rFonts w:ascii="Trebuchet MS" w:hAnsi="Trebuchet MS"/>
          <w:sz w:val="22"/>
          <w:szCs w:val="22"/>
        </w:rPr>
        <w:t>arba tel. 8 5 2191 777.</w:t>
      </w:r>
      <w:r w:rsidR="00875FCD" w:rsidRPr="00791A92">
        <w:rPr>
          <w:rFonts w:ascii="Trebuchet MS" w:hAnsi="Trebuchet MS"/>
          <w:sz w:val="22"/>
          <w:szCs w:val="22"/>
        </w:rPr>
        <w:t xml:space="preserve"> </w:t>
      </w:r>
    </w:p>
    <w:p w14:paraId="67F43542" w14:textId="77777777" w:rsidR="002106F4" w:rsidRPr="00791A92" w:rsidRDefault="002106F4" w:rsidP="00791A92">
      <w:pPr>
        <w:spacing w:line="276" w:lineRule="auto"/>
        <w:jc w:val="both"/>
        <w:rPr>
          <w:rFonts w:ascii="Trebuchet MS" w:hAnsi="Trebuchet MS"/>
          <w:sz w:val="22"/>
          <w:szCs w:val="22"/>
        </w:rPr>
      </w:pPr>
    </w:p>
    <w:p w14:paraId="6B336491" w14:textId="7D0C934F" w:rsidR="00506680" w:rsidRDefault="00E43903" w:rsidP="00791A92">
      <w:pPr>
        <w:spacing w:line="276" w:lineRule="auto"/>
        <w:jc w:val="both"/>
        <w:rPr>
          <w:rFonts w:ascii="Trebuchet MS" w:hAnsi="Trebuchet MS"/>
          <w:b/>
          <w:i/>
          <w:sz w:val="22"/>
          <w:szCs w:val="22"/>
        </w:rPr>
      </w:pPr>
      <w:r w:rsidRPr="00791A92">
        <w:rPr>
          <w:rFonts w:ascii="Trebuchet MS" w:hAnsi="Trebuchet MS"/>
          <w:b/>
          <w:i/>
          <w:sz w:val="22"/>
          <w:szCs w:val="22"/>
        </w:rPr>
        <w:t xml:space="preserve">Ar telefonu galima sužinoti, </w:t>
      </w:r>
      <w:r w:rsidR="009D3F44" w:rsidRPr="00791A92">
        <w:rPr>
          <w:rFonts w:ascii="Trebuchet MS" w:hAnsi="Trebuchet MS"/>
          <w:b/>
          <w:i/>
          <w:sz w:val="22"/>
          <w:szCs w:val="22"/>
        </w:rPr>
        <w:t xml:space="preserve">pavyzdžiui, </w:t>
      </w:r>
      <w:r w:rsidRPr="00791A92">
        <w:rPr>
          <w:rFonts w:ascii="Trebuchet MS" w:hAnsi="Trebuchet MS"/>
          <w:b/>
          <w:i/>
          <w:sz w:val="22"/>
          <w:szCs w:val="22"/>
        </w:rPr>
        <w:t>kiek reikia sumokėti žemės mokesčio?</w:t>
      </w:r>
    </w:p>
    <w:p w14:paraId="365CBBF3" w14:textId="77777777" w:rsidR="00F94A06" w:rsidRPr="00791A92" w:rsidRDefault="00F94A06" w:rsidP="00791A92">
      <w:pPr>
        <w:spacing w:line="276" w:lineRule="auto"/>
        <w:jc w:val="both"/>
        <w:rPr>
          <w:rFonts w:ascii="Trebuchet MS" w:eastAsia="Calibri" w:hAnsi="Trebuchet MS" w:cs="Calibri"/>
          <w:sz w:val="22"/>
          <w:szCs w:val="22"/>
        </w:rPr>
      </w:pPr>
    </w:p>
    <w:p w14:paraId="76E3D1EC" w14:textId="2500613F" w:rsidR="00500AB8" w:rsidRPr="00791A92" w:rsidRDefault="00A20C88" w:rsidP="00791A92">
      <w:pPr>
        <w:spacing w:line="276" w:lineRule="auto"/>
        <w:jc w:val="both"/>
        <w:rPr>
          <w:rFonts w:ascii="Trebuchet MS" w:hAnsi="Trebuchet MS"/>
          <w:sz w:val="22"/>
          <w:szCs w:val="22"/>
        </w:rPr>
      </w:pPr>
      <w:r>
        <w:rPr>
          <w:rFonts w:ascii="Trebuchet MS" w:hAnsi="Trebuchet MS"/>
          <w:bCs/>
          <w:sz w:val="22"/>
          <w:szCs w:val="22"/>
        </w:rPr>
        <w:t>Mokėtiną žemės mokesčio sumą</w:t>
      </w:r>
      <w:bookmarkStart w:id="0" w:name="_GoBack"/>
      <w:bookmarkEnd w:id="0"/>
      <w:r w:rsidR="002308F4">
        <w:rPr>
          <w:rFonts w:ascii="Trebuchet MS" w:hAnsi="Trebuchet MS"/>
          <w:bCs/>
          <w:sz w:val="22"/>
          <w:szCs w:val="22"/>
        </w:rPr>
        <w:t xml:space="preserve"> galima sužinoti paskambinus</w:t>
      </w:r>
      <w:r w:rsidR="002308F4" w:rsidRPr="002308F4">
        <w:rPr>
          <w:rFonts w:ascii="Trebuchet MS" w:hAnsi="Trebuchet MS"/>
          <w:bCs/>
          <w:sz w:val="22"/>
          <w:szCs w:val="22"/>
        </w:rPr>
        <w:t xml:space="preserve"> te</w:t>
      </w:r>
      <w:r w:rsidR="002308F4">
        <w:rPr>
          <w:rFonts w:ascii="Trebuchet MS" w:hAnsi="Trebuchet MS"/>
          <w:bCs/>
          <w:sz w:val="22"/>
          <w:szCs w:val="22"/>
        </w:rPr>
        <w:t>lefonu +370 5 260 5060 ir išklausius</w:t>
      </w:r>
      <w:r w:rsidR="002308F4" w:rsidRPr="002308F4">
        <w:rPr>
          <w:rFonts w:ascii="Trebuchet MS" w:hAnsi="Trebuchet MS"/>
          <w:bCs/>
          <w:sz w:val="22"/>
          <w:szCs w:val="22"/>
        </w:rPr>
        <w:t xml:space="preserve"> automatinę žemės m</w:t>
      </w:r>
      <w:r w:rsidR="002308F4">
        <w:rPr>
          <w:rFonts w:ascii="Trebuchet MS" w:hAnsi="Trebuchet MS"/>
          <w:bCs/>
          <w:sz w:val="22"/>
          <w:szCs w:val="22"/>
        </w:rPr>
        <w:t>okesčio konsultaciją, nelaukiant</w:t>
      </w:r>
      <w:r w:rsidR="002308F4" w:rsidRPr="002308F4">
        <w:rPr>
          <w:rFonts w:ascii="Trebuchet MS" w:hAnsi="Trebuchet MS"/>
          <w:bCs/>
          <w:sz w:val="22"/>
          <w:szCs w:val="22"/>
        </w:rPr>
        <w:t xml:space="preserve"> kol atsilieps k</w:t>
      </w:r>
      <w:r w:rsidR="002308F4">
        <w:rPr>
          <w:rFonts w:ascii="Trebuchet MS" w:hAnsi="Trebuchet MS"/>
          <w:bCs/>
          <w:sz w:val="22"/>
          <w:szCs w:val="22"/>
        </w:rPr>
        <w:t>onsultantas. Šia paslauga gali</w:t>
      </w:r>
      <w:r w:rsidR="002308F4" w:rsidRPr="002308F4">
        <w:rPr>
          <w:rFonts w:ascii="Trebuchet MS" w:hAnsi="Trebuchet MS"/>
          <w:bCs/>
          <w:sz w:val="22"/>
          <w:szCs w:val="22"/>
        </w:rPr>
        <w:t xml:space="preserve"> pasinaudoti užsisakę PIN kodo ar atpažinimo telefonu paslaugą per Ma</w:t>
      </w:r>
      <w:r w:rsidR="002308F4">
        <w:rPr>
          <w:rFonts w:ascii="Trebuchet MS" w:hAnsi="Trebuchet MS"/>
          <w:bCs/>
          <w:sz w:val="22"/>
          <w:szCs w:val="22"/>
        </w:rPr>
        <w:t>no VMI sistemą</w:t>
      </w:r>
      <w:r w:rsidR="002308F4" w:rsidRPr="002308F4">
        <w:rPr>
          <w:rFonts w:ascii="Trebuchet MS" w:hAnsi="Trebuchet MS"/>
          <w:bCs/>
          <w:sz w:val="22"/>
          <w:szCs w:val="22"/>
        </w:rPr>
        <w:t xml:space="preserve"> ar mobiliu parašu. </w:t>
      </w:r>
      <w:r w:rsidR="00506680" w:rsidRPr="00791A92">
        <w:rPr>
          <w:rFonts w:ascii="Trebuchet MS" w:hAnsi="Trebuchet MS"/>
          <w:sz w:val="22"/>
          <w:szCs w:val="22"/>
        </w:rPr>
        <w:t>Individualios konsultacijos dėl žemė</w:t>
      </w:r>
      <w:r w:rsidR="00E43903" w:rsidRPr="00791A92">
        <w:rPr>
          <w:rFonts w:ascii="Trebuchet MS" w:hAnsi="Trebuchet MS"/>
          <w:sz w:val="22"/>
          <w:szCs w:val="22"/>
        </w:rPr>
        <w:t>s mokesčio apskaičiavimo už 202</w:t>
      </w:r>
      <w:r w:rsidR="007E36EB">
        <w:rPr>
          <w:rFonts w:ascii="Trebuchet MS" w:hAnsi="Trebuchet MS"/>
          <w:sz w:val="22"/>
          <w:szCs w:val="22"/>
        </w:rPr>
        <w:t>3</w:t>
      </w:r>
      <w:r w:rsidR="00506680" w:rsidRPr="00791A92">
        <w:rPr>
          <w:rFonts w:ascii="Trebuchet MS" w:hAnsi="Trebuchet MS"/>
          <w:sz w:val="22"/>
          <w:szCs w:val="22"/>
        </w:rPr>
        <w:t xml:space="preserve"> m. teikiamos </w:t>
      </w:r>
      <w:r w:rsidR="009D3F44" w:rsidRPr="00791A92">
        <w:rPr>
          <w:rFonts w:ascii="Trebuchet MS" w:hAnsi="Trebuchet MS"/>
          <w:sz w:val="22"/>
          <w:szCs w:val="22"/>
        </w:rPr>
        <w:t xml:space="preserve">ir </w:t>
      </w:r>
      <w:r w:rsidR="00E43903" w:rsidRPr="00791A92">
        <w:rPr>
          <w:rFonts w:ascii="Trebuchet MS" w:hAnsi="Trebuchet MS"/>
          <w:sz w:val="22"/>
          <w:szCs w:val="22"/>
        </w:rPr>
        <w:t>tel.</w:t>
      </w:r>
      <w:r w:rsidR="00506680" w:rsidRPr="00791A92">
        <w:rPr>
          <w:rFonts w:ascii="Trebuchet MS" w:hAnsi="Trebuchet MS"/>
          <w:sz w:val="22"/>
          <w:szCs w:val="22"/>
        </w:rPr>
        <w:t xml:space="preserve"> </w:t>
      </w:r>
      <w:r w:rsidR="0043115B" w:rsidRPr="00791A92">
        <w:rPr>
          <w:rStyle w:val="Hipersaitas"/>
          <w:rFonts w:ascii="Trebuchet MS" w:hAnsi="Trebuchet MS"/>
          <w:color w:val="auto"/>
          <w:sz w:val="22"/>
          <w:szCs w:val="22"/>
          <w:u w:val="none"/>
        </w:rPr>
        <w:t xml:space="preserve">8 5 2191 777. </w:t>
      </w:r>
      <w:r w:rsidR="002308F4">
        <w:rPr>
          <w:rStyle w:val="Hipersaitas"/>
          <w:rFonts w:ascii="Trebuchet MS" w:hAnsi="Trebuchet MS"/>
          <w:color w:val="auto"/>
          <w:sz w:val="22"/>
          <w:szCs w:val="22"/>
          <w:u w:val="none"/>
        </w:rPr>
        <w:t>Bendroji i</w:t>
      </w:r>
      <w:r w:rsidR="00506680" w:rsidRPr="00791A92">
        <w:rPr>
          <w:rFonts w:ascii="Trebuchet MS" w:hAnsi="Trebuchet MS"/>
          <w:bCs/>
          <w:sz w:val="22"/>
          <w:szCs w:val="22"/>
        </w:rPr>
        <w:t>nformacija žemės mokesčio klausimais taip pat teikiama numer</w:t>
      </w:r>
      <w:r w:rsidR="00E43903" w:rsidRPr="00791A92">
        <w:rPr>
          <w:rFonts w:ascii="Trebuchet MS" w:hAnsi="Trebuchet MS"/>
          <w:bCs/>
          <w:sz w:val="22"/>
          <w:szCs w:val="22"/>
        </w:rPr>
        <w:t>iu</w:t>
      </w:r>
      <w:r w:rsidR="00A81E26">
        <w:rPr>
          <w:rFonts w:ascii="Trebuchet MS" w:hAnsi="Trebuchet MS"/>
          <w:bCs/>
          <w:sz w:val="22"/>
          <w:szCs w:val="22"/>
        </w:rPr>
        <w:t xml:space="preserve"> </w:t>
      </w:r>
      <w:r w:rsidR="00A81E26">
        <w:rPr>
          <w:rFonts w:ascii="Trebuchet MS" w:hAnsi="Trebuchet MS"/>
          <w:sz w:val="22"/>
          <w:szCs w:val="22"/>
          <w:lang w:val="en-US"/>
        </w:rPr>
        <w:t>8 5 260 5060.</w:t>
      </w:r>
      <w:r w:rsidR="00E43903" w:rsidRPr="00791A92">
        <w:rPr>
          <w:rFonts w:ascii="Trebuchet MS" w:hAnsi="Trebuchet MS"/>
          <w:bCs/>
          <w:sz w:val="22"/>
          <w:szCs w:val="22"/>
        </w:rPr>
        <w:t xml:space="preserve"> </w:t>
      </w:r>
    </w:p>
    <w:p w14:paraId="4CBA3E0D" w14:textId="77777777" w:rsidR="00500AB8" w:rsidRPr="00791A92" w:rsidRDefault="00500AB8" w:rsidP="00791A92">
      <w:pPr>
        <w:spacing w:line="276" w:lineRule="auto"/>
        <w:jc w:val="both"/>
        <w:rPr>
          <w:rFonts w:ascii="Trebuchet MS" w:hAnsi="Trebuchet MS"/>
          <w:sz w:val="22"/>
          <w:szCs w:val="22"/>
        </w:rPr>
      </w:pPr>
    </w:p>
    <w:p w14:paraId="6AB3D6BD" w14:textId="77777777" w:rsidR="005545EC" w:rsidRDefault="005545EC" w:rsidP="00791A92">
      <w:pPr>
        <w:shd w:val="clear" w:color="auto" w:fill="FFFFFF"/>
        <w:spacing w:line="276" w:lineRule="auto"/>
        <w:jc w:val="both"/>
        <w:rPr>
          <w:rFonts w:ascii="Trebuchet MS" w:eastAsia="Calibri" w:hAnsi="Trebuchet MS" w:cs="Calibri"/>
          <w:b/>
          <w:bCs/>
          <w:i/>
          <w:sz w:val="22"/>
          <w:szCs w:val="22"/>
        </w:rPr>
      </w:pPr>
      <w:r w:rsidRPr="00791A92">
        <w:rPr>
          <w:rFonts w:ascii="Trebuchet MS" w:eastAsia="Calibri" w:hAnsi="Trebuchet MS" w:cs="Calibri"/>
          <w:b/>
          <w:bCs/>
          <w:i/>
          <w:sz w:val="22"/>
          <w:szCs w:val="22"/>
        </w:rPr>
        <w:t>Ką daryti, jei nepavyksta prisiskambinti?</w:t>
      </w:r>
    </w:p>
    <w:p w14:paraId="1EA31E83" w14:textId="77777777" w:rsidR="00F94A06" w:rsidRPr="00791A92" w:rsidRDefault="00F94A06" w:rsidP="00791A92">
      <w:pPr>
        <w:shd w:val="clear" w:color="auto" w:fill="FFFFFF"/>
        <w:spacing w:line="276" w:lineRule="auto"/>
        <w:jc w:val="both"/>
        <w:rPr>
          <w:rFonts w:ascii="Trebuchet MS" w:eastAsia="Calibri" w:hAnsi="Trebuchet MS" w:cs="Calibri"/>
          <w:b/>
          <w:bCs/>
          <w:i/>
          <w:sz w:val="22"/>
          <w:szCs w:val="22"/>
        </w:rPr>
      </w:pPr>
    </w:p>
    <w:p w14:paraId="104203E7" w14:textId="6C6B5A65" w:rsidR="005545EC" w:rsidRPr="00791A92" w:rsidRDefault="005545EC" w:rsidP="00791A92">
      <w:pPr>
        <w:shd w:val="clear" w:color="auto" w:fill="FFFFFF"/>
        <w:spacing w:line="276" w:lineRule="auto"/>
        <w:jc w:val="both"/>
        <w:rPr>
          <w:rFonts w:ascii="Trebuchet MS" w:hAnsi="Trebuchet MS"/>
          <w:bCs/>
          <w:sz w:val="22"/>
          <w:szCs w:val="22"/>
        </w:rPr>
      </w:pPr>
      <w:r w:rsidRPr="00791A92">
        <w:rPr>
          <w:rFonts w:ascii="Trebuchet MS" w:eastAsia="Calibri" w:hAnsi="Trebuchet MS" w:cs="Calibri"/>
          <w:sz w:val="22"/>
          <w:szCs w:val="22"/>
        </w:rPr>
        <w:t xml:space="preserve">Jei pasitaiko situacijų, kad VMI konsultantai telefonu užimti, </w:t>
      </w:r>
      <w:r w:rsidRPr="00791A92">
        <w:rPr>
          <w:rFonts w:ascii="Trebuchet MS" w:hAnsi="Trebuchet MS"/>
          <w:bCs/>
          <w:sz w:val="22"/>
          <w:szCs w:val="22"/>
        </w:rPr>
        <w:t xml:space="preserve">rekomenduojama naudotis skambučio užsakymo paslauga. Asmuo gali užsisakyti VMI konsultantų atskambinimą jam patogiu laiku. Tą galima padaryti prisijungus prie Mano VMI. Dešiniajame kompiuterio ekrano kampe apačioje reikia paspausti „konsultanto“ ikonėlę ir pasirinkti langą „Užsakykite skambutį“. Atskambinimo paslauga galima </w:t>
      </w:r>
      <w:r w:rsidR="00FD147A" w:rsidRPr="00791A92">
        <w:rPr>
          <w:rFonts w:ascii="Trebuchet MS" w:hAnsi="Trebuchet MS"/>
          <w:bCs/>
          <w:sz w:val="22"/>
          <w:szCs w:val="22"/>
        </w:rPr>
        <w:t xml:space="preserve">tik </w:t>
      </w:r>
      <w:r w:rsidRPr="00791A92">
        <w:rPr>
          <w:rFonts w:ascii="Trebuchet MS" w:hAnsi="Trebuchet MS"/>
          <w:bCs/>
          <w:sz w:val="22"/>
          <w:szCs w:val="22"/>
        </w:rPr>
        <w:t xml:space="preserve">į mobilaus telefono numerį. </w:t>
      </w:r>
    </w:p>
    <w:p w14:paraId="45BA53A2" w14:textId="77777777" w:rsidR="003C19E9" w:rsidRPr="00791A92" w:rsidRDefault="003C19E9" w:rsidP="00791A92">
      <w:pPr>
        <w:spacing w:line="276" w:lineRule="auto"/>
        <w:jc w:val="both"/>
        <w:rPr>
          <w:rFonts w:ascii="Trebuchet MS" w:hAnsi="Trebuchet MS"/>
          <w:b/>
          <w:bCs/>
          <w:i/>
          <w:sz w:val="22"/>
          <w:szCs w:val="22"/>
        </w:rPr>
      </w:pPr>
    </w:p>
    <w:p w14:paraId="1CFB41BB" w14:textId="3E566D6F" w:rsidR="003C19E9" w:rsidRDefault="003C19E9" w:rsidP="00791A92">
      <w:pPr>
        <w:spacing w:line="276" w:lineRule="auto"/>
        <w:jc w:val="both"/>
        <w:rPr>
          <w:rFonts w:ascii="Trebuchet MS" w:hAnsi="Trebuchet MS"/>
          <w:b/>
          <w:bCs/>
          <w:i/>
          <w:sz w:val="22"/>
          <w:szCs w:val="22"/>
        </w:rPr>
      </w:pPr>
      <w:r w:rsidRPr="00791A92">
        <w:rPr>
          <w:rFonts w:ascii="Trebuchet MS" w:hAnsi="Trebuchet MS"/>
          <w:b/>
          <w:bCs/>
          <w:i/>
          <w:sz w:val="22"/>
          <w:szCs w:val="22"/>
        </w:rPr>
        <w:t>K</w:t>
      </w:r>
      <w:r w:rsidR="002308F4">
        <w:rPr>
          <w:rFonts w:ascii="Trebuchet MS" w:hAnsi="Trebuchet MS"/>
          <w:b/>
          <w:bCs/>
          <w:i/>
          <w:sz w:val="22"/>
          <w:szCs w:val="22"/>
        </w:rPr>
        <w:t>okias paslaugas gyventojas gali gauti</w:t>
      </w:r>
      <w:r w:rsidRPr="00791A92">
        <w:rPr>
          <w:rFonts w:ascii="Trebuchet MS" w:hAnsi="Trebuchet MS"/>
          <w:b/>
          <w:bCs/>
          <w:i/>
          <w:sz w:val="22"/>
          <w:szCs w:val="22"/>
        </w:rPr>
        <w:t>, naudodamasis Mano VMI sistema?</w:t>
      </w:r>
    </w:p>
    <w:p w14:paraId="72D65B22" w14:textId="77777777" w:rsidR="00F94A06" w:rsidRPr="00791A92" w:rsidRDefault="00F94A06" w:rsidP="00791A92">
      <w:pPr>
        <w:spacing w:line="276" w:lineRule="auto"/>
        <w:jc w:val="both"/>
        <w:rPr>
          <w:rFonts w:ascii="Trebuchet MS" w:hAnsi="Trebuchet MS"/>
          <w:b/>
          <w:bCs/>
          <w:i/>
          <w:sz w:val="22"/>
          <w:szCs w:val="22"/>
        </w:rPr>
      </w:pPr>
    </w:p>
    <w:p w14:paraId="08B776D7" w14:textId="7C24ABC9" w:rsidR="00F76F8F" w:rsidRPr="00791A92" w:rsidRDefault="003C19E9" w:rsidP="00791A92">
      <w:pPr>
        <w:shd w:val="clear" w:color="auto" w:fill="FFFFFF"/>
        <w:spacing w:line="276" w:lineRule="auto"/>
        <w:jc w:val="both"/>
        <w:rPr>
          <w:rFonts w:ascii="Trebuchet MS" w:hAnsi="Trebuchet MS"/>
          <w:b/>
          <w:bCs/>
          <w:i/>
          <w:sz w:val="22"/>
          <w:szCs w:val="22"/>
        </w:rPr>
      </w:pPr>
      <w:r w:rsidRPr="00791A92">
        <w:rPr>
          <w:rFonts w:ascii="Trebuchet MS" w:hAnsi="Trebuchet MS"/>
          <w:sz w:val="22"/>
          <w:szCs w:val="22"/>
        </w:rPr>
        <w:t xml:space="preserve">Mano VMI teikiamos elektroninės paslaugos, aktualios verslui ir gyventojams. Prisijungus prie Mano VMI gyventojai gali sužinoti savo asmeninę mokesčių informaciją (VMI atsiųsti pranešimai, permokos, nesumokėti mokesčiai, delspinigiai), gali įsigyti bei pratęsti verslo liudijimus, įregistruoti ar išregistruoti individualią veiklą, teikti prašymą įregistruoti pridėtinės vertės mokesčio mokėtoju (PVM) ar išregistruoti iš PVM mokėtojų ir kt. </w:t>
      </w:r>
      <w:r w:rsidR="002308F4">
        <w:rPr>
          <w:rFonts w:ascii="Trebuchet MS" w:hAnsi="Trebuchet MS"/>
          <w:sz w:val="22"/>
          <w:szCs w:val="22"/>
        </w:rPr>
        <w:t>Mano VMI</w:t>
      </w:r>
      <w:r w:rsidRPr="00791A92">
        <w:rPr>
          <w:rFonts w:ascii="Trebuchet MS" w:hAnsi="Trebuchet MS"/>
          <w:sz w:val="22"/>
          <w:szCs w:val="22"/>
        </w:rPr>
        <w:t xml:space="preserve"> galima naudotis paslauga „Mokesčių kalendorius“, kurioje užsisakius priminimus bus paprasčiau laiku atlikti su mokesčiais susijusias pareigas. Per Mano VMI gyventojai ir juridiniai asmenys taip pat gali perduoti mokesčių administratoriui svarbius dokumentus.</w:t>
      </w:r>
    </w:p>
    <w:p w14:paraId="59C1EE7B" w14:textId="77777777" w:rsidR="00F76F8F" w:rsidRPr="00791A92" w:rsidRDefault="00F76F8F" w:rsidP="00791A92">
      <w:pPr>
        <w:spacing w:line="276" w:lineRule="auto"/>
        <w:jc w:val="both"/>
        <w:rPr>
          <w:rFonts w:ascii="Trebuchet MS" w:hAnsi="Trebuchet MS"/>
          <w:b/>
          <w:bCs/>
          <w:i/>
          <w:sz w:val="22"/>
          <w:szCs w:val="22"/>
        </w:rPr>
      </w:pPr>
    </w:p>
    <w:p w14:paraId="7FE6D4D9" w14:textId="77777777" w:rsidR="00F76F8F" w:rsidRPr="00791A92" w:rsidRDefault="00F76F8F" w:rsidP="00791A92">
      <w:pPr>
        <w:spacing w:line="276" w:lineRule="auto"/>
        <w:jc w:val="both"/>
        <w:rPr>
          <w:rFonts w:ascii="Trebuchet MS" w:hAnsi="Trebuchet MS"/>
          <w:b/>
          <w:bCs/>
          <w:i/>
          <w:sz w:val="22"/>
          <w:szCs w:val="22"/>
        </w:rPr>
      </w:pPr>
    </w:p>
    <w:p w14:paraId="6D10FF0C" w14:textId="77777777" w:rsidR="00F76F8F" w:rsidRDefault="00506680" w:rsidP="00791A92">
      <w:pPr>
        <w:spacing w:line="276" w:lineRule="auto"/>
        <w:jc w:val="both"/>
        <w:rPr>
          <w:rFonts w:ascii="Trebuchet MS" w:hAnsi="Trebuchet MS"/>
          <w:b/>
          <w:bCs/>
          <w:i/>
          <w:sz w:val="22"/>
          <w:szCs w:val="22"/>
        </w:rPr>
      </w:pPr>
      <w:r w:rsidRPr="00791A92">
        <w:rPr>
          <w:rFonts w:ascii="Trebuchet MS" w:hAnsi="Trebuchet MS"/>
          <w:b/>
          <w:bCs/>
          <w:i/>
          <w:sz w:val="22"/>
          <w:szCs w:val="22"/>
        </w:rPr>
        <w:t>Ar yra galimybė pasikonsultuoti per Mano VMI?</w:t>
      </w:r>
    </w:p>
    <w:p w14:paraId="24731580" w14:textId="77777777" w:rsidR="00F94A06" w:rsidRPr="00791A92" w:rsidRDefault="00F94A06" w:rsidP="00791A92">
      <w:pPr>
        <w:spacing w:line="276" w:lineRule="auto"/>
        <w:jc w:val="both"/>
        <w:rPr>
          <w:rFonts w:ascii="Trebuchet MS" w:hAnsi="Trebuchet MS"/>
          <w:b/>
          <w:bCs/>
          <w:i/>
          <w:sz w:val="22"/>
          <w:szCs w:val="22"/>
        </w:rPr>
      </w:pPr>
    </w:p>
    <w:p w14:paraId="1B40E118" w14:textId="3E183B65" w:rsidR="00506680" w:rsidRPr="00791A92" w:rsidRDefault="00506680" w:rsidP="00791A92">
      <w:pPr>
        <w:spacing w:line="276" w:lineRule="auto"/>
        <w:jc w:val="both"/>
        <w:rPr>
          <w:rFonts w:ascii="Trebuchet MS" w:hAnsi="Trebuchet MS"/>
          <w:sz w:val="22"/>
          <w:szCs w:val="22"/>
        </w:rPr>
      </w:pPr>
      <w:r w:rsidRPr="00791A92">
        <w:rPr>
          <w:rFonts w:ascii="Trebuchet MS" w:hAnsi="Trebuchet MS"/>
          <w:sz w:val="22"/>
          <w:szCs w:val="22"/>
        </w:rPr>
        <w:t xml:space="preserve">Gyventojai, pageidaujantys gauti išsamią VMI konsultaciją mokesčių klausimais, gali raštu pateikti elektroninį paklausimą sistemoje Mano VMI, naudojantis paslauga „Paklausimų teikimas“. Mano VMI sistemoje </w:t>
      </w:r>
      <w:r w:rsidR="002308F4">
        <w:rPr>
          <w:rFonts w:ascii="Trebuchet MS" w:hAnsi="Trebuchet MS"/>
          <w:sz w:val="22"/>
          <w:szCs w:val="22"/>
        </w:rPr>
        <w:t xml:space="preserve">taip pat </w:t>
      </w:r>
      <w:r w:rsidRPr="00791A92">
        <w:rPr>
          <w:rFonts w:ascii="Trebuchet MS" w:hAnsi="Trebuchet MS"/>
          <w:sz w:val="22"/>
          <w:szCs w:val="22"/>
        </w:rPr>
        <w:t xml:space="preserve">galima pasirinkti pokalbį numatytomis temomis su konsultantu internetu (vadinamąjį chat‘ą). VMI interneto svetainėje bendraisiais mokesčių klausimais konsultuoja ir VMI virtualusis asistentas </w:t>
      </w:r>
      <w:r w:rsidRPr="00791A92">
        <w:rPr>
          <w:rFonts w:ascii="Trebuchet MS" w:hAnsi="Trebuchet MS"/>
          <w:sz w:val="22"/>
          <w:szCs w:val="22"/>
        </w:rPr>
        <w:lastRenderedPageBreak/>
        <w:t>SIMAS. Jis padeda mokesčių mokėtojams greičiau ir lengviau gauti bendro pobūdžio informaciją aktualiomis mokesčių temomis visą parą, neribojant klausiančiųjų skaičiaus.</w:t>
      </w:r>
    </w:p>
    <w:p w14:paraId="277F15F1" w14:textId="77777777" w:rsidR="009D3F44" w:rsidRPr="00791A92" w:rsidRDefault="009D3F44" w:rsidP="00791A92">
      <w:pPr>
        <w:spacing w:line="276" w:lineRule="auto"/>
        <w:jc w:val="both"/>
        <w:rPr>
          <w:rFonts w:ascii="Trebuchet MS" w:hAnsi="Trebuchet MS"/>
          <w:sz w:val="22"/>
          <w:szCs w:val="22"/>
        </w:rPr>
      </w:pPr>
    </w:p>
    <w:p w14:paraId="3DC46970" w14:textId="4688D003" w:rsidR="009D3F44" w:rsidRPr="00791A92" w:rsidRDefault="009D3F44" w:rsidP="00791A92">
      <w:pPr>
        <w:spacing w:line="276" w:lineRule="auto"/>
        <w:jc w:val="both"/>
        <w:rPr>
          <w:rFonts w:ascii="Trebuchet MS" w:hAnsi="Trebuchet MS"/>
          <w:sz w:val="22"/>
          <w:szCs w:val="22"/>
          <w:lang w:val="en-US"/>
        </w:rPr>
      </w:pPr>
      <w:r w:rsidRPr="00791A92">
        <w:rPr>
          <w:rFonts w:ascii="Trebuchet MS" w:hAnsi="Trebuchet MS"/>
          <w:sz w:val="22"/>
          <w:szCs w:val="22"/>
        </w:rPr>
        <w:t xml:space="preserve">Daugiau informacijos galima rasti VMI interneto svetainėje </w:t>
      </w:r>
      <w:hyperlink r:id="rId6" w:history="1">
        <w:r w:rsidRPr="00791A92">
          <w:rPr>
            <w:rStyle w:val="Hipersaitas"/>
            <w:rFonts w:ascii="Trebuchet MS" w:hAnsi="Trebuchet MS"/>
            <w:sz w:val="22"/>
            <w:szCs w:val="22"/>
          </w:rPr>
          <w:t>www.vmi.lt</w:t>
        </w:r>
      </w:hyperlink>
      <w:r w:rsidRPr="00791A92">
        <w:rPr>
          <w:rFonts w:ascii="Trebuchet MS" w:hAnsi="Trebuchet MS"/>
          <w:sz w:val="22"/>
          <w:szCs w:val="22"/>
        </w:rPr>
        <w:t>, VMI „Youtube“ kanale ir oficialiame VMI socialinio tinklo „Facebook“ puslapyj</w:t>
      </w:r>
      <w:r w:rsidR="008960EE">
        <w:rPr>
          <w:rFonts w:ascii="Trebuchet MS" w:hAnsi="Trebuchet MS"/>
          <w:sz w:val="22"/>
          <w:szCs w:val="22"/>
        </w:rPr>
        <w:t xml:space="preserve">e arba paskambinus telefonu </w:t>
      </w:r>
      <w:r w:rsidR="008960EE">
        <w:rPr>
          <w:rFonts w:ascii="Trebuchet MS" w:hAnsi="Trebuchet MS"/>
          <w:sz w:val="22"/>
          <w:szCs w:val="22"/>
          <w:lang w:val="en-US"/>
        </w:rPr>
        <w:t>8 5 260 5060</w:t>
      </w:r>
      <w:r w:rsidRPr="00791A92">
        <w:rPr>
          <w:rFonts w:ascii="Trebuchet MS" w:hAnsi="Trebuchet MS"/>
          <w:sz w:val="22"/>
          <w:szCs w:val="22"/>
        </w:rPr>
        <w:t xml:space="preserve">. </w:t>
      </w:r>
    </w:p>
    <w:p w14:paraId="517983DC" w14:textId="77777777" w:rsidR="009D3F44" w:rsidRPr="00791A92" w:rsidRDefault="009D3F44" w:rsidP="00791A92">
      <w:pPr>
        <w:spacing w:line="276" w:lineRule="auto"/>
        <w:jc w:val="both"/>
        <w:rPr>
          <w:rFonts w:ascii="Trebuchet MS" w:hAnsi="Trebuchet MS"/>
          <w:sz w:val="22"/>
          <w:szCs w:val="22"/>
        </w:rPr>
      </w:pPr>
    </w:p>
    <w:p w14:paraId="230816FC" w14:textId="77777777" w:rsidR="00506680" w:rsidRPr="00791A92" w:rsidRDefault="00506680" w:rsidP="00791A92">
      <w:pPr>
        <w:spacing w:line="276" w:lineRule="auto"/>
        <w:jc w:val="both"/>
        <w:rPr>
          <w:rFonts w:ascii="Trebuchet MS" w:hAnsi="Trebuchet MS"/>
          <w:sz w:val="22"/>
          <w:szCs w:val="22"/>
        </w:rPr>
      </w:pPr>
    </w:p>
    <w:p w14:paraId="4534230E" w14:textId="77777777" w:rsidR="00467F41" w:rsidRPr="00791A92" w:rsidRDefault="00467F41" w:rsidP="00791A92">
      <w:pPr>
        <w:spacing w:line="276" w:lineRule="auto"/>
        <w:rPr>
          <w:sz w:val="22"/>
          <w:szCs w:val="22"/>
        </w:rPr>
      </w:pPr>
    </w:p>
    <w:sectPr w:rsidR="00467F41" w:rsidRPr="00791A92" w:rsidSect="0023392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57"/>
    <w:rsid w:val="00021295"/>
    <w:rsid w:val="00071B78"/>
    <w:rsid w:val="000841C6"/>
    <w:rsid w:val="000C24A4"/>
    <w:rsid w:val="000D7554"/>
    <w:rsid w:val="00117BC4"/>
    <w:rsid w:val="0013271D"/>
    <w:rsid w:val="00133BBF"/>
    <w:rsid w:val="0013732E"/>
    <w:rsid w:val="001B7DBD"/>
    <w:rsid w:val="001D16CD"/>
    <w:rsid w:val="001E1A34"/>
    <w:rsid w:val="002047CA"/>
    <w:rsid w:val="002106F4"/>
    <w:rsid w:val="002308F4"/>
    <w:rsid w:val="00233927"/>
    <w:rsid w:val="0024078B"/>
    <w:rsid w:val="0029619F"/>
    <w:rsid w:val="002E2CB4"/>
    <w:rsid w:val="00335066"/>
    <w:rsid w:val="003C19E9"/>
    <w:rsid w:val="004035F9"/>
    <w:rsid w:val="0043115B"/>
    <w:rsid w:val="00450FED"/>
    <w:rsid w:val="00467F41"/>
    <w:rsid w:val="004C72E5"/>
    <w:rsid w:val="004C7A18"/>
    <w:rsid w:val="004E2A97"/>
    <w:rsid w:val="004E5B86"/>
    <w:rsid w:val="00500AB8"/>
    <w:rsid w:val="00506680"/>
    <w:rsid w:val="005119B6"/>
    <w:rsid w:val="0051478E"/>
    <w:rsid w:val="00515F5D"/>
    <w:rsid w:val="00527847"/>
    <w:rsid w:val="00547E53"/>
    <w:rsid w:val="005545EC"/>
    <w:rsid w:val="00585654"/>
    <w:rsid w:val="005D299C"/>
    <w:rsid w:val="005D66E9"/>
    <w:rsid w:val="005F7EBE"/>
    <w:rsid w:val="00620C66"/>
    <w:rsid w:val="00684482"/>
    <w:rsid w:val="00692841"/>
    <w:rsid w:val="00692DD8"/>
    <w:rsid w:val="00734802"/>
    <w:rsid w:val="00777F57"/>
    <w:rsid w:val="00791A92"/>
    <w:rsid w:val="007E36EB"/>
    <w:rsid w:val="007E3B7C"/>
    <w:rsid w:val="008163CE"/>
    <w:rsid w:val="00834036"/>
    <w:rsid w:val="00845DAF"/>
    <w:rsid w:val="008638DA"/>
    <w:rsid w:val="00874F01"/>
    <w:rsid w:val="00875FCD"/>
    <w:rsid w:val="00877B5C"/>
    <w:rsid w:val="008960EE"/>
    <w:rsid w:val="008B0B69"/>
    <w:rsid w:val="008C3A20"/>
    <w:rsid w:val="008F7F7B"/>
    <w:rsid w:val="009045B7"/>
    <w:rsid w:val="00984CB9"/>
    <w:rsid w:val="009A071C"/>
    <w:rsid w:val="009A7B29"/>
    <w:rsid w:val="009D3F44"/>
    <w:rsid w:val="009F73ED"/>
    <w:rsid w:val="00A20C88"/>
    <w:rsid w:val="00A25497"/>
    <w:rsid w:val="00A33E23"/>
    <w:rsid w:val="00A57DDB"/>
    <w:rsid w:val="00A81E26"/>
    <w:rsid w:val="00AA7791"/>
    <w:rsid w:val="00AB02DA"/>
    <w:rsid w:val="00AD12F4"/>
    <w:rsid w:val="00BC570D"/>
    <w:rsid w:val="00BF1F55"/>
    <w:rsid w:val="00C91118"/>
    <w:rsid w:val="00CE6930"/>
    <w:rsid w:val="00DD74CB"/>
    <w:rsid w:val="00DF3A5A"/>
    <w:rsid w:val="00DF5D2E"/>
    <w:rsid w:val="00E1771C"/>
    <w:rsid w:val="00E43903"/>
    <w:rsid w:val="00E53591"/>
    <w:rsid w:val="00E6275F"/>
    <w:rsid w:val="00E707CB"/>
    <w:rsid w:val="00EE3E9D"/>
    <w:rsid w:val="00F165D8"/>
    <w:rsid w:val="00F617AC"/>
    <w:rsid w:val="00F7216B"/>
    <w:rsid w:val="00F76E63"/>
    <w:rsid w:val="00F76F8F"/>
    <w:rsid w:val="00F94A06"/>
    <w:rsid w:val="00FB7C83"/>
    <w:rsid w:val="00FC2EEB"/>
    <w:rsid w:val="00FD1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3767"/>
  <w15:chartTrackingRefBased/>
  <w15:docId w15:val="{1CC6D076-A375-4F53-A0E4-D5246DF6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B02DA"/>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B02DA"/>
    <w:rPr>
      <w:color w:val="0563C1" w:themeColor="hyperlink"/>
      <w:u w:val="single"/>
    </w:rPr>
  </w:style>
  <w:style w:type="character" w:styleId="Perirtashipersaitas">
    <w:name w:val="FollowedHyperlink"/>
    <w:basedOn w:val="Numatytasispastraiposriftas"/>
    <w:uiPriority w:val="99"/>
    <w:semiHidden/>
    <w:unhideWhenUsed/>
    <w:rsid w:val="00071B78"/>
    <w:rPr>
      <w:color w:val="954F72" w:themeColor="followedHyperlink"/>
      <w:u w:val="single"/>
    </w:rPr>
  </w:style>
  <w:style w:type="character" w:customStyle="1" w:styleId="UnresolvedMention">
    <w:name w:val="Unresolved Mention"/>
    <w:basedOn w:val="Numatytasispastraiposriftas"/>
    <w:uiPriority w:val="99"/>
    <w:semiHidden/>
    <w:unhideWhenUsed/>
    <w:rsid w:val="00585654"/>
    <w:rPr>
      <w:color w:val="605E5C"/>
      <w:shd w:val="clear" w:color="auto" w:fill="E1DFDD"/>
    </w:rPr>
  </w:style>
  <w:style w:type="character" w:styleId="Komentaronuoroda">
    <w:name w:val="annotation reference"/>
    <w:basedOn w:val="Numatytasispastraiposriftas"/>
    <w:uiPriority w:val="99"/>
    <w:semiHidden/>
    <w:unhideWhenUsed/>
    <w:rsid w:val="00692DD8"/>
    <w:rPr>
      <w:sz w:val="16"/>
      <w:szCs w:val="16"/>
    </w:rPr>
  </w:style>
  <w:style w:type="paragraph" w:styleId="Komentarotekstas">
    <w:name w:val="annotation text"/>
    <w:basedOn w:val="prastasis"/>
    <w:link w:val="KomentarotekstasDiagrama"/>
    <w:uiPriority w:val="99"/>
    <w:semiHidden/>
    <w:unhideWhenUsed/>
    <w:rsid w:val="00692DD8"/>
    <w:rPr>
      <w:sz w:val="20"/>
      <w:szCs w:val="20"/>
    </w:rPr>
  </w:style>
  <w:style w:type="character" w:customStyle="1" w:styleId="KomentarotekstasDiagrama">
    <w:name w:val="Komentaro tekstas Diagrama"/>
    <w:basedOn w:val="Numatytasispastraiposriftas"/>
    <w:link w:val="Komentarotekstas"/>
    <w:uiPriority w:val="99"/>
    <w:semiHidden/>
    <w:rsid w:val="00692DD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92DD8"/>
    <w:rPr>
      <w:b/>
      <w:bCs/>
    </w:rPr>
  </w:style>
  <w:style w:type="character" w:customStyle="1" w:styleId="KomentarotemaDiagrama">
    <w:name w:val="Komentaro tema Diagrama"/>
    <w:basedOn w:val="KomentarotekstasDiagrama"/>
    <w:link w:val="Komentarotema"/>
    <w:uiPriority w:val="99"/>
    <w:semiHidden/>
    <w:rsid w:val="00692DD8"/>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92DD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2DD8"/>
    <w:rPr>
      <w:rFonts w:ascii="Segoe UI" w:eastAsia="Times New Roman" w:hAnsi="Segoe UI" w:cs="Segoe UI"/>
      <w:sz w:val="18"/>
      <w:szCs w:val="18"/>
    </w:rPr>
  </w:style>
  <w:style w:type="paragraph" w:styleId="Paprastasistekstas">
    <w:name w:val="Plain Text"/>
    <w:basedOn w:val="prastasis"/>
    <w:link w:val="PaprastasistekstasDiagrama"/>
    <w:uiPriority w:val="99"/>
    <w:unhideWhenUsed/>
    <w:rsid w:val="00506680"/>
    <w:pPr>
      <w:contextualSpacing/>
    </w:pPr>
    <w:rPr>
      <w:rFonts w:ascii="Courier New" w:eastAsia="Calibri" w:hAnsi="Courier New" w:cs="Courier New"/>
      <w:sz w:val="22"/>
      <w:szCs w:val="21"/>
    </w:rPr>
  </w:style>
  <w:style w:type="character" w:customStyle="1" w:styleId="PaprastasistekstasDiagrama">
    <w:name w:val="Paprastasis tekstas Diagrama"/>
    <w:basedOn w:val="Numatytasispastraiposriftas"/>
    <w:link w:val="Paprastasistekstas"/>
    <w:uiPriority w:val="99"/>
    <w:rsid w:val="00506680"/>
    <w:rPr>
      <w:rFonts w:ascii="Courier New" w:eastAsia="Calibri"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mi.lt" TargetMode="External"/><Relationship Id="rId5" Type="http://schemas.openxmlformats.org/officeDocument/2006/relationships/hyperlink" Target="https://www.vmi.lt/evmi/isankstine-rezervacija?lang=lt"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2152</Words>
  <Characters>1227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Dočkienė</dc:creator>
  <cp:keywords/>
  <dc:description/>
  <cp:lastModifiedBy>Gintarė Dočkienė</cp:lastModifiedBy>
  <cp:revision>34</cp:revision>
  <dcterms:created xsi:type="dcterms:W3CDTF">2022-10-25T11:32:00Z</dcterms:created>
  <dcterms:modified xsi:type="dcterms:W3CDTF">2023-11-09T13:23:00Z</dcterms:modified>
</cp:coreProperties>
</file>