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2B96" w14:textId="77777777" w:rsidR="00FC4BA8" w:rsidRPr="00FC4BA8" w:rsidRDefault="00FC4BA8" w:rsidP="00FC4BA8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Gydytoja </w:t>
      </w:r>
      <w:proofErr w:type="spellStart"/>
      <w:r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otorinolaringologė</w:t>
      </w:r>
      <w:proofErr w:type="spellEnd"/>
      <w:r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: veikiami stereotipų, žmonės geriau rizikuoja netekti klausos, nei laiku</w:t>
      </w:r>
      <w:r w:rsidRPr="00FC4BA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 </w:t>
      </w:r>
      <w:r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atlikti paprastą klausos testą</w:t>
      </w:r>
    </w:p>
    <w:p w14:paraId="7CB287F1" w14:textId="0E455B74" w:rsidR="00093247" w:rsidRPr="00FC4BA8" w:rsidRDefault="00E15E24" w:rsidP="00FC4BA8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Dažniausiai suprastėjusi klausa asocijuojasi su senyvu amžiumi, </w:t>
      </w:r>
      <w:r w:rsidR="00547A87"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tačiau </w:t>
      </w:r>
      <w:r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tai </w:t>
      </w:r>
      <w:r w:rsidR="00547A87"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ne </w:t>
      </w:r>
      <w:r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visada tiesa</w:t>
      </w:r>
      <w:r w:rsidR="00547A87"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. Gydytojai teigia sulaukiantys ir vos 35 metų </w:t>
      </w:r>
      <w:r w:rsidR="00093247"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amžiaus</w:t>
      </w:r>
      <w:r w:rsidR="00547A87"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pacientų, besiskundžiančių tuo, kad pradėjo blogai girdėti, bei atkreipia dėmesį, kad klausą anksčiau laiko blogina </w:t>
      </w:r>
      <w:r w:rsidR="00093247"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tiek </w:t>
      </w:r>
      <w:r w:rsidR="00547A87"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tokie įpročiai</w:t>
      </w:r>
      <w:r w:rsidR="199D2473"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,</w:t>
      </w:r>
      <w:r w:rsidR="00547A87"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kaip pernelyg garsus muzikos klausymas</w:t>
      </w:r>
      <w:r w:rsidR="00093247" w:rsidRPr="00FC4B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 xml:space="preserve"> per ausines, tiek įvairios lėtinės ligos.</w:t>
      </w:r>
    </w:p>
    <w:p w14:paraId="147168D5" w14:textId="33EF093B" w:rsidR="001D6C64" w:rsidRPr="008C4BF0" w:rsidRDefault="00E9720A" w:rsidP="00FC4BA8">
      <w:pPr>
        <w:spacing w:after="120"/>
        <w:rPr>
          <w:rFonts w:ascii="Times New Roman" w:hAnsi="Times New Roman" w:cs="Times New Roman"/>
          <w:sz w:val="24"/>
          <w:szCs w:val="24"/>
          <w:lang w:val="lt-LT"/>
        </w:rPr>
      </w:pPr>
      <w:r w:rsidRPr="00FC4B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Pasak gydytojos </w:t>
      </w:r>
      <w:proofErr w:type="spellStart"/>
      <w:r w:rsidRPr="00FC4B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otorinolaringologės</w:t>
      </w:r>
      <w:proofErr w:type="spellEnd"/>
      <w:r w:rsidRPr="00FC4B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Vaidos </w:t>
      </w:r>
      <w:proofErr w:type="spellStart"/>
      <w:r w:rsidRPr="00FC4B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Januškienės</w:t>
      </w:r>
      <w:proofErr w:type="spellEnd"/>
      <w:r w:rsidRPr="00FC4B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f</w:t>
      </w:r>
      <w:r w:rsidR="003A7916" w:rsidRPr="00FC4B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iziologiškai klausa </w:t>
      </w:r>
      <w:r w:rsidR="00032295" w:rsidRPr="00FC4B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paprastai </w:t>
      </w:r>
      <w:r w:rsidR="3B1502F1" w:rsidRPr="00FC4B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ima</w:t>
      </w:r>
      <w:r w:rsidR="003A7916" w:rsidRPr="00FC4B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prastėti apie 50-uosius gyvenimo metus, pradėjus prasčiau funkcionuoti klausos nervui</w:t>
      </w:r>
      <w:r w:rsidRPr="00FC4B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tad b</w:t>
      </w:r>
      <w:r w:rsidR="00897310" w:rsidRPr="00FC4B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ūtent 50-60 metų amžiaus gyventojai ir yra dažniausi gydytojų pacientai, </w:t>
      </w:r>
      <w:r w:rsidR="00897310"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besiskundžiantys </w:t>
      </w:r>
      <w:r w:rsidR="001D6C64" w:rsidRPr="738CE9FE">
        <w:rPr>
          <w:rFonts w:ascii="Times New Roman" w:hAnsi="Times New Roman" w:cs="Times New Roman"/>
          <w:sz w:val="24"/>
          <w:szCs w:val="24"/>
          <w:lang w:val="lt-LT"/>
        </w:rPr>
        <w:t>neprigirdėjimu</w:t>
      </w:r>
      <w:r w:rsidR="00897310"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3D6CEDFF" w14:textId="5F4763B3" w:rsidR="00AE1E6A" w:rsidRPr="008C4BF0" w:rsidRDefault="001D6C64" w:rsidP="003A7916">
      <w:pPr>
        <w:spacing w:after="120"/>
        <w:rPr>
          <w:rFonts w:ascii="Times New Roman" w:hAnsi="Times New Roman" w:cs="Times New Roman"/>
          <w:sz w:val="24"/>
          <w:szCs w:val="24"/>
          <w:lang w:val="lt-LT"/>
        </w:rPr>
      </w:pPr>
      <w:r w:rsidRPr="008C4BF0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897310" w:rsidRPr="008C4BF0">
        <w:rPr>
          <w:rFonts w:ascii="Times New Roman" w:hAnsi="Times New Roman" w:cs="Times New Roman"/>
          <w:sz w:val="24"/>
          <w:szCs w:val="24"/>
          <w:lang w:val="lt-LT"/>
        </w:rPr>
        <w:t>Vis tik klausos sutrikimai vis dažniau pasireiškia ir j</w:t>
      </w:r>
      <w:r w:rsidR="00F57E8C" w:rsidRPr="008C4BF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aunesnio amžiaus žmonėms. </w:t>
      </w:r>
      <w:r w:rsidR="00D917D5" w:rsidRPr="008C4BF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Tai </w:t>
      </w:r>
      <w:r w:rsidR="00897310" w:rsidRPr="008C4BF0">
        <w:rPr>
          <w:rFonts w:ascii="Times New Roman" w:eastAsia="Times New Roman" w:hAnsi="Times New Roman" w:cs="Times New Roman"/>
          <w:sz w:val="24"/>
          <w:szCs w:val="24"/>
          <w:lang w:val="lt-LT"/>
        </w:rPr>
        <w:t>paprastai</w:t>
      </w:r>
      <w:r w:rsidR="00D917D5" w:rsidRPr="008C4BF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lemia didelis nuolatinis aplinkos triukšmas, garsus muzikos klausymasis per ausines, taip pat </w:t>
      </w:r>
      <w:r w:rsidR="003A7916" w:rsidRPr="008C4BF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pasitaiko ir genetinių priežasčių, </w:t>
      </w:r>
      <w:r w:rsidR="003765F1" w:rsidRPr="008C4BF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ypač jei klausa ima silpnėti sulaukus </w:t>
      </w:r>
      <w:r w:rsidR="00897310" w:rsidRPr="008C4BF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vos </w:t>
      </w:r>
      <w:r w:rsidR="003765F1" w:rsidRPr="008C4BF0">
        <w:rPr>
          <w:rFonts w:ascii="Times New Roman" w:eastAsia="Times New Roman" w:hAnsi="Times New Roman" w:cs="Times New Roman"/>
          <w:sz w:val="24"/>
          <w:szCs w:val="24"/>
          <w:lang w:val="lt-LT"/>
        </w:rPr>
        <w:t>35 metų.</w:t>
      </w:r>
      <w:r w:rsidR="003A7916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>Todėl visiems gyventojams, n</w:t>
      </w:r>
      <w:r w:rsidR="003A7916" w:rsidRPr="008C4BF0">
        <w:rPr>
          <w:rFonts w:ascii="Times New Roman" w:hAnsi="Times New Roman" w:cs="Times New Roman"/>
          <w:sz w:val="24"/>
          <w:szCs w:val="24"/>
          <w:lang w:val="lt-LT"/>
        </w:rPr>
        <w:t>epriklausomai nuo amžiaus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3A7916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97310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rekomenduojame </w:t>
      </w:r>
      <w:r w:rsidR="003A7916" w:rsidRPr="008C4BF0">
        <w:rPr>
          <w:rFonts w:ascii="Times New Roman" w:hAnsi="Times New Roman" w:cs="Times New Roman"/>
          <w:sz w:val="24"/>
          <w:szCs w:val="24"/>
          <w:lang w:val="lt-LT"/>
        </w:rPr>
        <w:t>pasitikrinti, jei atsira</w:t>
      </w:r>
      <w:r w:rsidR="00897310" w:rsidRPr="008C4BF0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3A7916" w:rsidRPr="008C4BF0"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897310" w:rsidRPr="008C4BF0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3A7916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ūžesiai</w:t>
      </w:r>
      <w:r w:rsidR="00897310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3A7916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dirglumas garsams, </w:t>
      </w:r>
      <w:r w:rsidR="00897310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galvos svaigimas, </w:t>
      </w:r>
      <w:r w:rsidR="003A7916" w:rsidRPr="008C4BF0">
        <w:rPr>
          <w:rFonts w:ascii="Times New Roman" w:hAnsi="Times New Roman" w:cs="Times New Roman"/>
          <w:sz w:val="24"/>
          <w:szCs w:val="24"/>
          <w:lang w:val="lt-LT"/>
        </w:rPr>
        <w:t>jaučiamas pilnumo jausmas ausyse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ar tarsi be priežasties pradėjote prasčiau girdėti</w:t>
      </w:r>
      <w:r w:rsidR="00763F44" w:rsidRPr="008C4BF0">
        <w:rPr>
          <w:rFonts w:ascii="Times New Roman" w:hAnsi="Times New Roman" w:cs="Times New Roman"/>
          <w:sz w:val="24"/>
          <w:szCs w:val="24"/>
          <w:lang w:val="lt-LT"/>
        </w:rPr>
        <w:t>“, – komentuoja klinikos „</w:t>
      </w:r>
      <w:proofErr w:type="spellStart"/>
      <w:r w:rsidR="00763F44" w:rsidRPr="008C4BF0">
        <w:rPr>
          <w:rFonts w:ascii="Times New Roman" w:hAnsi="Times New Roman" w:cs="Times New Roman"/>
          <w:sz w:val="24"/>
          <w:szCs w:val="24"/>
          <w:lang w:val="lt-LT"/>
        </w:rPr>
        <w:t>Familia</w:t>
      </w:r>
      <w:proofErr w:type="spellEnd"/>
      <w:r w:rsidR="00763F44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63F44" w:rsidRPr="008C4BF0">
        <w:rPr>
          <w:rFonts w:ascii="Times New Roman" w:hAnsi="Times New Roman" w:cs="Times New Roman"/>
          <w:sz w:val="24"/>
          <w:szCs w:val="24"/>
          <w:lang w:val="lt-LT"/>
        </w:rPr>
        <w:t>Clinica</w:t>
      </w:r>
      <w:proofErr w:type="spellEnd"/>
      <w:r w:rsidR="00763F44" w:rsidRPr="008C4BF0">
        <w:rPr>
          <w:rFonts w:ascii="Times New Roman" w:hAnsi="Times New Roman" w:cs="Times New Roman"/>
          <w:sz w:val="24"/>
          <w:szCs w:val="24"/>
          <w:lang w:val="lt-LT"/>
        </w:rPr>
        <w:t>“ gydytoja</w:t>
      </w:r>
      <w:r w:rsidR="003A7916" w:rsidRPr="008C4BF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1CCAF0B" w14:textId="27EE8E40" w:rsidR="00D4658A" w:rsidRPr="008C4BF0" w:rsidRDefault="00AF5BD1" w:rsidP="00D4658A">
      <w:pPr>
        <w:autoSpaceDE w:val="0"/>
        <w:autoSpaceDN w:val="0"/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C4BF0">
        <w:rPr>
          <w:rFonts w:ascii="Times New Roman" w:hAnsi="Times New Roman" w:cs="Times New Roman"/>
          <w:b/>
          <w:bCs/>
          <w:sz w:val="24"/>
          <w:szCs w:val="24"/>
          <w:lang w:val="lt-LT"/>
        </w:rPr>
        <w:t>Veik</w:t>
      </w:r>
      <w:r w:rsidR="005E56D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ia ir ligos, </w:t>
      </w:r>
      <w:r w:rsidRPr="008C4BF0">
        <w:rPr>
          <w:rFonts w:ascii="Times New Roman" w:hAnsi="Times New Roman" w:cs="Times New Roman"/>
          <w:b/>
          <w:bCs/>
          <w:sz w:val="24"/>
          <w:szCs w:val="24"/>
          <w:lang w:val="lt-LT"/>
        </w:rPr>
        <w:t>ir įpročiai</w:t>
      </w:r>
    </w:p>
    <w:p w14:paraId="54642BDC" w14:textId="6033230E" w:rsidR="00D4658A" w:rsidRPr="008C4BF0" w:rsidRDefault="00D4658A" w:rsidP="00D4658A">
      <w:pPr>
        <w:spacing w:after="120"/>
        <w:rPr>
          <w:rFonts w:ascii="Times New Roman" w:hAnsi="Times New Roman" w:cs="Times New Roman"/>
          <w:sz w:val="24"/>
          <w:szCs w:val="24"/>
          <w:lang w:val="lt-LT"/>
        </w:rPr>
      </w:pP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Klausa gali būti pažeista dėl įvairių veiksnių, iš kurių net apie 90 proc. visų staiga atsiradusių prikurtimo priežasčių lieka nežinomos. </w:t>
      </w:r>
      <w:r w:rsidR="003765F1" w:rsidRPr="008C4BF0">
        <w:rPr>
          <w:rFonts w:ascii="Times New Roman" w:hAnsi="Times New Roman" w:cs="Times New Roman"/>
          <w:sz w:val="24"/>
          <w:szCs w:val="24"/>
          <w:lang w:val="lt-LT"/>
        </w:rPr>
        <w:t>Klausa</w:t>
      </w:r>
      <w:r w:rsidR="00A37CAE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gali suprastėti dėl</w:t>
      </w:r>
      <w:r w:rsidR="003765F1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37CAE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autoimuninių ligų, cukrinio diabeto, arterinės hipertenzijos, </w:t>
      </w:r>
      <w:r w:rsidR="003765F1" w:rsidRPr="008C4BF0">
        <w:rPr>
          <w:rFonts w:ascii="Times New Roman" w:hAnsi="Times New Roman" w:cs="Times New Roman"/>
          <w:sz w:val="24"/>
          <w:szCs w:val="24"/>
          <w:lang w:val="lt-LT"/>
        </w:rPr>
        <w:t>tam tikr</w:t>
      </w:r>
      <w:r w:rsidR="00A37CAE" w:rsidRPr="008C4BF0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3765F1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3765F1" w:rsidRPr="008C4BF0">
        <w:rPr>
          <w:rFonts w:ascii="Times New Roman" w:hAnsi="Times New Roman" w:cs="Times New Roman"/>
          <w:sz w:val="24"/>
          <w:szCs w:val="24"/>
          <w:lang w:val="lt-LT"/>
        </w:rPr>
        <w:t>ototoksini</w:t>
      </w:r>
      <w:r w:rsidR="00A37CAE" w:rsidRPr="008C4BF0">
        <w:rPr>
          <w:rFonts w:ascii="Times New Roman" w:hAnsi="Times New Roman" w:cs="Times New Roman"/>
          <w:sz w:val="24"/>
          <w:szCs w:val="24"/>
          <w:lang w:val="lt-LT"/>
        </w:rPr>
        <w:t>ų</w:t>
      </w:r>
      <w:proofErr w:type="spellEnd"/>
      <w:r w:rsidR="003765F1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vaist</w:t>
      </w:r>
      <w:r w:rsidR="00A37CAE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ų. Jai kenkia </w:t>
      </w:r>
      <w:r w:rsidR="003765F1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didelis </w:t>
      </w:r>
      <w:r w:rsidR="00A37CAE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nuolatinis </w:t>
      </w:r>
      <w:r w:rsidR="003765F1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stresas, 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garso traumos, </w:t>
      </w:r>
      <w:r w:rsidR="003765F1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darbas dideliame foniniame triukšme, 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infekcijos, </w:t>
      </w:r>
      <w:r w:rsidR="003765F1" w:rsidRPr="008C4BF0">
        <w:rPr>
          <w:rFonts w:ascii="Times New Roman" w:hAnsi="Times New Roman" w:cs="Times New Roman"/>
          <w:sz w:val="24"/>
          <w:szCs w:val="24"/>
          <w:lang w:val="lt-LT"/>
        </w:rPr>
        <w:t>kurios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dažnai sukelia ne tik klausos nervo pažeidimą, bet ir būgnelio įplyšimus</w:t>
      </w:r>
      <w:r w:rsidR="00A37CAE" w:rsidRPr="008C4BF0">
        <w:rPr>
          <w:rFonts w:ascii="Times New Roman" w:hAnsi="Times New Roman" w:cs="Times New Roman"/>
          <w:sz w:val="24"/>
          <w:szCs w:val="24"/>
          <w:lang w:val="lt-LT"/>
        </w:rPr>
        <w:t>, taip pat ir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tam tikri buities ar laisvalaikio užsiėmimai, tokie kaip žolės pjovimas ar medžioklė</w:t>
      </w:r>
      <w:r w:rsidR="00A37CAE" w:rsidRPr="008C4BF0">
        <w:rPr>
          <w:rFonts w:ascii="Times New Roman" w:hAnsi="Times New Roman" w:cs="Times New Roman"/>
          <w:sz w:val="24"/>
          <w:szCs w:val="24"/>
          <w:lang w:val="lt-LT"/>
        </w:rPr>
        <w:t>, jei nenaudojamos ausų apsaugos priemonės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87AB378" w14:textId="77777777" w:rsidR="00A37CAE" w:rsidRPr="008C4BF0" w:rsidRDefault="00A37CAE" w:rsidP="00D4658A">
      <w:pPr>
        <w:spacing w:after="120"/>
        <w:rPr>
          <w:rFonts w:ascii="Times New Roman" w:hAnsi="Times New Roman" w:cs="Times New Roman"/>
          <w:sz w:val="24"/>
          <w:szCs w:val="24"/>
          <w:lang w:val="lt-LT"/>
        </w:rPr>
      </w:pP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V. </w:t>
      </w:r>
      <w:proofErr w:type="spellStart"/>
      <w:r w:rsidRPr="008C4BF0">
        <w:rPr>
          <w:rFonts w:ascii="Times New Roman" w:hAnsi="Times New Roman" w:cs="Times New Roman"/>
          <w:sz w:val="24"/>
          <w:szCs w:val="24"/>
          <w:lang w:val="lt-LT"/>
        </w:rPr>
        <w:t>Januškienės</w:t>
      </w:r>
      <w:proofErr w:type="spellEnd"/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teigimu, k</w:t>
      </w:r>
      <w:r w:rsidR="001A39DD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lausos suprastėjimą gali lemti ir iš pažiūros nekalti kasdieniai įpročiai. Vienas tokių – ilgai ir </w:t>
      </w:r>
      <w:r w:rsidR="00D917D5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pernelyg garsiai klausoma muzika. </w:t>
      </w:r>
    </w:p>
    <w:p w14:paraId="473994DC" w14:textId="5A3A210D" w:rsidR="00D917D5" w:rsidRPr="008C4BF0" w:rsidRDefault="00A37CAE" w:rsidP="00D4658A">
      <w:pPr>
        <w:spacing w:after="120"/>
        <w:rPr>
          <w:rFonts w:ascii="Times New Roman" w:hAnsi="Times New Roman" w:cs="Times New Roman"/>
          <w:sz w:val="24"/>
          <w:szCs w:val="24"/>
          <w:lang w:val="lt-LT"/>
        </w:rPr>
      </w:pPr>
      <w:r w:rsidRPr="738CE9FE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886DDC" w:rsidRPr="738CE9FE">
        <w:rPr>
          <w:rFonts w:ascii="Times New Roman" w:hAnsi="Times New Roman" w:cs="Times New Roman"/>
          <w:sz w:val="24"/>
          <w:szCs w:val="24"/>
          <w:lang w:val="lt-LT"/>
        </w:rPr>
        <w:t>Priklausomai nuo to, kiek laiko ir kaip garsiai muzika yra klausoma, klausa gali atsistatyti, o gal</w:t>
      </w:r>
      <w:r w:rsidR="6081692C" w:rsidRPr="738CE9FE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886DDC"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 ir likti suprastėjusi. Jei </w:t>
      </w:r>
      <w:r w:rsidRPr="738CE9FE">
        <w:rPr>
          <w:rFonts w:ascii="Times New Roman" w:hAnsi="Times New Roman" w:cs="Times New Roman"/>
          <w:sz w:val="24"/>
          <w:szCs w:val="24"/>
          <w:lang w:val="lt-LT"/>
        </w:rPr>
        <w:t>paklausius garsios muzikos k</w:t>
      </w:r>
      <w:r w:rsidR="00886DDC"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eletą valandų ar </w:t>
      </w:r>
      <w:r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pabuvus </w:t>
      </w:r>
      <w:r w:rsidR="00886DDC" w:rsidRPr="738CE9FE">
        <w:rPr>
          <w:rFonts w:ascii="Times New Roman" w:hAnsi="Times New Roman" w:cs="Times New Roman"/>
          <w:sz w:val="24"/>
          <w:szCs w:val="24"/>
          <w:lang w:val="lt-LT"/>
        </w:rPr>
        <w:t>koncerte pajaučiama</w:t>
      </w:r>
      <w:r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s ausų užgulimas, </w:t>
      </w:r>
      <w:r w:rsidR="00886DDC"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dažniausiai </w:t>
      </w:r>
      <w:r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jis </w:t>
      </w:r>
      <w:r w:rsidR="00886DDC"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pranyksta savaime. Bet kai </w:t>
      </w:r>
      <w:r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klausos nervas didelių garsų veikiamas ilgai arba labai dažnai, </w:t>
      </w:r>
      <w:r w:rsidR="00886DDC"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klausa gali iki galo neatsistatyti. </w:t>
      </w:r>
      <w:r w:rsidRPr="738CE9FE">
        <w:rPr>
          <w:rFonts w:ascii="Times New Roman" w:hAnsi="Times New Roman" w:cs="Times New Roman"/>
          <w:sz w:val="24"/>
          <w:szCs w:val="24"/>
          <w:lang w:val="lt-LT"/>
        </w:rPr>
        <w:t>Tai galioja ir klausant muzikos per ausines. R</w:t>
      </w:r>
      <w:r w:rsidR="00886DDC" w:rsidRPr="738CE9FE">
        <w:rPr>
          <w:rFonts w:ascii="Times New Roman" w:hAnsi="Times New Roman" w:cs="Times New Roman"/>
          <w:sz w:val="24"/>
          <w:szCs w:val="24"/>
          <w:lang w:val="lt-LT"/>
        </w:rPr>
        <w:t>ekomenduojama</w:t>
      </w:r>
      <w:r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 klausytis tokiu garsumu</w:t>
      </w:r>
      <w:r w:rsidR="00886DDC" w:rsidRPr="738CE9FE">
        <w:rPr>
          <w:rFonts w:ascii="Times New Roman" w:hAnsi="Times New Roman" w:cs="Times New Roman"/>
          <w:sz w:val="24"/>
          <w:szCs w:val="24"/>
          <w:lang w:val="lt-LT"/>
        </w:rPr>
        <w:t>, kad šalia esantys žmonės negirdėt</w:t>
      </w:r>
      <w:r w:rsidRPr="738CE9FE">
        <w:rPr>
          <w:rFonts w:ascii="Times New Roman" w:hAnsi="Times New Roman" w:cs="Times New Roman"/>
          <w:sz w:val="24"/>
          <w:szCs w:val="24"/>
          <w:lang w:val="lt-LT"/>
        </w:rPr>
        <w:t>ų iš ausinių sklindančių</w:t>
      </w:r>
      <w:r w:rsidR="00886DDC"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 gars</w:t>
      </w:r>
      <w:r w:rsidRPr="738CE9FE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886DDC"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 – t</w:t>
      </w:r>
      <w:r w:rsidRPr="738CE9FE">
        <w:rPr>
          <w:rFonts w:ascii="Times New Roman" w:hAnsi="Times New Roman" w:cs="Times New Roman"/>
          <w:sz w:val="24"/>
          <w:szCs w:val="24"/>
          <w:lang w:val="lt-LT"/>
        </w:rPr>
        <w:t>aip nesukelsime k</w:t>
      </w:r>
      <w:r w:rsidR="00886DDC" w:rsidRPr="738CE9FE">
        <w:rPr>
          <w:rFonts w:ascii="Times New Roman" w:hAnsi="Times New Roman" w:cs="Times New Roman"/>
          <w:sz w:val="24"/>
          <w:szCs w:val="24"/>
          <w:lang w:val="lt-LT"/>
        </w:rPr>
        <w:t>lausos pažeidimų</w:t>
      </w:r>
      <w:r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“, – aiškina gydytoja </w:t>
      </w:r>
      <w:proofErr w:type="spellStart"/>
      <w:r w:rsidRPr="738CE9FE">
        <w:rPr>
          <w:rFonts w:ascii="Times New Roman" w:hAnsi="Times New Roman" w:cs="Times New Roman"/>
          <w:sz w:val="24"/>
          <w:szCs w:val="24"/>
          <w:lang w:val="lt-LT"/>
        </w:rPr>
        <w:t>otorinolaringologė</w:t>
      </w:r>
      <w:proofErr w:type="spellEnd"/>
      <w:r w:rsidR="00886DDC" w:rsidRPr="738CE9F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67937561" w14:textId="3F063572" w:rsidR="00D4658A" w:rsidRPr="008C4BF0" w:rsidRDefault="00A37CAE" w:rsidP="00D4658A">
      <w:pPr>
        <w:spacing w:after="120"/>
        <w:rPr>
          <w:rFonts w:ascii="Times New Roman" w:hAnsi="Times New Roman" w:cs="Times New Roman"/>
          <w:sz w:val="24"/>
          <w:szCs w:val="24"/>
          <w:lang w:val="lt-LT"/>
        </w:rPr>
      </w:pPr>
      <w:r w:rsidRPr="008C4BF0">
        <w:rPr>
          <w:rFonts w:ascii="Times New Roman" w:hAnsi="Times New Roman" w:cs="Times New Roman"/>
          <w:sz w:val="24"/>
          <w:szCs w:val="24"/>
          <w:lang w:val="lt-LT"/>
        </w:rPr>
        <w:t>Klausos suprastėjimą gali lemti ir miego kištukų naudojimas, užsiiminėjimas vandens sportu. Tuo tarpu a</w:t>
      </w:r>
      <w:r w:rsidR="00453012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usų 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valymas </w:t>
      </w:r>
      <w:r w:rsidR="00453012" w:rsidRPr="008C4BF0">
        <w:rPr>
          <w:rFonts w:ascii="Times New Roman" w:hAnsi="Times New Roman" w:cs="Times New Roman"/>
          <w:sz w:val="24"/>
          <w:szCs w:val="24"/>
          <w:lang w:val="lt-LT"/>
        </w:rPr>
        <w:t>krapštukai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453012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gali daryti įtaką sieros kamščių susidarymui ausies kanale, 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o sieros </w:t>
      </w:r>
      <w:r w:rsidR="00453012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kamščiai irgi gali pabloginti klausą, 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>kuri</w:t>
      </w:r>
      <w:r w:rsidR="00453012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atsistato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453012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kamštį pašalinus. </w:t>
      </w:r>
    </w:p>
    <w:p w14:paraId="6BB3C65C" w14:textId="649FE748" w:rsidR="00CF78E1" w:rsidRPr="008C4BF0" w:rsidRDefault="00D264DF" w:rsidP="00CF78E1">
      <w:pPr>
        <w:spacing w:after="120"/>
        <w:textAlignment w:val="top"/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</w:pP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Paklausta, kaip galima suprasti, kad klausa ima prastėti, V. Januškienė vardija paprastus požymius: </w:t>
      </w:r>
      <w:r w:rsidR="00CF78E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jei tampa sunku klausytis pašnekovo kalbant telefonu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,</w:t>
      </w:r>
      <w:r w:rsidR="00CF78E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esant foniniam triukšmui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prasčiau girdima, ką sako aplinkiniai, </w:t>
      </w:r>
      <w:r w:rsidR="00CF78E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dažnai praš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oma</w:t>
      </w:r>
      <w:r w:rsidR="00CF78E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pakartoti, kas buvo pasakyta, 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nebegirdima aukšto arba žemo dažnio garsų</w:t>
      </w:r>
      <w:r w:rsidR="00CF78E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. </w:t>
      </w:r>
    </w:p>
    <w:p w14:paraId="0CAAE055" w14:textId="5FBE3022" w:rsidR="00D4658A" w:rsidRPr="008C4BF0" w:rsidRDefault="00B13C7D" w:rsidP="00D4658A">
      <w:pPr>
        <w:autoSpaceDE w:val="0"/>
        <w:autoSpaceDN w:val="0"/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C4BF0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Nepagrįstai bijoma to, kas gali padėti</w:t>
      </w:r>
    </w:p>
    <w:p w14:paraId="6C16B6E8" w14:textId="775F0067" w:rsidR="00CF78E1" w:rsidRPr="008C4BF0" w:rsidRDefault="00CF78E1" w:rsidP="00CF78E1">
      <w:pPr>
        <w:spacing w:after="120"/>
        <w:textAlignment w:val="top"/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</w:pP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Pasak </w:t>
      </w:r>
      <w:r w:rsidR="007B4AD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„</w:t>
      </w:r>
      <w:proofErr w:type="spellStart"/>
      <w:r w:rsidR="007B4AD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Familia</w:t>
      </w:r>
      <w:proofErr w:type="spellEnd"/>
      <w:r w:rsidR="007B4AD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</w:t>
      </w:r>
      <w:proofErr w:type="spellStart"/>
      <w:r w:rsidR="007B4AD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Clinica</w:t>
      </w:r>
      <w:proofErr w:type="spellEnd"/>
      <w:r w:rsidR="007B4AD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“ 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gydytojos </w:t>
      </w:r>
      <w:proofErr w:type="spellStart"/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otorinolaringologės</w:t>
      </w:r>
      <w:proofErr w:type="spellEnd"/>
      <w:r w:rsidR="003C15EA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</w:t>
      </w:r>
      <w:r w:rsidR="003C15EA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Emilijos </w:t>
      </w:r>
      <w:proofErr w:type="spellStart"/>
      <w:r w:rsidR="003C15EA" w:rsidRPr="008C4BF0">
        <w:rPr>
          <w:rFonts w:ascii="Times New Roman" w:hAnsi="Times New Roman" w:cs="Times New Roman"/>
          <w:sz w:val="24"/>
          <w:szCs w:val="24"/>
          <w:lang w:val="lt-LT"/>
        </w:rPr>
        <w:t>Žinės</w:t>
      </w:r>
      <w:proofErr w:type="spellEnd"/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, </w:t>
      </w:r>
      <w:r w:rsidR="005A5379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pastebėjus sutrikusią klausą reikėtų kreiptis į gydytoją. Gydytojas 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įvertina ausies landos būkl</w:t>
      </w:r>
      <w:r w:rsidR="005A5379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ę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, įsitikina, ar nėra kliūčių garsui sklisti išorinėje landoje, infekcijos požymių, ausies būgnelio plyšimo, skysčio sankaupų už būgnelio ar kitų vidurinės ausies patologijų. Priklausomai nuo </w:t>
      </w:r>
      <w:r w:rsidR="005A5379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nustatyto 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klausos sutrikimo priežasties gali būti naudojamas medikamentinis gydymas, atliekamos tam tikros procedūros</w:t>
      </w:r>
      <w:r w:rsidR="005A5379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, tokios kaip 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ausies landos išvalymas</w:t>
      </w:r>
      <w:r w:rsidR="005A5379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,</w:t>
      </w:r>
      <w:r w:rsidR="00FB44AC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</w:t>
      </w:r>
      <w:r w:rsidR="005A5379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o</w:t>
      </w:r>
      <w:r w:rsidR="008F65A0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esant </w:t>
      </w:r>
      <w:r w:rsidR="005A5379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negydomam </w:t>
      </w:r>
      <w:r w:rsidR="008F65A0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lėtiniam neprigirdėjimui,</w:t>
      </w:r>
      <w:r w:rsidR="00FB44AC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skiriamas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klausos aparatas</w:t>
      </w:r>
      <w:r w:rsidR="009F080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, kuris paryškina </w:t>
      </w:r>
      <w:r w:rsidR="005A5379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menkiau girdimus </w:t>
      </w:r>
      <w:r w:rsidR="009F080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garsus ir </w:t>
      </w:r>
      <w:r w:rsidR="005A5379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pristabdo</w:t>
      </w:r>
      <w:r w:rsidR="009F080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tolesnį klausos prastėjimą.</w:t>
      </w:r>
    </w:p>
    <w:p w14:paraId="5FF930C1" w14:textId="7BD35FF1" w:rsidR="00871521" w:rsidRPr="008C4BF0" w:rsidRDefault="008F65A0" w:rsidP="008F65A0">
      <w:pPr>
        <w:spacing w:after="120"/>
        <w:rPr>
          <w:rFonts w:ascii="Times New Roman" w:hAnsi="Times New Roman" w:cs="Times New Roman"/>
          <w:sz w:val="24"/>
          <w:szCs w:val="24"/>
          <w:lang w:val="lt-LT"/>
        </w:rPr>
      </w:pPr>
      <w:r w:rsidRPr="008C4BF0">
        <w:rPr>
          <w:rFonts w:ascii="Times New Roman" w:hAnsi="Times New Roman" w:cs="Times New Roman"/>
          <w:sz w:val="24"/>
          <w:szCs w:val="24"/>
          <w:lang w:val="lt-LT"/>
        </w:rPr>
        <w:lastRenderedPageBreak/>
        <w:t>Gydytoja sako dažnai pastebinti pacientų</w:t>
      </w:r>
      <w:r w:rsidR="00A86F91" w:rsidRPr="008C4BF0">
        <w:rPr>
          <w:rFonts w:ascii="Times New Roman" w:hAnsi="Times New Roman" w:cs="Times New Roman"/>
          <w:sz w:val="24"/>
          <w:szCs w:val="24"/>
          <w:lang w:val="lt-LT"/>
        </w:rPr>
        <w:t>, ypač vyresnio amžiaus,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nenorą naudoti klausos aparatus. Vieniems atrodo, kad </w:t>
      </w:r>
      <w:r w:rsidR="005A5379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tai 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>sendina, kiti bijo aplinkinių reakcijos, treti vadovaujasi nepagrįstais įsitikinimais, kad klausos aparatai cypia</w:t>
      </w:r>
      <w:r w:rsidR="00604D74" w:rsidRPr="008C4BF0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kelia diskomfortą</w:t>
      </w:r>
      <w:r w:rsidR="00604D74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ar net gali pabloginti klausą</w:t>
      </w:r>
      <w:r w:rsidR="001621D2" w:rsidRPr="008C4BF0">
        <w:rPr>
          <w:rFonts w:ascii="Times New Roman" w:hAnsi="Times New Roman" w:cs="Times New Roman"/>
          <w:sz w:val="24"/>
          <w:szCs w:val="24"/>
          <w:lang w:val="lt-LT"/>
        </w:rPr>
        <w:t>, taip pat yra manančių, kad klausa gali atsistatyti savaime, kas yra visiška netiesa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3A13A59F" w14:textId="63697357" w:rsidR="008F65A0" w:rsidRPr="008C4BF0" w:rsidRDefault="00604D74" w:rsidP="008F65A0">
      <w:pPr>
        <w:spacing w:after="120"/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</w:pPr>
      <w:r w:rsidRPr="008C4BF0">
        <w:rPr>
          <w:rFonts w:ascii="Times New Roman" w:hAnsi="Times New Roman" w:cs="Times New Roman"/>
          <w:sz w:val="24"/>
          <w:szCs w:val="24"/>
          <w:lang w:val="lt-LT"/>
        </w:rPr>
        <w:t>Iš tiesų s</w:t>
      </w:r>
      <w:r w:rsidR="008F65A0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ilpstant klausai ir nenešiojant klausos aparatų, nebestimuliuojami ir ima silpti garsų smegenyse esantys klausos centrai, todėl blogėja kalbos suvokimas, atmintis, </w:t>
      </w:r>
      <w:r w:rsidR="0087152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pažintiniai įgūdžiai, </w:t>
      </w:r>
      <w:r w:rsidR="008F65A0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be to, tampa sunkiau orientuotis aplinkoje reaguojant į įspėjamuosius signalus, bendrauti</w:t>
      </w:r>
      <w:r w:rsidR="001621D2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. Ž</w:t>
      </w:r>
      <w:r w:rsidR="008F65A0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monės gali jausti diskomfortą, nusivylimą savimi, įtampą, irzlumą, didesnį nuovargį. </w:t>
      </w:r>
    </w:p>
    <w:p w14:paraId="673BA09F" w14:textId="430F2299" w:rsidR="008F65A0" w:rsidRPr="008C4BF0" w:rsidRDefault="009F0801" w:rsidP="009F0801">
      <w:pPr>
        <w:spacing w:after="120"/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</w:pP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„</w:t>
      </w:r>
      <w:r w:rsidR="008F65A0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Viso to gali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ma</w:t>
      </w:r>
      <w:r w:rsidR="008F65A0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išvengti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, </w:t>
      </w:r>
      <w:r w:rsidR="001712F9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tad jei 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specialistas rek</w:t>
      </w:r>
      <w:r w:rsidR="008F65A0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omenduoja klausos aparatą, reikia atsikratyti nepagrįstų baimių. </w:t>
      </w:r>
      <w:r w:rsidR="001621D2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K</w:t>
      </w:r>
      <w:r w:rsidR="008F65A0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ai pastebime, kad prasčiau matome, nesikratome akinių, ta</w:t>
      </w:r>
      <w:r w:rsidR="001621D2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d</w:t>
      </w:r>
      <w:r w:rsidR="008F65A0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ir klausos aparatų baimintis nėra racionalaus pagrindo. </w:t>
      </w:r>
      <w:r w:rsidR="001712F9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Jie </w:t>
      </w:r>
      <w:r w:rsidR="001621D2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būna</w:t>
      </w:r>
      <w:r w:rsidR="008F65A0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įvairaus dydžio, individualiai pritaikomi</w:t>
      </w:r>
      <w:r w:rsidR="001712F9" w:rsidRPr="008C4BF0">
        <w:rPr>
          <w:rFonts w:ascii="Times New Roman" w:hAnsi="Times New Roman" w:cs="Times New Roman"/>
          <w:sz w:val="24"/>
          <w:szCs w:val="24"/>
          <w:lang w:val="lt-LT"/>
        </w:rPr>
        <w:t>, galima rasti ir tokių, kad nežinant sunku atskirti, ar tai klausos aparatas, ar ausinė</w:t>
      </w:r>
      <w:r w:rsidR="008F65A0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. Pacientams rekomenduojama bent pabandyti </w:t>
      </w:r>
      <w:r w:rsidR="00AE7936" w:rsidRPr="008C4BF0">
        <w:rPr>
          <w:rFonts w:ascii="Times New Roman" w:hAnsi="Times New Roman" w:cs="Times New Roman"/>
          <w:sz w:val="24"/>
          <w:szCs w:val="24"/>
          <w:lang w:val="lt-LT"/>
        </w:rPr>
        <w:t>klausos aparatus</w:t>
      </w:r>
      <w:r w:rsidR="008F65A0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panaudoti, kad pajustų, kaip jie padeda užpildyti trūkstamus garsus, sumažina ūžesius</w:t>
      </w:r>
      <w:r w:rsidR="008F65A0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“,</w:t>
      </w:r>
      <w:r w:rsidR="00604D74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– teigia E. Žinė.</w:t>
      </w:r>
    </w:p>
    <w:p w14:paraId="51D816AF" w14:textId="63B96981" w:rsidR="009F0801" w:rsidRDefault="009F0801" w:rsidP="00CF78E1">
      <w:pPr>
        <w:spacing w:after="120"/>
        <w:textAlignment w:val="top"/>
        <w:rPr>
          <w:rFonts w:ascii="Times New Roman" w:hAnsi="Times New Roman" w:cs="Times New Roman"/>
          <w:sz w:val="24"/>
          <w:szCs w:val="24"/>
          <w:lang w:val="lt-LT"/>
        </w:rPr>
      </w:pPr>
      <w:r w:rsidRPr="008C4BF0">
        <w:rPr>
          <w:rFonts w:ascii="Times New Roman" w:hAnsi="Times New Roman" w:cs="Times New Roman"/>
          <w:sz w:val="24"/>
          <w:szCs w:val="24"/>
          <w:lang w:val="lt-LT"/>
        </w:rPr>
        <w:t>Ji</w:t>
      </w:r>
      <w:r w:rsidR="00CF78E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primena, kad visi privalomuoju sveikatos draudimu drausti 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žmonės</w:t>
      </w:r>
      <w:r w:rsidR="00CF78E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, kuriems diagnozuotas </w:t>
      </w:r>
      <w:r w:rsidR="007B4AD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tam tikro lygio </w:t>
      </w:r>
      <w:r w:rsidR="00CF78E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klausos sutrikimas, gali</w:t>
      </w:r>
      <w:r w:rsidR="001621D2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 </w:t>
      </w:r>
      <w:r w:rsidR="00CF78E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gauti Valstybinės ligonių kasos (VLK) kompensuojamus klausos aparatus</w:t>
      </w:r>
      <w:r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 xml:space="preserve">, o norėdami </w:t>
      </w:r>
      <w:r w:rsidR="00CF78E1" w:rsidRPr="008C4BF0">
        <w:rPr>
          <w:rFonts w:ascii="Times New Roman" w:eastAsia="Times New Roman" w:hAnsi="Times New Roman" w:cs="Times New Roman"/>
          <w:sz w:val="24"/>
          <w:szCs w:val="24"/>
          <w:lang w:val="lt-LT"/>
          <w14:ligatures w14:val="none"/>
        </w:rPr>
        <w:t>įsigyti aukštesnės klasės klausos aparatus, pasinaudoti daline kompensacija.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Sutartis su VLK yra sudariusios ir privačios medicinos klinikos, tad gyventojai gali rinktis, kur kreiptis, ir nelaukti eilėse valstybinėse sveikatos priežiūros įstaigose.</w:t>
      </w:r>
    </w:p>
    <w:p w14:paraId="5C5DA1BB" w14:textId="1872B423" w:rsidR="00032295" w:rsidRPr="008C4BF0" w:rsidRDefault="00032295" w:rsidP="00032295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C4BF0">
        <w:rPr>
          <w:rFonts w:ascii="Times New Roman" w:hAnsi="Times New Roman" w:cs="Times New Roman"/>
          <w:b/>
          <w:bCs/>
          <w:sz w:val="24"/>
          <w:szCs w:val="24"/>
          <w:lang w:val="lt-LT"/>
        </w:rPr>
        <w:t>Kaip išlaikyti gerą klausą kuo ilgiau?</w:t>
      </w:r>
    </w:p>
    <w:p w14:paraId="41A475FE" w14:textId="2A48CA03" w:rsidR="00523F31" w:rsidRPr="008C4BF0" w:rsidRDefault="00523F31" w:rsidP="00032295">
      <w:pPr>
        <w:spacing w:after="120"/>
        <w:rPr>
          <w:rFonts w:ascii="Times New Roman" w:hAnsi="Times New Roman" w:cs="Times New Roman"/>
          <w:sz w:val="24"/>
          <w:szCs w:val="24"/>
          <w:lang w:val="lt-LT"/>
        </w:rPr>
      </w:pPr>
      <w:r w:rsidRPr="008C4BF0">
        <w:rPr>
          <w:rFonts w:ascii="Times New Roman" w:hAnsi="Times New Roman" w:cs="Times New Roman"/>
          <w:sz w:val="24"/>
          <w:szCs w:val="24"/>
          <w:lang w:val="lt-LT"/>
        </w:rPr>
        <w:t>Gydytoja V. Januškienė juokauja, kad vitaminų klausai pagerinti nėra, tad vienintelis būdas ją kuo ilgiau išlaikyti nesuprastėjusią yra prevencija.</w:t>
      </w:r>
    </w:p>
    <w:p w14:paraId="0D4B2FBA" w14:textId="78C304CA" w:rsidR="00A64AD7" w:rsidRPr="008C4BF0" w:rsidRDefault="00396377" w:rsidP="00032295">
      <w:pPr>
        <w:spacing w:after="120"/>
        <w:rPr>
          <w:rFonts w:ascii="Times New Roman" w:hAnsi="Times New Roman" w:cs="Times New Roman"/>
          <w:sz w:val="24"/>
          <w:szCs w:val="24"/>
          <w:lang w:val="lt-LT"/>
        </w:rPr>
      </w:pPr>
      <w:r w:rsidRPr="008C4BF0">
        <w:rPr>
          <w:rFonts w:ascii="Times New Roman" w:hAnsi="Times New Roman" w:cs="Times New Roman"/>
          <w:sz w:val="24"/>
          <w:szCs w:val="24"/>
          <w:lang w:val="lt-LT"/>
        </w:rPr>
        <w:t>Ji rekomenduoja m</w:t>
      </w:r>
      <w:r w:rsidR="00523F31" w:rsidRPr="008C4BF0">
        <w:rPr>
          <w:rFonts w:ascii="Times New Roman" w:hAnsi="Times New Roman" w:cs="Times New Roman"/>
          <w:sz w:val="24"/>
          <w:szCs w:val="24"/>
          <w:lang w:val="lt-LT"/>
        </w:rPr>
        <w:t>uzikos ar per kolonėles, ar per ausines klausytis ne per garsiai, daryti pertraukas</w:t>
      </w:r>
      <w:r w:rsidR="005F58FC">
        <w:rPr>
          <w:rFonts w:ascii="Times New Roman" w:hAnsi="Times New Roman" w:cs="Times New Roman"/>
          <w:sz w:val="24"/>
          <w:szCs w:val="24"/>
          <w:lang w:val="lt-LT"/>
        </w:rPr>
        <w:t>. Ausines geriau rinktis ne įkišamas į ausies landą, o uždedamas ant visos ausies. B</w:t>
      </w:r>
      <w:r w:rsidR="00523F31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ūnant koncertuose </w:t>
      </w:r>
      <w:r w:rsidR="00974F56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ar klubuose </w:t>
      </w:r>
      <w:r w:rsidR="005F58FC">
        <w:rPr>
          <w:rFonts w:ascii="Times New Roman" w:hAnsi="Times New Roman" w:cs="Times New Roman"/>
          <w:sz w:val="24"/>
          <w:szCs w:val="24"/>
          <w:lang w:val="lt-LT"/>
        </w:rPr>
        <w:t xml:space="preserve">reikėtų </w:t>
      </w:r>
      <w:r w:rsidR="00523F31" w:rsidRPr="008C4BF0">
        <w:rPr>
          <w:rFonts w:ascii="Times New Roman" w:hAnsi="Times New Roman" w:cs="Times New Roman"/>
          <w:sz w:val="24"/>
          <w:szCs w:val="24"/>
          <w:lang w:val="lt-LT"/>
        </w:rPr>
        <w:t>stengtis nestovėti prie pat garso kolonėlių</w:t>
      </w:r>
      <w:r w:rsidR="00974F56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reguliariai išeiti iš patalpos, </w:t>
      </w:r>
      <w:r w:rsidR="00974F56" w:rsidRPr="008C4BF0">
        <w:rPr>
          <w:rFonts w:ascii="Times New Roman" w:hAnsi="Times New Roman" w:cs="Times New Roman"/>
          <w:sz w:val="24"/>
          <w:szCs w:val="24"/>
          <w:lang w:val="lt-LT"/>
        </w:rPr>
        <w:t>kad klausa kiek atsigautų</w:t>
      </w:r>
      <w:r w:rsidR="00523F31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974F56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Dirbantiems triukšmingoje aplinkoje, pavyzdžiui, gamybos cechuose ar oro uostuose, būtinai reikia naudoti </w:t>
      </w:r>
      <w:r w:rsidR="00032295" w:rsidRPr="008C4BF0">
        <w:rPr>
          <w:rFonts w:ascii="Times New Roman" w:hAnsi="Times New Roman" w:cs="Times New Roman"/>
          <w:sz w:val="24"/>
          <w:szCs w:val="24"/>
          <w:lang w:val="lt-LT"/>
        </w:rPr>
        <w:t>klausos apsaugos priemones</w:t>
      </w:r>
      <w:r w:rsidR="00974F56" w:rsidRPr="008C4BF0">
        <w:rPr>
          <w:rFonts w:ascii="Times New Roman" w:hAnsi="Times New Roman" w:cs="Times New Roman"/>
          <w:sz w:val="24"/>
          <w:szCs w:val="24"/>
          <w:lang w:val="lt-LT"/>
        </w:rPr>
        <w:t>: ausines, specialius ausų kištukus.</w:t>
      </w:r>
      <w:r w:rsidR="00032295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5C0F6C89" w14:textId="6920DB56" w:rsidR="00E15E24" w:rsidRPr="008C4BF0" w:rsidRDefault="00396377" w:rsidP="00D4658A">
      <w:pPr>
        <w:spacing w:after="120"/>
        <w:rPr>
          <w:rFonts w:ascii="Times New Roman" w:hAnsi="Times New Roman" w:cs="Times New Roman"/>
          <w:sz w:val="24"/>
          <w:szCs w:val="24"/>
          <w:lang w:val="lt-LT" w:eastAsia="en-US"/>
        </w:rPr>
      </w:pP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Taip pat patariama </w:t>
      </w:r>
      <w:r w:rsidR="00974F56" w:rsidRPr="008C4BF0">
        <w:rPr>
          <w:rFonts w:ascii="Times New Roman" w:hAnsi="Times New Roman" w:cs="Times New Roman"/>
          <w:sz w:val="24"/>
          <w:szCs w:val="24"/>
          <w:lang w:val="lt-LT"/>
        </w:rPr>
        <w:t>vengti staigių garso traumų, nuolatinio foninio triukšmo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>, o s</w:t>
      </w:r>
      <w:r w:rsidR="00032295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usirgus ar atsiradus skundams dėl klausos 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032295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nedelsiant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32295" w:rsidRPr="008C4BF0">
        <w:rPr>
          <w:rFonts w:ascii="Times New Roman" w:hAnsi="Times New Roman" w:cs="Times New Roman"/>
          <w:sz w:val="24"/>
          <w:szCs w:val="24"/>
          <w:lang w:val="lt-LT"/>
        </w:rPr>
        <w:t>kreiptis pagalbos į ausų, nosies, gerklės ligų specialistą</w:t>
      </w:r>
      <w:r w:rsidR="00974F56" w:rsidRPr="008C4BF0">
        <w:rPr>
          <w:rFonts w:ascii="Times New Roman" w:hAnsi="Times New Roman" w:cs="Times New Roman"/>
          <w:sz w:val="24"/>
          <w:szCs w:val="24"/>
          <w:lang w:val="lt-LT"/>
        </w:rPr>
        <w:t>, taip pat gydyti kitas lėtines ligas, galinčias paveikti klausą.</w:t>
      </w:r>
      <w:r w:rsidR="00032295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7DD9A14C" w14:textId="0E9A1992" w:rsidR="00BC6BDA" w:rsidRPr="008C4BF0" w:rsidRDefault="00A50213" w:rsidP="00D4658A">
      <w:pPr>
        <w:spacing w:after="120"/>
        <w:rPr>
          <w:rFonts w:ascii="Times New Roman" w:hAnsi="Times New Roman" w:cs="Times New Roman"/>
          <w:sz w:val="24"/>
          <w:szCs w:val="24"/>
          <w:lang w:val="lt-LT"/>
        </w:rPr>
      </w:pPr>
      <w:r w:rsidRPr="008C4BF0">
        <w:rPr>
          <w:rFonts w:ascii="Times New Roman" w:hAnsi="Times New Roman" w:cs="Times New Roman"/>
          <w:sz w:val="24"/>
          <w:szCs w:val="24"/>
          <w:lang w:val="lt-LT"/>
        </w:rPr>
        <w:t>„Deja, bet kol kas nėra sukurtą v</w:t>
      </w:r>
      <w:r w:rsidR="00E84372" w:rsidRPr="008C4BF0">
        <w:rPr>
          <w:rFonts w:ascii="Times New Roman" w:hAnsi="Times New Roman" w:cs="Times New Roman"/>
          <w:sz w:val="24"/>
          <w:szCs w:val="24"/>
          <w:lang w:val="lt-LT"/>
        </w:rPr>
        <w:t>aistų, skirtų atstatyti klausai, kai diagn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E84372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zuojamas lėtinis </w:t>
      </w:r>
      <w:proofErr w:type="spellStart"/>
      <w:r w:rsidR="00E84372" w:rsidRPr="008C4BF0">
        <w:rPr>
          <w:rFonts w:ascii="Times New Roman" w:hAnsi="Times New Roman" w:cs="Times New Roman"/>
          <w:sz w:val="24"/>
          <w:szCs w:val="24"/>
          <w:lang w:val="lt-LT"/>
        </w:rPr>
        <w:t>neurosensorinis</w:t>
      </w:r>
      <w:proofErr w:type="spellEnd"/>
      <w:r w:rsidR="00E84372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prikurtimas, arba kitaip – su amž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>iumi</w:t>
      </w:r>
      <w:r w:rsidR="00E84372"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 susijęs neprigirdėjimas</w:t>
      </w:r>
      <w:r w:rsidR="005F58FC">
        <w:rPr>
          <w:rFonts w:ascii="Times New Roman" w:hAnsi="Times New Roman" w:cs="Times New Roman"/>
          <w:sz w:val="24"/>
          <w:szCs w:val="24"/>
          <w:lang w:val="lt-LT"/>
        </w:rPr>
        <w:t>. T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odėl reikia saugoti klausą, stengtis pernelyg jai nekenkti, o pastebėjus neraminančius simptomus kreiptis </w:t>
      </w:r>
      <w:r w:rsidR="005F58FC">
        <w:rPr>
          <w:rFonts w:ascii="Times New Roman" w:hAnsi="Times New Roman" w:cs="Times New Roman"/>
          <w:sz w:val="24"/>
          <w:szCs w:val="24"/>
          <w:lang w:val="lt-LT"/>
        </w:rPr>
        <w:t>į gydytojus, kurie atliktų klausos tyrimą, vadinamąjį klausos testą, ir patvirtintų arba paneigtų įtarimus. Delsti neverta, juolab, kad daugelis privačių medicinos klinikų klausos testą atlieka nemokamai</w:t>
      </w:r>
      <w:r w:rsidRPr="008C4BF0">
        <w:rPr>
          <w:rFonts w:ascii="Times New Roman" w:hAnsi="Times New Roman" w:cs="Times New Roman"/>
          <w:sz w:val="24"/>
          <w:szCs w:val="24"/>
          <w:lang w:val="lt-LT"/>
        </w:rPr>
        <w:t xml:space="preserve">“, – reziumuoja gydytoja </w:t>
      </w:r>
      <w:proofErr w:type="spellStart"/>
      <w:r w:rsidRPr="008C4BF0">
        <w:rPr>
          <w:rFonts w:ascii="Times New Roman" w:hAnsi="Times New Roman" w:cs="Times New Roman"/>
          <w:sz w:val="24"/>
          <w:szCs w:val="24"/>
          <w:lang w:val="lt-LT"/>
        </w:rPr>
        <w:t>otorinolaringologė</w:t>
      </w:r>
      <w:proofErr w:type="spellEnd"/>
      <w:r w:rsidRPr="008C4BF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sectPr w:rsidR="00BC6BDA" w:rsidRPr="008C4BF0" w:rsidSect="00286E5E">
      <w:pgSz w:w="11906" w:h="16838"/>
      <w:pgMar w:top="141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FBD"/>
    <w:multiLevelType w:val="hybridMultilevel"/>
    <w:tmpl w:val="583EB9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1374FF"/>
    <w:multiLevelType w:val="hybridMultilevel"/>
    <w:tmpl w:val="61EC0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72462">
    <w:abstractNumId w:val="1"/>
  </w:num>
  <w:num w:numId="2" w16cid:durableId="1760905629">
    <w:abstractNumId w:val="1"/>
  </w:num>
  <w:num w:numId="3" w16cid:durableId="31807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24"/>
    <w:rsid w:val="00032295"/>
    <w:rsid w:val="00093247"/>
    <w:rsid w:val="000E60B7"/>
    <w:rsid w:val="001621D2"/>
    <w:rsid w:val="001712F9"/>
    <w:rsid w:val="001A39DD"/>
    <w:rsid w:val="001D6C64"/>
    <w:rsid w:val="00286E5E"/>
    <w:rsid w:val="002D2492"/>
    <w:rsid w:val="002F21E3"/>
    <w:rsid w:val="003765F1"/>
    <w:rsid w:val="00396377"/>
    <w:rsid w:val="003A7916"/>
    <w:rsid w:val="003C15EA"/>
    <w:rsid w:val="00453012"/>
    <w:rsid w:val="005175E5"/>
    <w:rsid w:val="00523F31"/>
    <w:rsid w:val="00547A87"/>
    <w:rsid w:val="005577B1"/>
    <w:rsid w:val="005A5379"/>
    <w:rsid w:val="005E56D4"/>
    <w:rsid w:val="005F58FC"/>
    <w:rsid w:val="00604D74"/>
    <w:rsid w:val="00715AB5"/>
    <w:rsid w:val="00763F44"/>
    <w:rsid w:val="00791B8C"/>
    <w:rsid w:val="007B4AD0"/>
    <w:rsid w:val="007E4D02"/>
    <w:rsid w:val="008016A4"/>
    <w:rsid w:val="00871521"/>
    <w:rsid w:val="00886DDC"/>
    <w:rsid w:val="00897310"/>
    <w:rsid w:val="008C4BF0"/>
    <w:rsid w:val="008F65A0"/>
    <w:rsid w:val="00940F20"/>
    <w:rsid w:val="00974F56"/>
    <w:rsid w:val="00982F49"/>
    <w:rsid w:val="009F0801"/>
    <w:rsid w:val="00A37CAE"/>
    <w:rsid w:val="00A50213"/>
    <w:rsid w:val="00A64AD7"/>
    <w:rsid w:val="00A86F91"/>
    <w:rsid w:val="00AE1E6A"/>
    <w:rsid w:val="00AE7936"/>
    <w:rsid w:val="00AF5BD1"/>
    <w:rsid w:val="00B13C7D"/>
    <w:rsid w:val="00BC58B6"/>
    <w:rsid w:val="00BC6BDA"/>
    <w:rsid w:val="00C15226"/>
    <w:rsid w:val="00CF78E1"/>
    <w:rsid w:val="00D264DF"/>
    <w:rsid w:val="00D4658A"/>
    <w:rsid w:val="00D917D5"/>
    <w:rsid w:val="00E15E24"/>
    <w:rsid w:val="00E84372"/>
    <w:rsid w:val="00E9720A"/>
    <w:rsid w:val="00EE490A"/>
    <w:rsid w:val="00F57E8C"/>
    <w:rsid w:val="00F60625"/>
    <w:rsid w:val="00F66049"/>
    <w:rsid w:val="00F71211"/>
    <w:rsid w:val="00FB44AC"/>
    <w:rsid w:val="00FB74DB"/>
    <w:rsid w:val="00FC4BA8"/>
    <w:rsid w:val="030FD19F"/>
    <w:rsid w:val="199D2473"/>
    <w:rsid w:val="2D1588A1"/>
    <w:rsid w:val="3B1502F1"/>
    <w:rsid w:val="6081692C"/>
    <w:rsid w:val="670A5718"/>
    <w:rsid w:val="738CE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7D84"/>
  <w15:chartTrackingRefBased/>
  <w15:docId w15:val="{81162F94-92B2-45FE-8AC5-D810FB4B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24"/>
    <w:pPr>
      <w:spacing w:after="0"/>
    </w:pPr>
    <w:rPr>
      <w:rFonts w:ascii="Calibri" w:hAnsi="Calibri" w:cs="Calibri"/>
      <w:kern w:val="0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175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E24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175E5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175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D24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1E6A"/>
    <w:pPr>
      <w:ind w:left="720"/>
    </w:pPr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66049"/>
    <w:pPr>
      <w:spacing w:after="0"/>
    </w:pPr>
    <w:rPr>
      <w:rFonts w:ascii="Calibri" w:hAnsi="Calibri" w:cs="Calibri"/>
      <w:kern w:val="0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F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117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90afd-b687-4e3a-aacc-387c928723e0">
      <Terms xmlns="http://schemas.microsoft.com/office/infopath/2007/PartnerControls"/>
    </lcf76f155ced4ddcb4097134ff3c332f>
    <TaxCatchAll xmlns="4965f3cb-8d5c-453d-9482-c6362d8808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8955D77AF03A478266A9C939F62C57" ma:contentTypeVersion="15" ma:contentTypeDescription="Kurkite naują dokumentą." ma:contentTypeScope="" ma:versionID="aacfab8dd9ad3a9e4460be3e30fa55b0">
  <xsd:schema xmlns:xsd="http://www.w3.org/2001/XMLSchema" xmlns:xs="http://www.w3.org/2001/XMLSchema" xmlns:p="http://schemas.microsoft.com/office/2006/metadata/properties" xmlns:ns2="fb290afd-b687-4e3a-aacc-387c928723e0" xmlns:ns3="4965f3cb-8d5c-453d-9482-c6362d88080f" targetNamespace="http://schemas.microsoft.com/office/2006/metadata/properties" ma:root="true" ma:fieldsID="2e150d4533b550ee9a7e2e3c3d7f39e4" ns2:_="" ns3:_="">
    <xsd:import namespace="fb290afd-b687-4e3a-aacc-387c928723e0"/>
    <xsd:import namespace="4965f3cb-8d5c-453d-9482-c6362d880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90afd-b687-4e3a-aacc-387c9287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e7a2f020-3001-4ff8-ab02-6494edfe1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f3cb-8d5c-453d-9482-c6362d880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d7ca20-3acd-4178-95db-c922436651aa}" ma:internalName="TaxCatchAll" ma:showField="CatchAllData" ma:web="4965f3cb-8d5c-453d-9482-c6362d880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BD760-811D-4102-A983-501661D57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C93FA-8020-4167-9A59-C45337E8EAF9}">
  <ds:schemaRefs>
    <ds:schemaRef ds:uri="http://schemas.microsoft.com/office/2006/metadata/properties"/>
    <ds:schemaRef ds:uri="http://schemas.microsoft.com/office/infopath/2007/PartnerControls"/>
    <ds:schemaRef ds:uri="fb290afd-b687-4e3a-aacc-387c928723e0"/>
    <ds:schemaRef ds:uri="4965f3cb-8d5c-453d-9482-c6362d88080f"/>
  </ds:schemaRefs>
</ds:datastoreItem>
</file>

<file path=customXml/itemProps3.xml><?xml version="1.0" encoding="utf-8"?>
<ds:datastoreItem xmlns:ds="http://schemas.openxmlformats.org/officeDocument/2006/customXml" ds:itemID="{E6C59E9C-B46D-4A1D-BD2D-C8856B593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90afd-b687-4e3a-aacc-387c928723e0"/>
    <ds:schemaRef ds:uri="4965f3cb-8d5c-453d-9482-c6362d880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991</Words>
  <Characters>6204</Characters>
  <Application>Microsoft Office Word</Application>
  <DocSecurity>0</DocSecurity>
  <Lines>75</Lines>
  <Paragraphs>25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Cibienė</dc:creator>
  <cp:keywords/>
  <dc:description/>
  <cp:lastModifiedBy>Eglė Cibienė</cp:lastModifiedBy>
  <cp:revision>6</cp:revision>
  <dcterms:created xsi:type="dcterms:W3CDTF">2023-11-13T14:13:00Z</dcterms:created>
  <dcterms:modified xsi:type="dcterms:W3CDTF">2023-11-16T06:29:00Z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0x010100228955D77AF03A478266A9C939F62C57</vt:lpwstr>
  </property>
</Properties>
</file>