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5257E" w14:textId="77777777" w:rsidR="00293690" w:rsidRDefault="00000000">
      <w:pPr>
        <w:widowControl w:val="0"/>
        <w:pBdr>
          <w:top w:val="nil"/>
          <w:left w:val="nil"/>
          <w:bottom w:val="nil"/>
          <w:right w:val="nil"/>
          <w:between w:val="nil"/>
        </w:pBdr>
        <w:spacing w:line="276" w:lineRule="auto"/>
        <w:jc w:val="right"/>
      </w:pPr>
      <w:r>
        <w:rPr>
          <w:noProof/>
        </w:rPr>
        <mc:AlternateContent>
          <mc:Choice Requires="wps">
            <w:drawing>
              <wp:anchor distT="0" distB="0" distL="114300" distR="114300" simplePos="0" relativeHeight="251658240" behindDoc="0" locked="0" layoutInCell="1" hidden="0" allowOverlap="1" wp14:anchorId="1DFEEAC3" wp14:editId="5780F356">
                <wp:simplePos x="0" y="0"/>
                <wp:positionH relativeFrom="column">
                  <wp:posOffset>3530600</wp:posOffset>
                </wp:positionH>
                <wp:positionV relativeFrom="paragraph">
                  <wp:posOffset>-203199</wp:posOffset>
                </wp:positionV>
                <wp:extent cx="2952750" cy="838200"/>
                <wp:effectExtent l="0" t="0" r="0" b="0"/>
                <wp:wrapNone/>
                <wp:docPr id="1" name="Stačiakampis 1"/>
                <wp:cNvGraphicFramePr/>
                <a:graphic xmlns:a="http://schemas.openxmlformats.org/drawingml/2006/main">
                  <a:graphicData uri="http://schemas.microsoft.com/office/word/2010/wordprocessingShape">
                    <wps:wsp>
                      <wps:cNvSpPr/>
                      <wps:spPr>
                        <a:xfrm>
                          <a:off x="3879150" y="3370425"/>
                          <a:ext cx="2933700" cy="819150"/>
                        </a:xfrm>
                        <a:prstGeom prst="rect">
                          <a:avLst/>
                        </a:prstGeom>
                        <a:noFill/>
                        <a:ln>
                          <a:noFill/>
                        </a:ln>
                      </wps:spPr>
                      <wps:txbx>
                        <w:txbxContent>
                          <w:p w14:paraId="06AB5EF4" w14:textId="77777777" w:rsidR="00293690" w:rsidRDefault="00000000">
                            <w:pPr>
                              <w:textDirection w:val="btLr"/>
                            </w:pPr>
                            <w:r>
                              <w:rPr>
                                <w:color w:val="000000"/>
                              </w:rPr>
                              <w:t>PATVIRTINTA</w:t>
                            </w:r>
                          </w:p>
                          <w:p w14:paraId="77665A74" w14:textId="26FFD2E6" w:rsidR="00293690" w:rsidRDefault="00000000">
                            <w:pPr>
                              <w:textDirection w:val="btLr"/>
                            </w:pPr>
                            <w:r>
                              <w:rPr>
                                <w:color w:val="000000"/>
                              </w:rPr>
                              <w:t xml:space="preserve">Raseinių </w:t>
                            </w:r>
                            <w:r w:rsidR="005F5BE4">
                              <w:rPr>
                                <w:color w:val="000000"/>
                              </w:rPr>
                              <w:t>miesto vietos veiklos grupės visuotinio narių susirinkimo</w:t>
                            </w:r>
                          </w:p>
                          <w:p w14:paraId="2CA90D9A" w14:textId="1F8F19B5" w:rsidR="00293690" w:rsidRDefault="00000000">
                            <w:pPr>
                              <w:textDirection w:val="btLr"/>
                            </w:pPr>
                            <w:r>
                              <w:rPr>
                                <w:color w:val="000000"/>
                              </w:rPr>
                              <w:t xml:space="preserve">2023 m. </w:t>
                            </w:r>
                            <w:r w:rsidR="005F5BE4">
                              <w:rPr>
                                <w:color w:val="000000"/>
                              </w:rPr>
                              <w:t xml:space="preserve">gruodžio 6 </w:t>
                            </w:r>
                            <w:r>
                              <w:rPr>
                                <w:color w:val="000000"/>
                              </w:rPr>
                              <w:t xml:space="preserve">d. </w:t>
                            </w:r>
                            <w:r w:rsidR="005F5BE4">
                              <w:rPr>
                                <w:color w:val="000000"/>
                              </w:rPr>
                              <w:t>nutarimu</w:t>
                            </w:r>
                            <w:r>
                              <w:rPr>
                                <w:color w:val="000000"/>
                              </w:rPr>
                              <w:t xml:space="preserve"> Nr.</w:t>
                            </w:r>
                            <w:r w:rsidR="005F5BE4">
                              <w:rPr>
                                <w:color w:val="000000"/>
                              </w:rPr>
                              <w:t xml:space="preserve"> 2023-04</w:t>
                            </w:r>
                          </w:p>
                        </w:txbxContent>
                      </wps:txbx>
                      <wps:bodyPr spcFirstLastPara="1" wrap="square" lIns="91425" tIns="45700" rIns="91425" bIns="45700" anchor="t" anchorCtr="0">
                        <a:noAutofit/>
                      </wps:bodyPr>
                    </wps:wsp>
                  </a:graphicData>
                </a:graphic>
              </wp:anchor>
            </w:drawing>
          </mc:Choice>
          <mc:Fallback>
            <w:pict>
              <v:rect w14:anchorId="1DFEEAC3" id="Stačiakampis 1" o:spid="_x0000_s1026" style="position:absolute;left:0;text-align:left;margin-left:278pt;margin-top:-16pt;width:232.5pt;height:6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" filled="f" stroked="f">
                <v:textbox inset="2.53958mm,1.2694mm,2.53958mm,1.2694mm">
                  <w:txbxContent>
                    <w:p w14:paraId="06AB5EF4" w14:textId="77777777" w:rsidR="00293690" w:rsidRDefault="00000000">
                      <w:pPr>
                        <w:textDirection w:val="btLr"/>
                      </w:pPr>
                      <w:r>
                        <w:rPr>
                          <w:color w:val="000000"/>
                        </w:rPr>
                        <w:t>PATVIRTINTA</w:t>
                      </w:r>
                    </w:p>
                    <w:p w14:paraId="77665A74" w14:textId="26FFD2E6" w:rsidR="00293690" w:rsidRDefault="00000000">
                      <w:pPr>
                        <w:textDirection w:val="btLr"/>
                      </w:pPr>
                      <w:r>
                        <w:rPr>
                          <w:color w:val="000000"/>
                        </w:rPr>
                        <w:t xml:space="preserve">Raseinių </w:t>
                      </w:r>
                      <w:r w:rsidR="005F5BE4">
                        <w:rPr>
                          <w:color w:val="000000"/>
                        </w:rPr>
                        <w:t>miesto vietos veiklos grupės visuotinio narių susirinkimo</w:t>
                      </w:r>
                    </w:p>
                    <w:p w14:paraId="2CA90D9A" w14:textId="1F8F19B5" w:rsidR="00293690" w:rsidRDefault="00000000">
                      <w:pPr>
                        <w:textDirection w:val="btLr"/>
                      </w:pPr>
                      <w:r>
                        <w:rPr>
                          <w:color w:val="000000"/>
                        </w:rPr>
                        <w:t xml:space="preserve">2023 m. </w:t>
                      </w:r>
                      <w:r w:rsidR="005F5BE4">
                        <w:rPr>
                          <w:color w:val="000000"/>
                        </w:rPr>
                        <w:t xml:space="preserve">gruodžio 6 </w:t>
                      </w:r>
                      <w:r>
                        <w:rPr>
                          <w:color w:val="000000"/>
                        </w:rPr>
                        <w:t xml:space="preserve">d. </w:t>
                      </w:r>
                      <w:r w:rsidR="005F5BE4">
                        <w:rPr>
                          <w:color w:val="000000"/>
                        </w:rPr>
                        <w:t>nutarimu</w:t>
                      </w:r>
                      <w:r>
                        <w:rPr>
                          <w:color w:val="000000"/>
                        </w:rPr>
                        <w:t xml:space="preserve"> Nr.</w:t>
                      </w:r>
                      <w:r w:rsidR="005F5BE4">
                        <w:rPr>
                          <w:color w:val="000000"/>
                        </w:rPr>
                        <w:t xml:space="preserve"> 2023-04</w:t>
                      </w:r>
                    </w:p>
                  </w:txbxContent>
                </v:textbox>
              </v:rect>
            </w:pict>
          </mc:Fallback>
        </mc:AlternateContent>
      </w:r>
    </w:p>
    <w:p w14:paraId="0B0C0355" w14:textId="77777777" w:rsidR="00293690" w:rsidRDefault="00000000">
      <w:pPr>
        <w:widowControl w:val="0"/>
        <w:pBdr>
          <w:top w:val="nil"/>
          <w:left w:val="nil"/>
          <w:bottom w:val="nil"/>
          <w:right w:val="nil"/>
          <w:between w:val="nil"/>
        </w:pBdr>
        <w:spacing w:line="276" w:lineRule="auto"/>
        <w:jc w:val="center"/>
      </w:pPr>
      <w:r>
        <w:t xml:space="preserve">.            </w:t>
      </w:r>
    </w:p>
    <w:p w14:paraId="66E87BF7" w14:textId="77777777" w:rsidR="00293690" w:rsidRDefault="00293690">
      <w:pPr>
        <w:widowControl w:val="0"/>
        <w:pBdr>
          <w:top w:val="nil"/>
          <w:left w:val="nil"/>
          <w:bottom w:val="nil"/>
          <w:right w:val="nil"/>
          <w:between w:val="nil"/>
        </w:pBdr>
        <w:spacing w:line="276" w:lineRule="auto"/>
      </w:pPr>
    </w:p>
    <w:p w14:paraId="7FE89362" w14:textId="77777777" w:rsidR="00293690" w:rsidRDefault="00000000">
      <w:pPr>
        <w:jc w:val="center"/>
        <w:rPr>
          <w:rFonts w:ascii="Calibri" w:eastAsia="Calibri" w:hAnsi="Calibri" w:cs="Calibri"/>
        </w:rPr>
      </w:pPr>
      <w:r>
        <w:rPr>
          <w:rFonts w:ascii="Calibri" w:eastAsia="Calibri" w:hAnsi="Calibri" w:cs="Calibri"/>
          <w:noProof/>
        </w:rPr>
        <w:drawing>
          <wp:inline distT="0" distB="0" distL="0" distR="0" wp14:anchorId="09040270" wp14:editId="79DE2E25">
            <wp:extent cx="3093720" cy="2811780"/>
            <wp:effectExtent l="0" t="0" r="0" b="0"/>
            <wp:docPr id="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9"/>
                    <a:srcRect/>
                    <a:stretch>
                      <a:fillRect/>
                    </a:stretch>
                  </pic:blipFill>
                  <pic:spPr>
                    <a:xfrm>
                      <a:off x="0" y="0"/>
                      <a:ext cx="3093720" cy="2811780"/>
                    </a:xfrm>
                    <a:prstGeom prst="rect">
                      <a:avLst/>
                    </a:prstGeom>
                    <a:ln/>
                  </pic:spPr>
                </pic:pic>
              </a:graphicData>
            </a:graphic>
          </wp:inline>
        </w:drawing>
      </w:r>
    </w:p>
    <w:p w14:paraId="186B22F2" w14:textId="77777777" w:rsidR="00293690" w:rsidRDefault="00000000">
      <w:pPr>
        <w:jc w:val="center"/>
        <w:rPr>
          <w:rFonts w:ascii="Calibri" w:eastAsia="Calibri" w:hAnsi="Calibri" w:cs="Calibri"/>
        </w:rPr>
      </w:pPr>
      <w:r>
        <w:rPr>
          <w:b/>
          <w:sz w:val="22"/>
          <w:szCs w:val="22"/>
        </w:rPr>
        <w:t>RASEINIŲ MIESTO VIETOS VEIKLOS GRUPĖ</w:t>
      </w:r>
    </w:p>
    <w:p w14:paraId="612859A1" w14:textId="77777777" w:rsidR="00293690" w:rsidRDefault="00293690">
      <w:pPr>
        <w:jc w:val="center"/>
        <w:rPr>
          <w:rFonts w:ascii="Calibri" w:eastAsia="Calibri" w:hAnsi="Calibri" w:cs="Calibri"/>
        </w:rPr>
      </w:pPr>
    </w:p>
    <w:p w14:paraId="64036CC6" w14:textId="77777777" w:rsidR="00293690" w:rsidRDefault="00293690">
      <w:pPr>
        <w:jc w:val="center"/>
        <w:rPr>
          <w:rFonts w:ascii="Calibri" w:eastAsia="Calibri" w:hAnsi="Calibri" w:cs="Calibri"/>
        </w:rPr>
      </w:pPr>
    </w:p>
    <w:p w14:paraId="7270C85C" w14:textId="77777777" w:rsidR="00293690" w:rsidRDefault="00293690">
      <w:pPr>
        <w:jc w:val="center"/>
        <w:rPr>
          <w:rFonts w:ascii="Calibri" w:eastAsia="Calibri" w:hAnsi="Calibri" w:cs="Calibri"/>
        </w:rPr>
      </w:pPr>
    </w:p>
    <w:p w14:paraId="6BC368DB" w14:textId="77777777" w:rsidR="00293690" w:rsidRDefault="00293690">
      <w:pPr>
        <w:jc w:val="center"/>
        <w:rPr>
          <w:rFonts w:ascii="Calibri" w:eastAsia="Calibri" w:hAnsi="Calibri" w:cs="Calibri"/>
        </w:rPr>
      </w:pPr>
    </w:p>
    <w:p w14:paraId="429A8814" w14:textId="77777777" w:rsidR="00293690" w:rsidRDefault="00293690">
      <w:pPr>
        <w:jc w:val="center"/>
        <w:rPr>
          <w:rFonts w:ascii="Calibri" w:eastAsia="Calibri" w:hAnsi="Calibri" w:cs="Calibri"/>
        </w:rPr>
      </w:pPr>
    </w:p>
    <w:p w14:paraId="3D633E1C" w14:textId="77777777" w:rsidR="00293690" w:rsidRDefault="00293690">
      <w:pPr>
        <w:jc w:val="center"/>
        <w:rPr>
          <w:rFonts w:ascii="Calibri" w:eastAsia="Calibri" w:hAnsi="Calibri" w:cs="Calibri"/>
        </w:rPr>
      </w:pPr>
    </w:p>
    <w:p w14:paraId="23527FA8" w14:textId="77777777" w:rsidR="00293690" w:rsidRDefault="00000000">
      <w:pPr>
        <w:jc w:val="center"/>
        <w:rPr>
          <w:rFonts w:ascii="Calibri" w:eastAsia="Calibri" w:hAnsi="Calibri" w:cs="Calibri"/>
          <w:sz w:val="36"/>
          <w:szCs w:val="36"/>
        </w:rPr>
      </w:pPr>
      <w:r>
        <w:rPr>
          <w:b/>
          <w:sz w:val="36"/>
          <w:szCs w:val="36"/>
        </w:rPr>
        <w:t xml:space="preserve">RASEINIŲ MIESTO </w:t>
      </w:r>
    </w:p>
    <w:p w14:paraId="2EF80E73" w14:textId="77777777" w:rsidR="00293690" w:rsidRDefault="00000000">
      <w:pPr>
        <w:jc w:val="center"/>
        <w:rPr>
          <w:b/>
          <w:sz w:val="36"/>
          <w:szCs w:val="36"/>
        </w:rPr>
      </w:pPr>
      <w:r>
        <w:rPr>
          <w:b/>
          <w:sz w:val="36"/>
          <w:szCs w:val="36"/>
        </w:rPr>
        <w:t>2023 – 2029 M. VIETOS PLĖTROS STRATEGIJA</w:t>
      </w:r>
    </w:p>
    <w:p w14:paraId="7D4F1103" w14:textId="77777777" w:rsidR="00293690" w:rsidRDefault="00293690">
      <w:pPr>
        <w:jc w:val="center"/>
        <w:rPr>
          <w:b/>
          <w:sz w:val="36"/>
          <w:szCs w:val="36"/>
        </w:rPr>
      </w:pPr>
    </w:p>
    <w:p w14:paraId="5D4CABFB" w14:textId="77777777" w:rsidR="00293690" w:rsidRDefault="00293690">
      <w:pPr>
        <w:jc w:val="center"/>
        <w:rPr>
          <w:rFonts w:ascii="Calibri" w:eastAsia="Calibri" w:hAnsi="Calibri" w:cs="Calibri"/>
          <w:sz w:val="36"/>
          <w:szCs w:val="36"/>
        </w:rPr>
      </w:pPr>
    </w:p>
    <w:p w14:paraId="616E9AD1" w14:textId="77777777" w:rsidR="00293690" w:rsidRDefault="00293690">
      <w:pPr>
        <w:jc w:val="center"/>
        <w:rPr>
          <w:rFonts w:ascii="Calibri" w:eastAsia="Calibri" w:hAnsi="Calibri" w:cs="Calibri"/>
          <w:sz w:val="36"/>
          <w:szCs w:val="36"/>
        </w:rPr>
      </w:pPr>
    </w:p>
    <w:p w14:paraId="6B362D93" w14:textId="77777777" w:rsidR="00293690" w:rsidRDefault="00293690">
      <w:pPr>
        <w:jc w:val="center"/>
        <w:rPr>
          <w:rFonts w:ascii="Calibri" w:eastAsia="Calibri" w:hAnsi="Calibri" w:cs="Calibri"/>
          <w:sz w:val="36"/>
          <w:szCs w:val="36"/>
        </w:rPr>
      </w:pPr>
    </w:p>
    <w:p w14:paraId="187F3E97" w14:textId="77777777" w:rsidR="00293690" w:rsidRDefault="00293690">
      <w:pPr>
        <w:jc w:val="center"/>
        <w:rPr>
          <w:rFonts w:ascii="Calibri" w:eastAsia="Calibri" w:hAnsi="Calibri" w:cs="Calibri"/>
          <w:sz w:val="36"/>
          <w:szCs w:val="36"/>
        </w:rPr>
      </w:pPr>
    </w:p>
    <w:p w14:paraId="6490E6C4" w14:textId="77777777" w:rsidR="00293690" w:rsidRDefault="00293690">
      <w:pPr>
        <w:jc w:val="center"/>
        <w:rPr>
          <w:rFonts w:ascii="Calibri" w:eastAsia="Calibri" w:hAnsi="Calibri" w:cs="Calibri"/>
          <w:sz w:val="36"/>
          <w:szCs w:val="36"/>
        </w:rPr>
      </w:pPr>
    </w:p>
    <w:p w14:paraId="25F1EB16" w14:textId="77777777" w:rsidR="00293690" w:rsidRDefault="00293690">
      <w:pPr>
        <w:jc w:val="center"/>
        <w:rPr>
          <w:rFonts w:ascii="Calibri" w:eastAsia="Calibri" w:hAnsi="Calibri" w:cs="Calibri"/>
        </w:rPr>
      </w:pPr>
    </w:p>
    <w:p w14:paraId="4CD46476" w14:textId="77777777" w:rsidR="00293690" w:rsidRDefault="00293690">
      <w:pPr>
        <w:jc w:val="center"/>
        <w:rPr>
          <w:rFonts w:ascii="Calibri" w:eastAsia="Calibri" w:hAnsi="Calibri" w:cs="Calibri"/>
        </w:rPr>
      </w:pPr>
    </w:p>
    <w:p w14:paraId="0B1EE8EC" w14:textId="77777777" w:rsidR="00293690" w:rsidRDefault="00293690">
      <w:pPr>
        <w:jc w:val="center"/>
        <w:rPr>
          <w:rFonts w:ascii="Calibri" w:eastAsia="Calibri" w:hAnsi="Calibri" w:cs="Calibri"/>
        </w:rPr>
      </w:pPr>
    </w:p>
    <w:p w14:paraId="3BDA6859" w14:textId="77777777" w:rsidR="00293690" w:rsidRDefault="00293690">
      <w:pPr>
        <w:jc w:val="center"/>
        <w:rPr>
          <w:rFonts w:ascii="Calibri" w:eastAsia="Calibri" w:hAnsi="Calibri" w:cs="Calibri"/>
        </w:rPr>
      </w:pPr>
    </w:p>
    <w:p w14:paraId="44E1E42A" w14:textId="77777777" w:rsidR="00293690" w:rsidRDefault="00293690">
      <w:pPr>
        <w:jc w:val="center"/>
        <w:rPr>
          <w:rFonts w:ascii="Calibri" w:eastAsia="Calibri" w:hAnsi="Calibri" w:cs="Calibri"/>
        </w:rPr>
      </w:pPr>
    </w:p>
    <w:p w14:paraId="28FB0430" w14:textId="77777777" w:rsidR="00293690" w:rsidRDefault="00000000">
      <w:pPr>
        <w:jc w:val="center"/>
        <w:rPr>
          <w:rFonts w:ascii="Calibri" w:eastAsia="Calibri" w:hAnsi="Calibri" w:cs="Calibri"/>
          <w:b/>
        </w:rPr>
      </w:pPr>
      <w:r>
        <w:rPr>
          <w:rFonts w:ascii="Calibri" w:eastAsia="Calibri" w:hAnsi="Calibri" w:cs="Calibri"/>
          <w:b/>
        </w:rPr>
        <w:t>2023, Raseiniai</w:t>
      </w:r>
    </w:p>
    <w:p w14:paraId="40DC729D" w14:textId="77777777" w:rsidR="00293690" w:rsidRDefault="00000000">
      <w:pPr>
        <w:jc w:val="center"/>
        <w:rPr>
          <w:b/>
        </w:rPr>
      </w:pPr>
      <w:r>
        <w:rPr>
          <w:noProof/>
        </w:rPr>
        <w:lastRenderedPageBreak/>
        <w:drawing>
          <wp:inline distT="0" distB="0" distL="0" distR="0" wp14:anchorId="5B9D28C4" wp14:editId="3731D3A0">
            <wp:extent cx="829945" cy="829945"/>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829945" cy="829945"/>
                    </a:xfrm>
                    <a:prstGeom prst="rect">
                      <a:avLst/>
                    </a:prstGeom>
                    <a:ln/>
                  </pic:spPr>
                </pic:pic>
              </a:graphicData>
            </a:graphic>
          </wp:inline>
        </w:drawing>
      </w:r>
    </w:p>
    <w:p w14:paraId="6425CE52" w14:textId="77777777" w:rsidR="00293690" w:rsidRDefault="00293690">
      <w:pPr>
        <w:jc w:val="both"/>
        <w:rPr>
          <w:sz w:val="20"/>
          <w:szCs w:val="20"/>
        </w:rPr>
      </w:pPr>
    </w:p>
    <w:p w14:paraId="1968FF1A" w14:textId="77777777" w:rsidR="00293690" w:rsidRDefault="00293690">
      <w:pPr>
        <w:jc w:val="both"/>
        <w:rPr>
          <w:sz w:val="20"/>
          <w:szCs w:val="20"/>
        </w:rPr>
      </w:pPr>
    </w:p>
    <w:p w14:paraId="6C0F3DB8" w14:textId="77777777" w:rsidR="00293690" w:rsidRDefault="00000000">
      <w:pPr>
        <w:jc w:val="center"/>
        <w:rPr>
          <w:b/>
          <w:sz w:val="28"/>
          <w:szCs w:val="28"/>
        </w:rPr>
      </w:pPr>
      <w:r>
        <w:rPr>
          <w:b/>
          <w:sz w:val="28"/>
          <w:szCs w:val="28"/>
        </w:rPr>
        <w:t>TURINYS</w:t>
      </w:r>
    </w:p>
    <w:p w14:paraId="3D7145B3" w14:textId="6A72F40E" w:rsidR="00293690" w:rsidRDefault="00000000">
      <w:pPr>
        <w:tabs>
          <w:tab w:val="right" w:pos="9360"/>
        </w:tabs>
        <w:rPr>
          <w:sz w:val="28"/>
          <w:szCs w:val="28"/>
        </w:rPr>
      </w:pPr>
      <w:r>
        <w:tab/>
      </w:r>
    </w:p>
    <w:bookmarkStart w:id="0" w:name="_heading=h.gjdgxs" w:colFirst="0" w:colLast="0" w:displacedByCustomXml="next"/>
    <w:bookmarkEnd w:id="0" w:displacedByCustomXml="next"/>
    <w:sdt>
      <w:sdtPr>
        <w:rPr>
          <w:rFonts w:ascii="Times New Roman" w:eastAsia="Times New Roman" w:hAnsi="Times New Roman" w:cs="Times New Roman"/>
          <w:color w:val="auto"/>
          <w:sz w:val="24"/>
          <w:szCs w:val="24"/>
        </w:rPr>
        <w:id w:val="-1483623004"/>
        <w:docPartObj>
          <w:docPartGallery w:val="Table of Contents"/>
          <w:docPartUnique/>
        </w:docPartObj>
      </w:sdtPr>
      <w:sdtEndPr>
        <w:rPr>
          <w:b/>
          <w:bCs/>
        </w:rPr>
      </w:sdtEndPr>
      <w:sdtContent>
        <w:p w14:paraId="2D09E405" w14:textId="14EDD29D" w:rsidR="002B69B5" w:rsidRDefault="002B69B5">
          <w:pPr>
            <w:pStyle w:val="Turinioantrat"/>
          </w:pPr>
        </w:p>
        <w:p w14:paraId="5C622372" w14:textId="073B1F45" w:rsidR="002B69B5" w:rsidRPr="002B69B5" w:rsidRDefault="002B69B5" w:rsidP="00004665">
          <w:pPr>
            <w:pStyle w:val="Turinys1"/>
            <w:tabs>
              <w:tab w:val="left" w:pos="426"/>
              <w:tab w:val="right" w:leader="dot" w:pos="9749"/>
              <w:tab w:val="right" w:leader="dot" w:pos="9781"/>
            </w:tabs>
            <w:ind w:right="-22"/>
            <w:jc w:val="both"/>
            <w:rPr>
              <w:rFonts w:asciiTheme="minorHAnsi" w:eastAsiaTheme="minorEastAsia" w:hAnsiTheme="minorHAnsi" w:cstheme="minorBidi"/>
              <w:noProof/>
              <w:kern w:val="2"/>
              <w:sz w:val="22"/>
              <w:szCs w:val="22"/>
              <w14:ligatures w14:val="standardContextual"/>
            </w:rPr>
          </w:pPr>
          <w:r>
            <w:fldChar w:fldCharType="begin"/>
          </w:r>
          <w:r>
            <w:instrText xml:space="preserve"> TOC \o "1-3" \h \z \u </w:instrText>
          </w:r>
          <w:r>
            <w:fldChar w:fldCharType="separate"/>
          </w:r>
          <w:hyperlink w:anchor="_Toc152936019" w:history="1">
            <w:r w:rsidRPr="002B69B5">
              <w:rPr>
                <w:rStyle w:val="Hipersaitas"/>
                <w:noProof/>
                <w:sz w:val="22"/>
                <w:szCs w:val="22"/>
              </w:rPr>
              <w:t>PAVEIKSLŲ SĄRAŠAS</w:t>
            </w:r>
            <w:r w:rsidRPr="002B69B5">
              <w:rPr>
                <w:noProof/>
                <w:webHidden/>
                <w:sz w:val="22"/>
                <w:szCs w:val="22"/>
              </w:rPr>
              <w:tab/>
            </w:r>
            <w:r w:rsidRPr="002B69B5">
              <w:rPr>
                <w:noProof/>
                <w:webHidden/>
                <w:sz w:val="22"/>
                <w:szCs w:val="22"/>
              </w:rPr>
              <w:fldChar w:fldCharType="begin"/>
            </w:r>
            <w:r w:rsidRPr="002B69B5">
              <w:rPr>
                <w:noProof/>
                <w:webHidden/>
                <w:sz w:val="22"/>
                <w:szCs w:val="22"/>
              </w:rPr>
              <w:instrText xml:space="preserve"> PAGEREF _Toc152936019 \h </w:instrText>
            </w:r>
            <w:r w:rsidRPr="002B69B5">
              <w:rPr>
                <w:noProof/>
                <w:webHidden/>
                <w:sz w:val="22"/>
                <w:szCs w:val="22"/>
              </w:rPr>
            </w:r>
            <w:r w:rsidRPr="002B69B5">
              <w:rPr>
                <w:noProof/>
                <w:webHidden/>
                <w:sz w:val="22"/>
                <w:szCs w:val="22"/>
              </w:rPr>
              <w:fldChar w:fldCharType="separate"/>
            </w:r>
            <w:r w:rsidR="008A644F">
              <w:rPr>
                <w:noProof/>
                <w:webHidden/>
                <w:sz w:val="22"/>
                <w:szCs w:val="22"/>
              </w:rPr>
              <w:t>3</w:t>
            </w:r>
            <w:r w:rsidRPr="002B69B5">
              <w:rPr>
                <w:noProof/>
                <w:webHidden/>
                <w:sz w:val="22"/>
                <w:szCs w:val="22"/>
              </w:rPr>
              <w:fldChar w:fldCharType="end"/>
            </w:r>
          </w:hyperlink>
        </w:p>
        <w:p w14:paraId="3BF6BB15" w14:textId="03C85353" w:rsidR="002B69B5" w:rsidRPr="002B69B5" w:rsidRDefault="00000000" w:rsidP="00004665">
          <w:pPr>
            <w:pStyle w:val="Turinys1"/>
            <w:tabs>
              <w:tab w:val="left" w:pos="426"/>
              <w:tab w:val="right" w:leader="dot" w:pos="9749"/>
              <w:tab w:val="right" w:leader="dot" w:pos="9781"/>
            </w:tabs>
            <w:ind w:right="-22"/>
            <w:jc w:val="both"/>
            <w:rPr>
              <w:rFonts w:asciiTheme="minorHAnsi" w:eastAsiaTheme="minorEastAsia" w:hAnsiTheme="minorHAnsi" w:cstheme="minorBidi"/>
              <w:noProof/>
              <w:kern w:val="2"/>
              <w:sz w:val="22"/>
              <w:szCs w:val="22"/>
              <w14:ligatures w14:val="standardContextual"/>
            </w:rPr>
          </w:pPr>
          <w:hyperlink w:anchor="_Toc152936020" w:history="1">
            <w:r w:rsidR="002B69B5" w:rsidRPr="002B69B5">
              <w:rPr>
                <w:rStyle w:val="Hipersaitas"/>
                <w:noProof/>
                <w:sz w:val="22"/>
                <w:szCs w:val="22"/>
              </w:rPr>
              <w:t>LENTELIŲ SĄRAŠAS</w:t>
            </w:r>
            <w:r w:rsidR="002B69B5" w:rsidRPr="002B69B5">
              <w:rPr>
                <w:noProof/>
                <w:webHidden/>
                <w:sz w:val="22"/>
                <w:szCs w:val="22"/>
              </w:rPr>
              <w:tab/>
            </w:r>
            <w:r w:rsidR="002B69B5" w:rsidRPr="002B69B5">
              <w:rPr>
                <w:noProof/>
                <w:webHidden/>
                <w:sz w:val="22"/>
                <w:szCs w:val="22"/>
              </w:rPr>
              <w:fldChar w:fldCharType="begin"/>
            </w:r>
            <w:r w:rsidR="002B69B5" w:rsidRPr="002B69B5">
              <w:rPr>
                <w:noProof/>
                <w:webHidden/>
                <w:sz w:val="22"/>
                <w:szCs w:val="22"/>
              </w:rPr>
              <w:instrText xml:space="preserve"> PAGEREF _Toc152936020 \h </w:instrText>
            </w:r>
            <w:r w:rsidR="002B69B5" w:rsidRPr="002B69B5">
              <w:rPr>
                <w:noProof/>
                <w:webHidden/>
                <w:sz w:val="22"/>
                <w:szCs w:val="22"/>
              </w:rPr>
            </w:r>
            <w:r w:rsidR="002B69B5" w:rsidRPr="002B69B5">
              <w:rPr>
                <w:noProof/>
                <w:webHidden/>
                <w:sz w:val="22"/>
                <w:szCs w:val="22"/>
              </w:rPr>
              <w:fldChar w:fldCharType="separate"/>
            </w:r>
            <w:r w:rsidR="008A644F">
              <w:rPr>
                <w:noProof/>
                <w:webHidden/>
                <w:sz w:val="22"/>
                <w:szCs w:val="22"/>
              </w:rPr>
              <w:t>3</w:t>
            </w:r>
            <w:r w:rsidR="002B69B5" w:rsidRPr="002B69B5">
              <w:rPr>
                <w:noProof/>
                <w:webHidden/>
                <w:sz w:val="22"/>
                <w:szCs w:val="22"/>
              </w:rPr>
              <w:fldChar w:fldCharType="end"/>
            </w:r>
          </w:hyperlink>
        </w:p>
        <w:p w14:paraId="0373F956" w14:textId="76B2EF0F" w:rsidR="002B69B5" w:rsidRPr="002B69B5" w:rsidRDefault="00000000" w:rsidP="00004665">
          <w:pPr>
            <w:pStyle w:val="Turinys1"/>
            <w:tabs>
              <w:tab w:val="left" w:pos="426"/>
              <w:tab w:val="right" w:leader="dot" w:pos="9749"/>
              <w:tab w:val="right" w:leader="dot" w:pos="9781"/>
            </w:tabs>
            <w:ind w:right="-22"/>
            <w:jc w:val="both"/>
            <w:rPr>
              <w:rFonts w:asciiTheme="minorHAnsi" w:eastAsiaTheme="minorEastAsia" w:hAnsiTheme="minorHAnsi" w:cstheme="minorBidi"/>
              <w:noProof/>
              <w:kern w:val="2"/>
              <w:sz w:val="22"/>
              <w:szCs w:val="22"/>
              <w14:ligatures w14:val="standardContextual"/>
            </w:rPr>
          </w:pPr>
          <w:hyperlink w:anchor="_Toc152936021" w:history="1">
            <w:r w:rsidR="002B69B5" w:rsidRPr="002B69B5">
              <w:rPr>
                <w:rStyle w:val="Hipersaitas"/>
                <w:noProof/>
                <w:sz w:val="22"/>
                <w:szCs w:val="22"/>
              </w:rPr>
              <w:t>ĮVADAS</w:t>
            </w:r>
            <w:r w:rsidR="002B69B5" w:rsidRPr="002B69B5">
              <w:rPr>
                <w:noProof/>
                <w:webHidden/>
                <w:sz w:val="22"/>
                <w:szCs w:val="22"/>
              </w:rPr>
              <w:tab/>
            </w:r>
            <w:r w:rsidR="002B69B5" w:rsidRPr="002B69B5">
              <w:rPr>
                <w:noProof/>
                <w:webHidden/>
                <w:sz w:val="22"/>
                <w:szCs w:val="22"/>
              </w:rPr>
              <w:fldChar w:fldCharType="begin"/>
            </w:r>
            <w:r w:rsidR="002B69B5" w:rsidRPr="002B69B5">
              <w:rPr>
                <w:noProof/>
                <w:webHidden/>
                <w:sz w:val="22"/>
                <w:szCs w:val="22"/>
              </w:rPr>
              <w:instrText xml:space="preserve"> PAGEREF _Toc152936021 \h </w:instrText>
            </w:r>
            <w:r w:rsidR="002B69B5" w:rsidRPr="002B69B5">
              <w:rPr>
                <w:noProof/>
                <w:webHidden/>
                <w:sz w:val="22"/>
                <w:szCs w:val="22"/>
              </w:rPr>
            </w:r>
            <w:r w:rsidR="002B69B5" w:rsidRPr="002B69B5">
              <w:rPr>
                <w:noProof/>
                <w:webHidden/>
                <w:sz w:val="22"/>
                <w:szCs w:val="22"/>
              </w:rPr>
              <w:fldChar w:fldCharType="separate"/>
            </w:r>
            <w:r w:rsidR="008A644F">
              <w:rPr>
                <w:noProof/>
                <w:webHidden/>
                <w:sz w:val="22"/>
                <w:szCs w:val="22"/>
              </w:rPr>
              <w:t>4</w:t>
            </w:r>
            <w:r w:rsidR="002B69B5" w:rsidRPr="002B69B5">
              <w:rPr>
                <w:noProof/>
                <w:webHidden/>
                <w:sz w:val="22"/>
                <w:szCs w:val="22"/>
              </w:rPr>
              <w:fldChar w:fldCharType="end"/>
            </w:r>
          </w:hyperlink>
        </w:p>
        <w:p w14:paraId="13311084" w14:textId="4D234EA5" w:rsidR="002B69B5" w:rsidRPr="002B69B5" w:rsidRDefault="00000000" w:rsidP="00004665">
          <w:pPr>
            <w:pStyle w:val="Turinys1"/>
            <w:tabs>
              <w:tab w:val="left" w:pos="426"/>
              <w:tab w:val="right" w:leader="dot" w:pos="9749"/>
              <w:tab w:val="right" w:leader="dot" w:pos="9781"/>
            </w:tabs>
            <w:ind w:right="-22"/>
            <w:jc w:val="both"/>
            <w:rPr>
              <w:rFonts w:asciiTheme="minorHAnsi" w:eastAsiaTheme="minorEastAsia" w:hAnsiTheme="minorHAnsi" w:cstheme="minorBidi"/>
              <w:noProof/>
              <w:kern w:val="2"/>
              <w:sz w:val="22"/>
              <w:szCs w:val="22"/>
              <w14:ligatures w14:val="standardContextual"/>
            </w:rPr>
          </w:pPr>
          <w:hyperlink w:anchor="_Toc152936022" w:history="1">
            <w:r w:rsidR="002B69B5" w:rsidRPr="002B69B5">
              <w:rPr>
                <w:rStyle w:val="Hipersaitas"/>
                <w:noProof/>
                <w:sz w:val="22"/>
                <w:szCs w:val="22"/>
              </w:rPr>
              <w:t>1.</w:t>
            </w:r>
            <w:r w:rsidR="002B69B5" w:rsidRPr="002B69B5">
              <w:rPr>
                <w:rFonts w:asciiTheme="minorHAnsi" w:eastAsiaTheme="minorEastAsia" w:hAnsiTheme="minorHAnsi" w:cstheme="minorBidi"/>
                <w:noProof/>
                <w:kern w:val="2"/>
                <w:sz w:val="22"/>
                <w:szCs w:val="22"/>
                <w14:ligatures w14:val="standardContextual"/>
              </w:rPr>
              <w:tab/>
            </w:r>
            <w:r w:rsidR="002B69B5" w:rsidRPr="002B69B5">
              <w:rPr>
                <w:rStyle w:val="Hipersaitas"/>
                <w:noProof/>
                <w:sz w:val="22"/>
                <w:szCs w:val="22"/>
              </w:rPr>
              <w:t>VIETOS PLĖTROS STRATEGIJOS ĮGYVENDINIMO TERITORIJA IR GYVENTOJŲ, KURIEMS TAIKOMA VIETOS PLĖTROS STRATEGIJA, APIBRĖŽTIS</w:t>
            </w:r>
            <w:r w:rsidR="002B69B5" w:rsidRPr="002B69B5">
              <w:rPr>
                <w:noProof/>
                <w:webHidden/>
                <w:sz w:val="22"/>
                <w:szCs w:val="22"/>
              </w:rPr>
              <w:tab/>
            </w:r>
            <w:r w:rsidR="002B69B5" w:rsidRPr="002B69B5">
              <w:rPr>
                <w:noProof/>
                <w:webHidden/>
                <w:sz w:val="22"/>
                <w:szCs w:val="22"/>
              </w:rPr>
              <w:fldChar w:fldCharType="begin"/>
            </w:r>
            <w:r w:rsidR="002B69B5" w:rsidRPr="002B69B5">
              <w:rPr>
                <w:noProof/>
                <w:webHidden/>
                <w:sz w:val="22"/>
                <w:szCs w:val="22"/>
              </w:rPr>
              <w:instrText xml:space="preserve"> PAGEREF _Toc152936022 \h </w:instrText>
            </w:r>
            <w:r w:rsidR="002B69B5" w:rsidRPr="002B69B5">
              <w:rPr>
                <w:noProof/>
                <w:webHidden/>
                <w:sz w:val="22"/>
                <w:szCs w:val="22"/>
              </w:rPr>
            </w:r>
            <w:r w:rsidR="002B69B5" w:rsidRPr="002B69B5">
              <w:rPr>
                <w:noProof/>
                <w:webHidden/>
                <w:sz w:val="22"/>
                <w:szCs w:val="22"/>
              </w:rPr>
              <w:fldChar w:fldCharType="separate"/>
            </w:r>
            <w:r w:rsidR="008A644F">
              <w:rPr>
                <w:noProof/>
                <w:webHidden/>
                <w:sz w:val="22"/>
                <w:szCs w:val="22"/>
              </w:rPr>
              <w:t>5</w:t>
            </w:r>
            <w:r w:rsidR="002B69B5" w:rsidRPr="002B69B5">
              <w:rPr>
                <w:noProof/>
                <w:webHidden/>
                <w:sz w:val="22"/>
                <w:szCs w:val="22"/>
              </w:rPr>
              <w:fldChar w:fldCharType="end"/>
            </w:r>
          </w:hyperlink>
        </w:p>
        <w:p w14:paraId="5C535B3D" w14:textId="5E6A5568" w:rsidR="002B69B5" w:rsidRPr="002B69B5" w:rsidRDefault="00000000" w:rsidP="00004665">
          <w:pPr>
            <w:pStyle w:val="Turinys2"/>
            <w:tabs>
              <w:tab w:val="left" w:pos="426"/>
              <w:tab w:val="left" w:pos="880"/>
              <w:tab w:val="right" w:leader="dot" w:pos="9749"/>
              <w:tab w:val="right" w:leader="dot" w:pos="9781"/>
            </w:tabs>
            <w:ind w:left="0" w:right="-22"/>
            <w:jc w:val="both"/>
            <w:rPr>
              <w:rFonts w:asciiTheme="minorHAnsi" w:eastAsiaTheme="minorEastAsia" w:hAnsiTheme="minorHAnsi" w:cstheme="minorBidi"/>
              <w:noProof/>
              <w:kern w:val="2"/>
              <w:sz w:val="22"/>
              <w:szCs w:val="22"/>
              <w14:ligatures w14:val="standardContextual"/>
            </w:rPr>
          </w:pPr>
          <w:hyperlink w:anchor="_Toc152936023" w:history="1">
            <w:r w:rsidR="002B69B5" w:rsidRPr="002B69B5">
              <w:rPr>
                <w:rStyle w:val="Hipersaitas"/>
                <w:noProof/>
                <w:sz w:val="22"/>
                <w:szCs w:val="22"/>
              </w:rPr>
              <w:t>1.1</w:t>
            </w:r>
            <w:r w:rsidR="002B69B5" w:rsidRPr="002B69B5">
              <w:rPr>
                <w:rFonts w:asciiTheme="minorHAnsi" w:eastAsiaTheme="minorEastAsia" w:hAnsiTheme="minorHAnsi" w:cstheme="minorBidi"/>
                <w:noProof/>
                <w:kern w:val="2"/>
                <w:sz w:val="22"/>
                <w:szCs w:val="22"/>
                <w14:ligatures w14:val="standardContextual"/>
              </w:rPr>
              <w:tab/>
            </w:r>
            <w:r w:rsidR="002B69B5" w:rsidRPr="002B69B5">
              <w:rPr>
                <w:rStyle w:val="Hipersaitas"/>
                <w:noProof/>
                <w:sz w:val="22"/>
                <w:szCs w:val="22"/>
              </w:rPr>
              <w:t>TERITORIJA</w:t>
            </w:r>
            <w:r w:rsidR="002B69B5" w:rsidRPr="002B69B5">
              <w:rPr>
                <w:noProof/>
                <w:webHidden/>
                <w:sz w:val="22"/>
                <w:szCs w:val="22"/>
              </w:rPr>
              <w:tab/>
            </w:r>
            <w:r w:rsidR="002B69B5" w:rsidRPr="002B69B5">
              <w:rPr>
                <w:noProof/>
                <w:webHidden/>
                <w:sz w:val="22"/>
                <w:szCs w:val="22"/>
              </w:rPr>
              <w:fldChar w:fldCharType="begin"/>
            </w:r>
            <w:r w:rsidR="002B69B5" w:rsidRPr="002B69B5">
              <w:rPr>
                <w:noProof/>
                <w:webHidden/>
                <w:sz w:val="22"/>
                <w:szCs w:val="22"/>
              </w:rPr>
              <w:instrText xml:space="preserve"> PAGEREF _Toc152936023 \h </w:instrText>
            </w:r>
            <w:r w:rsidR="002B69B5" w:rsidRPr="002B69B5">
              <w:rPr>
                <w:noProof/>
                <w:webHidden/>
                <w:sz w:val="22"/>
                <w:szCs w:val="22"/>
              </w:rPr>
            </w:r>
            <w:r w:rsidR="002B69B5" w:rsidRPr="002B69B5">
              <w:rPr>
                <w:noProof/>
                <w:webHidden/>
                <w:sz w:val="22"/>
                <w:szCs w:val="22"/>
              </w:rPr>
              <w:fldChar w:fldCharType="separate"/>
            </w:r>
            <w:r w:rsidR="008A644F">
              <w:rPr>
                <w:noProof/>
                <w:webHidden/>
                <w:sz w:val="22"/>
                <w:szCs w:val="22"/>
              </w:rPr>
              <w:t>5</w:t>
            </w:r>
            <w:r w:rsidR="002B69B5" w:rsidRPr="002B69B5">
              <w:rPr>
                <w:noProof/>
                <w:webHidden/>
                <w:sz w:val="22"/>
                <w:szCs w:val="22"/>
              </w:rPr>
              <w:fldChar w:fldCharType="end"/>
            </w:r>
          </w:hyperlink>
        </w:p>
        <w:p w14:paraId="04E01159" w14:textId="3A6752FA" w:rsidR="002B69B5" w:rsidRPr="002B69B5" w:rsidRDefault="00000000" w:rsidP="00004665">
          <w:pPr>
            <w:pStyle w:val="Turinys2"/>
            <w:tabs>
              <w:tab w:val="left" w:pos="426"/>
              <w:tab w:val="left" w:pos="880"/>
              <w:tab w:val="right" w:leader="dot" w:pos="9749"/>
              <w:tab w:val="right" w:leader="dot" w:pos="9781"/>
            </w:tabs>
            <w:ind w:left="0" w:right="-22"/>
            <w:jc w:val="both"/>
            <w:rPr>
              <w:rFonts w:asciiTheme="minorHAnsi" w:eastAsiaTheme="minorEastAsia" w:hAnsiTheme="minorHAnsi" w:cstheme="minorBidi"/>
              <w:noProof/>
              <w:kern w:val="2"/>
              <w:sz w:val="22"/>
              <w:szCs w:val="22"/>
              <w14:ligatures w14:val="standardContextual"/>
            </w:rPr>
          </w:pPr>
          <w:hyperlink w:anchor="_Toc152936024" w:history="1">
            <w:r w:rsidR="002B69B5" w:rsidRPr="002B69B5">
              <w:rPr>
                <w:rStyle w:val="Hipersaitas"/>
                <w:noProof/>
                <w:sz w:val="22"/>
                <w:szCs w:val="22"/>
              </w:rPr>
              <w:t>1.2</w:t>
            </w:r>
            <w:r w:rsidR="002B69B5" w:rsidRPr="002B69B5">
              <w:rPr>
                <w:rFonts w:asciiTheme="minorHAnsi" w:eastAsiaTheme="minorEastAsia" w:hAnsiTheme="minorHAnsi" w:cstheme="minorBidi"/>
                <w:noProof/>
                <w:kern w:val="2"/>
                <w:sz w:val="22"/>
                <w:szCs w:val="22"/>
                <w14:ligatures w14:val="standardContextual"/>
              </w:rPr>
              <w:tab/>
            </w:r>
            <w:r w:rsidR="002B69B5" w:rsidRPr="002B69B5">
              <w:rPr>
                <w:rStyle w:val="Hipersaitas"/>
                <w:noProof/>
                <w:sz w:val="22"/>
                <w:szCs w:val="22"/>
              </w:rPr>
              <w:t>GYVENTOJAI</w:t>
            </w:r>
            <w:r w:rsidR="002B69B5" w:rsidRPr="002B69B5">
              <w:rPr>
                <w:noProof/>
                <w:webHidden/>
                <w:sz w:val="22"/>
                <w:szCs w:val="22"/>
              </w:rPr>
              <w:tab/>
            </w:r>
            <w:r w:rsidR="002B69B5" w:rsidRPr="002B69B5">
              <w:rPr>
                <w:noProof/>
                <w:webHidden/>
                <w:sz w:val="22"/>
                <w:szCs w:val="22"/>
              </w:rPr>
              <w:fldChar w:fldCharType="begin"/>
            </w:r>
            <w:r w:rsidR="002B69B5" w:rsidRPr="002B69B5">
              <w:rPr>
                <w:noProof/>
                <w:webHidden/>
                <w:sz w:val="22"/>
                <w:szCs w:val="22"/>
              </w:rPr>
              <w:instrText xml:space="preserve"> PAGEREF _Toc152936024 \h </w:instrText>
            </w:r>
            <w:r w:rsidR="002B69B5" w:rsidRPr="002B69B5">
              <w:rPr>
                <w:noProof/>
                <w:webHidden/>
                <w:sz w:val="22"/>
                <w:szCs w:val="22"/>
              </w:rPr>
            </w:r>
            <w:r w:rsidR="002B69B5" w:rsidRPr="002B69B5">
              <w:rPr>
                <w:noProof/>
                <w:webHidden/>
                <w:sz w:val="22"/>
                <w:szCs w:val="22"/>
              </w:rPr>
              <w:fldChar w:fldCharType="separate"/>
            </w:r>
            <w:r w:rsidR="008A644F">
              <w:rPr>
                <w:noProof/>
                <w:webHidden/>
                <w:sz w:val="22"/>
                <w:szCs w:val="22"/>
              </w:rPr>
              <w:t>5</w:t>
            </w:r>
            <w:r w:rsidR="002B69B5" w:rsidRPr="002B69B5">
              <w:rPr>
                <w:noProof/>
                <w:webHidden/>
                <w:sz w:val="22"/>
                <w:szCs w:val="22"/>
              </w:rPr>
              <w:fldChar w:fldCharType="end"/>
            </w:r>
          </w:hyperlink>
        </w:p>
        <w:p w14:paraId="2306432C" w14:textId="44A8FA8F" w:rsidR="002B69B5" w:rsidRPr="002B69B5" w:rsidRDefault="00000000" w:rsidP="00004665">
          <w:pPr>
            <w:pStyle w:val="Turinys1"/>
            <w:tabs>
              <w:tab w:val="left" w:pos="426"/>
              <w:tab w:val="right" w:leader="dot" w:pos="9749"/>
              <w:tab w:val="right" w:leader="dot" w:pos="9781"/>
            </w:tabs>
            <w:ind w:right="-22"/>
            <w:jc w:val="both"/>
            <w:rPr>
              <w:rFonts w:asciiTheme="minorHAnsi" w:eastAsiaTheme="minorEastAsia" w:hAnsiTheme="minorHAnsi" w:cstheme="minorBidi"/>
              <w:noProof/>
              <w:kern w:val="2"/>
              <w:sz w:val="22"/>
              <w:szCs w:val="22"/>
              <w14:ligatures w14:val="standardContextual"/>
            </w:rPr>
          </w:pPr>
          <w:hyperlink w:anchor="_Toc152936025" w:history="1">
            <w:r w:rsidR="002B69B5" w:rsidRPr="002B69B5">
              <w:rPr>
                <w:rStyle w:val="Hipersaitas"/>
                <w:noProof/>
                <w:sz w:val="22"/>
                <w:szCs w:val="22"/>
              </w:rPr>
              <w:t>2.</w:t>
            </w:r>
            <w:r w:rsidR="002B69B5" w:rsidRPr="002B69B5">
              <w:rPr>
                <w:rFonts w:asciiTheme="minorHAnsi" w:eastAsiaTheme="minorEastAsia" w:hAnsiTheme="minorHAnsi" w:cstheme="minorBidi"/>
                <w:noProof/>
                <w:kern w:val="2"/>
                <w:sz w:val="22"/>
                <w:szCs w:val="22"/>
                <w14:ligatures w14:val="standardContextual"/>
              </w:rPr>
              <w:tab/>
            </w:r>
            <w:r w:rsidR="002B69B5" w:rsidRPr="002B69B5">
              <w:rPr>
                <w:rStyle w:val="Hipersaitas"/>
                <w:noProof/>
                <w:sz w:val="22"/>
                <w:szCs w:val="22"/>
              </w:rPr>
              <w:t>TERITORIJOS, KURIAI RENGIAMA VIETOS PLĖTROS STRATEGIJA, ANALIZĖ</w:t>
            </w:r>
            <w:r w:rsidR="002B69B5" w:rsidRPr="002B69B5">
              <w:rPr>
                <w:noProof/>
                <w:webHidden/>
                <w:sz w:val="22"/>
                <w:szCs w:val="22"/>
              </w:rPr>
              <w:tab/>
            </w:r>
            <w:r w:rsidR="002B69B5" w:rsidRPr="002B69B5">
              <w:rPr>
                <w:noProof/>
                <w:webHidden/>
                <w:sz w:val="22"/>
                <w:szCs w:val="22"/>
              </w:rPr>
              <w:fldChar w:fldCharType="begin"/>
            </w:r>
            <w:r w:rsidR="002B69B5" w:rsidRPr="002B69B5">
              <w:rPr>
                <w:noProof/>
                <w:webHidden/>
                <w:sz w:val="22"/>
                <w:szCs w:val="22"/>
              </w:rPr>
              <w:instrText xml:space="preserve"> PAGEREF _Toc152936025 \h </w:instrText>
            </w:r>
            <w:r w:rsidR="002B69B5" w:rsidRPr="002B69B5">
              <w:rPr>
                <w:noProof/>
                <w:webHidden/>
                <w:sz w:val="22"/>
                <w:szCs w:val="22"/>
              </w:rPr>
            </w:r>
            <w:r w:rsidR="002B69B5" w:rsidRPr="002B69B5">
              <w:rPr>
                <w:noProof/>
                <w:webHidden/>
                <w:sz w:val="22"/>
                <w:szCs w:val="22"/>
              </w:rPr>
              <w:fldChar w:fldCharType="separate"/>
            </w:r>
            <w:r w:rsidR="008A644F">
              <w:rPr>
                <w:noProof/>
                <w:webHidden/>
                <w:sz w:val="22"/>
                <w:szCs w:val="22"/>
              </w:rPr>
              <w:t>11</w:t>
            </w:r>
            <w:r w:rsidR="002B69B5" w:rsidRPr="002B69B5">
              <w:rPr>
                <w:noProof/>
                <w:webHidden/>
                <w:sz w:val="22"/>
                <w:szCs w:val="22"/>
              </w:rPr>
              <w:fldChar w:fldCharType="end"/>
            </w:r>
          </w:hyperlink>
        </w:p>
        <w:p w14:paraId="424BBF88" w14:textId="3BC3536D" w:rsidR="002B69B5" w:rsidRPr="002B69B5" w:rsidRDefault="00000000" w:rsidP="00004665">
          <w:pPr>
            <w:pStyle w:val="Turinys2"/>
            <w:tabs>
              <w:tab w:val="left" w:pos="426"/>
              <w:tab w:val="left" w:pos="880"/>
              <w:tab w:val="right" w:leader="dot" w:pos="9749"/>
              <w:tab w:val="right" w:leader="dot" w:pos="9781"/>
            </w:tabs>
            <w:ind w:left="0" w:right="-22"/>
            <w:jc w:val="both"/>
            <w:rPr>
              <w:rFonts w:asciiTheme="minorHAnsi" w:eastAsiaTheme="minorEastAsia" w:hAnsiTheme="minorHAnsi" w:cstheme="minorBidi"/>
              <w:noProof/>
              <w:kern w:val="2"/>
              <w:sz w:val="22"/>
              <w:szCs w:val="22"/>
              <w14:ligatures w14:val="standardContextual"/>
            </w:rPr>
          </w:pPr>
          <w:hyperlink w:anchor="_Toc152936026" w:history="1">
            <w:r w:rsidR="002B69B5" w:rsidRPr="002B69B5">
              <w:rPr>
                <w:rStyle w:val="Hipersaitas"/>
                <w:noProof/>
                <w:sz w:val="22"/>
                <w:szCs w:val="22"/>
              </w:rPr>
              <w:t>2.1</w:t>
            </w:r>
            <w:r w:rsidR="002B69B5" w:rsidRPr="002B69B5">
              <w:rPr>
                <w:rFonts w:asciiTheme="minorHAnsi" w:eastAsiaTheme="minorEastAsia" w:hAnsiTheme="minorHAnsi" w:cstheme="minorBidi"/>
                <w:noProof/>
                <w:kern w:val="2"/>
                <w:sz w:val="22"/>
                <w:szCs w:val="22"/>
                <w14:ligatures w14:val="standardContextual"/>
              </w:rPr>
              <w:tab/>
            </w:r>
            <w:r w:rsidR="002B69B5" w:rsidRPr="002B69B5">
              <w:rPr>
                <w:rStyle w:val="Hipersaitas"/>
                <w:noProof/>
                <w:sz w:val="22"/>
                <w:szCs w:val="22"/>
              </w:rPr>
              <w:t>POREIKIŲ IR GALIMYBIŲ ANALIZĖ</w:t>
            </w:r>
            <w:r w:rsidR="002B69B5" w:rsidRPr="002B69B5">
              <w:rPr>
                <w:noProof/>
                <w:webHidden/>
                <w:sz w:val="22"/>
                <w:szCs w:val="22"/>
              </w:rPr>
              <w:tab/>
            </w:r>
            <w:r w:rsidR="002B69B5" w:rsidRPr="002B69B5">
              <w:rPr>
                <w:noProof/>
                <w:webHidden/>
                <w:sz w:val="22"/>
                <w:szCs w:val="22"/>
              </w:rPr>
              <w:fldChar w:fldCharType="begin"/>
            </w:r>
            <w:r w:rsidR="002B69B5" w:rsidRPr="002B69B5">
              <w:rPr>
                <w:noProof/>
                <w:webHidden/>
                <w:sz w:val="22"/>
                <w:szCs w:val="22"/>
              </w:rPr>
              <w:instrText xml:space="preserve"> PAGEREF _Toc152936026 \h </w:instrText>
            </w:r>
            <w:r w:rsidR="002B69B5" w:rsidRPr="002B69B5">
              <w:rPr>
                <w:noProof/>
                <w:webHidden/>
                <w:sz w:val="22"/>
                <w:szCs w:val="22"/>
              </w:rPr>
            </w:r>
            <w:r w:rsidR="002B69B5" w:rsidRPr="002B69B5">
              <w:rPr>
                <w:noProof/>
                <w:webHidden/>
                <w:sz w:val="22"/>
                <w:szCs w:val="22"/>
              </w:rPr>
              <w:fldChar w:fldCharType="separate"/>
            </w:r>
            <w:r w:rsidR="008A644F">
              <w:rPr>
                <w:noProof/>
                <w:webHidden/>
                <w:sz w:val="22"/>
                <w:szCs w:val="22"/>
              </w:rPr>
              <w:t>11</w:t>
            </w:r>
            <w:r w:rsidR="002B69B5" w:rsidRPr="002B69B5">
              <w:rPr>
                <w:noProof/>
                <w:webHidden/>
                <w:sz w:val="22"/>
                <w:szCs w:val="22"/>
              </w:rPr>
              <w:fldChar w:fldCharType="end"/>
            </w:r>
          </w:hyperlink>
        </w:p>
        <w:p w14:paraId="6EFFA85C" w14:textId="57F8B0FD" w:rsidR="002B69B5" w:rsidRPr="002B69B5" w:rsidRDefault="00000000" w:rsidP="00004665">
          <w:pPr>
            <w:pStyle w:val="Turinys2"/>
            <w:tabs>
              <w:tab w:val="left" w:pos="426"/>
              <w:tab w:val="left" w:pos="880"/>
              <w:tab w:val="right" w:leader="dot" w:pos="9749"/>
              <w:tab w:val="right" w:leader="dot" w:pos="9781"/>
            </w:tabs>
            <w:ind w:left="0" w:right="-22"/>
            <w:jc w:val="both"/>
            <w:rPr>
              <w:rFonts w:asciiTheme="minorHAnsi" w:eastAsiaTheme="minorEastAsia" w:hAnsiTheme="minorHAnsi" w:cstheme="minorBidi"/>
              <w:noProof/>
              <w:kern w:val="2"/>
              <w:sz w:val="22"/>
              <w:szCs w:val="22"/>
              <w14:ligatures w14:val="standardContextual"/>
            </w:rPr>
          </w:pPr>
          <w:hyperlink w:anchor="_Toc152936027" w:history="1">
            <w:r w:rsidR="002B69B5" w:rsidRPr="002B69B5">
              <w:rPr>
                <w:rStyle w:val="Hipersaitas"/>
                <w:noProof/>
                <w:sz w:val="22"/>
                <w:szCs w:val="22"/>
              </w:rPr>
              <w:t>2.2</w:t>
            </w:r>
            <w:r w:rsidR="002B69B5" w:rsidRPr="002B69B5">
              <w:rPr>
                <w:rFonts w:asciiTheme="minorHAnsi" w:eastAsiaTheme="minorEastAsia" w:hAnsiTheme="minorHAnsi" w:cstheme="minorBidi"/>
                <w:noProof/>
                <w:kern w:val="2"/>
                <w:sz w:val="22"/>
                <w:szCs w:val="22"/>
                <w14:ligatures w14:val="standardContextual"/>
              </w:rPr>
              <w:tab/>
            </w:r>
            <w:r w:rsidR="002B69B5" w:rsidRPr="002B69B5">
              <w:rPr>
                <w:rStyle w:val="Hipersaitas"/>
                <w:noProof/>
                <w:sz w:val="22"/>
                <w:szCs w:val="22"/>
              </w:rPr>
              <w:t>VVG TERITORIJOS STIPRYBĖS, SILPNYBĖS, GALIMYBĖS IR GRĖSMĖS (SSGG)</w:t>
            </w:r>
            <w:r w:rsidR="002B69B5" w:rsidRPr="002B69B5">
              <w:rPr>
                <w:noProof/>
                <w:webHidden/>
                <w:sz w:val="22"/>
                <w:szCs w:val="22"/>
              </w:rPr>
              <w:tab/>
            </w:r>
            <w:r w:rsidR="002B69B5" w:rsidRPr="002B69B5">
              <w:rPr>
                <w:noProof/>
                <w:webHidden/>
                <w:sz w:val="22"/>
                <w:szCs w:val="22"/>
              </w:rPr>
              <w:fldChar w:fldCharType="begin"/>
            </w:r>
            <w:r w:rsidR="002B69B5" w:rsidRPr="002B69B5">
              <w:rPr>
                <w:noProof/>
                <w:webHidden/>
                <w:sz w:val="22"/>
                <w:szCs w:val="22"/>
              </w:rPr>
              <w:instrText xml:space="preserve"> PAGEREF _Toc152936027 \h </w:instrText>
            </w:r>
            <w:r w:rsidR="002B69B5" w:rsidRPr="002B69B5">
              <w:rPr>
                <w:noProof/>
                <w:webHidden/>
                <w:sz w:val="22"/>
                <w:szCs w:val="22"/>
              </w:rPr>
            </w:r>
            <w:r w:rsidR="002B69B5" w:rsidRPr="002B69B5">
              <w:rPr>
                <w:noProof/>
                <w:webHidden/>
                <w:sz w:val="22"/>
                <w:szCs w:val="22"/>
              </w:rPr>
              <w:fldChar w:fldCharType="separate"/>
            </w:r>
            <w:r w:rsidR="008A644F">
              <w:rPr>
                <w:noProof/>
                <w:webHidden/>
                <w:sz w:val="22"/>
                <w:szCs w:val="22"/>
              </w:rPr>
              <w:t>17</w:t>
            </w:r>
            <w:r w:rsidR="002B69B5" w:rsidRPr="002B69B5">
              <w:rPr>
                <w:noProof/>
                <w:webHidden/>
                <w:sz w:val="22"/>
                <w:szCs w:val="22"/>
              </w:rPr>
              <w:fldChar w:fldCharType="end"/>
            </w:r>
          </w:hyperlink>
        </w:p>
        <w:p w14:paraId="60EAB719" w14:textId="00F84759" w:rsidR="002B69B5" w:rsidRPr="002B69B5" w:rsidRDefault="00000000" w:rsidP="00004665">
          <w:pPr>
            <w:pStyle w:val="Turinys1"/>
            <w:tabs>
              <w:tab w:val="left" w:pos="426"/>
              <w:tab w:val="right" w:leader="dot" w:pos="9749"/>
              <w:tab w:val="right" w:leader="dot" w:pos="9781"/>
            </w:tabs>
            <w:ind w:right="-22"/>
            <w:jc w:val="both"/>
            <w:rPr>
              <w:rFonts w:asciiTheme="minorHAnsi" w:eastAsiaTheme="minorEastAsia" w:hAnsiTheme="minorHAnsi" w:cstheme="minorBidi"/>
              <w:noProof/>
              <w:kern w:val="2"/>
              <w:sz w:val="22"/>
              <w:szCs w:val="22"/>
              <w14:ligatures w14:val="standardContextual"/>
            </w:rPr>
          </w:pPr>
          <w:hyperlink w:anchor="_Toc152936028" w:history="1">
            <w:r w:rsidR="002B69B5" w:rsidRPr="002B69B5">
              <w:rPr>
                <w:rStyle w:val="Hipersaitas"/>
                <w:noProof/>
                <w:sz w:val="22"/>
                <w:szCs w:val="22"/>
              </w:rPr>
              <w:t>3.</w:t>
            </w:r>
            <w:r w:rsidR="002B69B5" w:rsidRPr="002B69B5">
              <w:rPr>
                <w:rFonts w:asciiTheme="minorHAnsi" w:eastAsiaTheme="minorEastAsia" w:hAnsiTheme="minorHAnsi" w:cstheme="minorBidi"/>
                <w:noProof/>
                <w:kern w:val="2"/>
                <w:sz w:val="22"/>
                <w:szCs w:val="22"/>
                <w14:ligatures w14:val="standardContextual"/>
              </w:rPr>
              <w:tab/>
            </w:r>
            <w:r w:rsidR="002B69B5" w:rsidRPr="002B69B5">
              <w:rPr>
                <w:rStyle w:val="Hipersaitas"/>
                <w:noProof/>
                <w:sz w:val="22"/>
                <w:szCs w:val="22"/>
              </w:rPr>
              <w:t>VIETOS PLĖTROS STRATEGIJOS TIKSLAI, UŽDAVINIAI IR JŲ ĮGYVENDINIMO STEBĖSENOS RODIKLIAI, ĮSKAITANT IŠMATUOJAMAS REZULTATO SIEKTINAS REIKŠMES</w:t>
            </w:r>
            <w:r w:rsidR="002B69B5" w:rsidRPr="002B69B5">
              <w:rPr>
                <w:noProof/>
                <w:webHidden/>
                <w:sz w:val="22"/>
                <w:szCs w:val="22"/>
              </w:rPr>
              <w:tab/>
            </w:r>
            <w:r w:rsidR="002B69B5" w:rsidRPr="002B69B5">
              <w:rPr>
                <w:noProof/>
                <w:webHidden/>
                <w:sz w:val="22"/>
                <w:szCs w:val="22"/>
              </w:rPr>
              <w:fldChar w:fldCharType="begin"/>
            </w:r>
            <w:r w:rsidR="002B69B5" w:rsidRPr="002B69B5">
              <w:rPr>
                <w:noProof/>
                <w:webHidden/>
                <w:sz w:val="22"/>
                <w:szCs w:val="22"/>
              </w:rPr>
              <w:instrText xml:space="preserve"> PAGEREF _Toc152936028 \h </w:instrText>
            </w:r>
            <w:r w:rsidR="002B69B5" w:rsidRPr="002B69B5">
              <w:rPr>
                <w:noProof/>
                <w:webHidden/>
                <w:sz w:val="22"/>
                <w:szCs w:val="22"/>
              </w:rPr>
            </w:r>
            <w:r w:rsidR="002B69B5" w:rsidRPr="002B69B5">
              <w:rPr>
                <w:noProof/>
                <w:webHidden/>
                <w:sz w:val="22"/>
                <w:szCs w:val="22"/>
              </w:rPr>
              <w:fldChar w:fldCharType="separate"/>
            </w:r>
            <w:r w:rsidR="008A644F">
              <w:rPr>
                <w:noProof/>
                <w:webHidden/>
                <w:sz w:val="22"/>
                <w:szCs w:val="22"/>
              </w:rPr>
              <w:t>19</w:t>
            </w:r>
            <w:r w:rsidR="002B69B5" w:rsidRPr="002B69B5">
              <w:rPr>
                <w:noProof/>
                <w:webHidden/>
                <w:sz w:val="22"/>
                <w:szCs w:val="22"/>
              </w:rPr>
              <w:fldChar w:fldCharType="end"/>
            </w:r>
          </w:hyperlink>
        </w:p>
        <w:p w14:paraId="277F26A8" w14:textId="5BA2003B" w:rsidR="002B69B5" w:rsidRPr="002B69B5" w:rsidRDefault="00000000" w:rsidP="00004665">
          <w:pPr>
            <w:pStyle w:val="Turinys1"/>
            <w:tabs>
              <w:tab w:val="left" w:pos="426"/>
              <w:tab w:val="right" w:leader="dot" w:pos="9749"/>
              <w:tab w:val="right" w:leader="dot" w:pos="9781"/>
            </w:tabs>
            <w:ind w:right="-22"/>
            <w:jc w:val="both"/>
            <w:rPr>
              <w:rFonts w:asciiTheme="minorHAnsi" w:eastAsiaTheme="minorEastAsia" w:hAnsiTheme="minorHAnsi" w:cstheme="minorBidi"/>
              <w:noProof/>
              <w:kern w:val="2"/>
              <w:sz w:val="22"/>
              <w:szCs w:val="22"/>
              <w14:ligatures w14:val="standardContextual"/>
            </w:rPr>
          </w:pPr>
          <w:hyperlink w:anchor="_Toc152936029" w:history="1">
            <w:r w:rsidR="002B69B5" w:rsidRPr="002B69B5">
              <w:rPr>
                <w:rStyle w:val="Hipersaitas"/>
                <w:noProof/>
                <w:sz w:val="22"/>
                <w:szCs w:val="22"/>
              </w:rPr>
              <w:t>4.</w:t>
            </w:r>
            <w:r w:rsidR="002B69B5" w:rsidRPr="002B69B5">
              <w:rPr>
                <w:rFonts w:asciiTheme="minorHAnsi" w:eastAsiaTheme="minorEastAsia" w:hAnsiTheme="minorHAnsi" w:cstheme="minorBidi"/>
                <w:noProof/>
                <w:kern w:val="2"/>
                <w:sz w:val="22"/>
                <w:szCs w:val="22"/>
                <w14:ligatures w14:val="standardContextual"/>
              </w:rPr>
              <w:tab/>
            </w:r>
            <w:r w:rsidR="002B69B5" w:rsidRPr="002B69B5">
              <w:rPr>
                <w:rStyle w:val="Hipersaitas"/>
                <w:noProof/>
                <w:sz w:val="22"/>
                <w:szCs w:val="22"/>
              </w:rPr>
              <w:t>GYVENAMOSIOS VIETOVĖS BENDRUOMENĖS DALYVAVIMO RENGIANT STRATEGIJĄ EIGA</w:t>
            </w:r>
            <w:r w:rsidR="002B69B5" w:rsidRPr="002B69B5">
              <w:rPr>
                <w:noProof/>
                <w:webHidden/>
                <w:sz w:val="22"/>
                <w:szCs w:val="22"/>
              </w:rPr>
              <w:tab/>
            </w:r>
            <w:r w:rsidR="002B69B5" w:rsidRPr="002B69B5">
              <w:rPr>
                <w:noProof/>
                <w:webHidden/>
                <w:sz w:val="22"/>
                <w:szCs w:val="22"/>
              </w:rPr>
              <w:fldChar w:fldCharType="begin"/>
            </w:r>
            <w:r w:rsidR="002B69B5" w:rsidRPr="002B69B5">
              <w:rPr>
                <w:noProof/>
                <w:webHidden/>
                <w:sz w:val="22"/>
                <w:szCs w:val="22"/>
              </w:rPr>
              <w:instrText xml:space="preserve"> PAGEREF _Toc152936029 \h </w:instrText>
            </w:r>
            <w:r w:rsidR="002B69B5" w:rsidRPr="002B69B5">
              <w:rPr>
                <w:noProof/>
                <w:webHidden/>
                <w:sz w:val="22"/>
                <w:szCs w:val="22"/>
              </w:rPr>
            </w:r>
            <w:r w:rsidR="002B69B5" w:rsidRPr="002B69B5">
              <w:rPr>
                <w:noProof/>
                <w:webHidden/>
                <w:sz w:val="22"/>
                <w:szCs w:val="22"/>
              </w:rPr>
              <w:fldChar w:fldCharType="separate"/>
            </w:r>
            <w:r w:rsidR="008A644F">
              <w:rPr>
                <w:noProof/>
                <w:webHidden/>
                <w:sz w:val="22"/>
                <w:szCs w:val="22"/>
              </w:rPr>
              <w:t>23</w:t>
            </w:r>
            <w:r w:rsidR="002B69B5" w:rsidRPr="002B69B5">
              <w:rPr>
                <w:noProof/>
                <w:webHidden/>
                <w:sz w:val="22"/>
                <w:szCs w:val="22"/>
              </w:rPr>
              <w:fldChar w:fldCharType="end"/>
            </w:r>
          </w:hyperlink>
        </w:p>
        <w:p w14:paraId="53FAB613" w14:textId="375971A1" w:rsidR="002B69B5" w:rsidRPr="002B69B5" w:rsidRDefault="00000000" w:rsidP="00004665">
          <w:pPr>
            <w:pStyle w:val="Turinys1"/>
            <w:tabs>
              <w:tab w:val="left" w:pos="426"/>
              <w:tab w:val="right" w:leader="dot" w:pos="9749"/>
              <w:tab w:val="right" w:leader="dot" w:pos="9781"/>
            </w:tabs>
            <w:ind w:right="-22"/>
            <w:jc w:val="both"/>
            <w:rPr>
              <w:rFonts w:asciiTheme="minorHAnsi" w:eastAsiaTheme="minorEastAsia" w:hAnsiTheme="minorHAnsi" w:cstheme="minorBidi"/>
              <w:noProof/>
              <w:kern w:val="2"/>
              <w:sz w:val="22"/>
              <w:szCs w:val="22"/>
              <w14:ligatures w14:val="standardContextual"/>
            </w:rPr>
          </w:pPr>
          <w:hyperlink w:anchor="_Toc152936030" w:history="1">
            <w:r w:rsidR="002B69B5" w:rsidRPr="002B69B5">
              <w:rPr>
                <w:rStyle w:val="Hipersaitas"/>
                <w:noProof/>
                <w:sz w:val="22"/>
                <w:szCs w:val="22"/>
              </w:rPr>
              <w:t>5.</w:t>
            </w:r>
            <w:r w:rsidR="002B69B5" w:rsidRPr="002B69B5">
              <w:rPr>
                <w:rFonts w:asciiTheme="minorHAnsi" w:eastAsiaTheme="minorEastAsia" w:hAnsiTheme="minorHAnsi" w:cstheme="minorBidi"/>
                <w:noProof/>
                <w:kern w:val="2"/>
                <w:sz w:val="22"/>
                <w:szCs w:val="22"/>
                <w14:ligatures w14:val="standardContextual"/>
              </w:rPr>
              <w:tab/>
            </w:r>
            <w:r w:rsidR="002B69B5" w:rsidRPr="002B69B5">
              <w:rPr>
                <w:rStyle w:val="Hipersaitas"/>
                <w:noProof/>
                <w:sz w:val="22"/>
                <w:szCs w:val="22"/>
              </w:rPr>
              <w:t>RASEINIŲ MIESTO 2023-2029 VIETOS PLĖTROS STRATEGIJOS FINANSINIS VEIKSMŲ PLANAS</w:t>
            </w:r>
            <w:r w:rsidR="002B69B5" w:rsidRPr="002B69B5">
              <w:rPr>
                <w:noProof/>
                <w:webHidden/>
                <w:sz w:val="22"/>
                <w:szCs w:val="22"/>
              </w:rPr>
              <w:tab/>
            </w:r>
            <w:r w:rsidR="002B69B5" w:rsidRPr="002B69B5">
              <w:rPr>
                <w:noProof/>
                <w:webHidden/>
                <w:sz w:val="22"/>
                <w:szCs w:val="22"/>
              </w:rPr>
              <w:fldChar w:fldCharType="begin"/>
            </w:r>
            <w:r w:rsidR="002B69B5" w:rsidRPr="002B69B5">
              <w:rPr>
                <w:noProof/>
                <w:webHidden/>
                <w:sz w:val="22"/>
                <w:szCs w:val="22"/>
              </w:rPr>
              <w:instrText xml:space="preserve"> PAGEREF _Toc152936030 \h </w:instrText>
            </w:r>
            <w:r w:rsidR="002B69B5" w:rsidRPr="002B69B5">
              <w:rPr>
                <w:noProof/>
                <w:webHidden/>
                <w:sz w:val="22"/>
                <w:szCs w:val="22"/>
              </w:rPr>
            </w:r>
            <w:r w:rsidR="002B69B5" w:rsidRPr="002B69B5">
              <w:rPr>
                <w:noProof/>
                <w:webHidden/>
                <w:sz w:val="22"/>
                <w:szCs w:val="22"/>
              </w:rPr>
              <w:fldChar w:fldCharType="separate"/>
            </w:r>
            <w:r w:rsidR="008A644F">
              <w:rPr>
                <w:noProof/>
                <w:webHidden/>
                <w:sz w:val="22"/>
                <w:szCs w:val="22"/>
              </w:rPr>
              <w:t>25</w:t>
            </w:r>
            <w:r w:rsidR="002B69B5" w:rsidRPr="002B69B5">
              <w:rPr>
                <w:noProof/>
                <w:webHidden/>
                <w:sz w:val="22"/>
                <w:szCs w:val="22"/>
              </w:rPr>
              <w:fldChar w:fldCharType="end"/>
            </w:r>
          </w:hyperlink>
        </w:p>
        <w:p w14:paraId="5427D5D6" w14:textId="3D34A243" w:rsidR="002B69B5" w:rsidRPr="002B69B5" w:rsidRDefault="00000000" w:rsidP="00004665">
          <w:pPr>
            <w:pStyle w:val="Turinys1"/>
            <w:tabs>
              <w:tab w:val="left" w:pos="426"/>
              <w:tab w:val="right" w:leader="dot" w:pos="9749"/>
              <w:tab w:val="right" w:leader="dot" w:pos="9781"/>
            </w:tabs>
            <w:ind w:right="-22"/>
            <w:jc w:val="both"/>
            <w:rPr>
              <w:rFonts w:asciiTheme="minorHAnsi" w:eastAsiaTheme="minorEastAsia" w:hAnsiTheme="minorHAnsi" w:cstheme="minorBidi"/>
              <w:noProof/>
              <w:kern w:val="2"/>
              <w:sz w:val="22"/>
              <w:szCs w:val="22"/>
              <w14:ligatures w14:val="standardContextual"/>
            </w:rPr>
          </w:pPr>
          <w:hyperlink w:anchor="_Toc152936031" w:history="1">
            <w:r w:rsidR="002B69B5" w:rsidRPr="002B69B5">
              <w:rPr>
                <w:rStyle w:val="Hipersaitas"/>
                <w:noProof/>
                <w:sz w:val="22"/>
                <w:szCs w:val="22"/>
              </w:rPr>
              <w:t>6.</w:t>
            </w:r>
            <w:r w:rsidR="002B69B5" w:rsidRPr="002B69B5">
              <w:rPr>
                <w:rFonts w:asciiTheme="minorHAnsi" w:eastAsiaTheme="minorEastAsia" w:hAnsiTheme="minorHAnsi" w:cstheme="minorBidi"/>
                <w:noProof/>
                <w:kern w:val="2"/>
                <w:sz w:val="22"/>
                <w:szCs w:val="22"/>
                <w14:ligatures w14:val="standardContextual"/>
              </w:rPr>
              <w:tab/>
            </w:r>
            <w:r w:rsidR="002B69B5" w:rsidRPr="002B69B5">
              <w:rPr>
                <w:rStyle w:val="Hipersaitas"/>
                <w:noProof/>
                <w:sz w:val="22"/>
                <w:szCs w:val="22"/>
              </w:rPr>
              <w:t>VIETOS PLĖTROS STRATEGIJOS VALDYMO, STEBĖSENOS IR VERTINIMO TVARKA</w:t>
            </w:r>
            <w:r w:rsidR="002B69B5" w:rsidRPr="002B69B5">
              <w:rPr>
                <w:noProof/>
                <w:webHidden/>
                <w:sz w:val="22"/>
                <w:szCs w:val="22"/>
              </w:rPr>
              <w:tab/>
            </w:r>
            <w:r w:rsidR="002B69B5" w:rsidRPr="002B69B5">
              <w:rPr>
                <w:noProof/>
                <w:webHidden/>
                <w:sz w:val="22"/>
                <w:szCs w:val="22"/>
              </w:rPr>
              <w:fldChar w:fldCharType="begin"/>
            </w:r>
            <w:r w:rsidR="002B69B5" w:rsidRPr="002B69B5">
              <w:rPr>
                <w:noProof/>
                <w:webHidden/>
                <w:sz w:val="22"/>
                <w:szCs w:val="22"/>
              </w:rPr>
              <w:instrText xml:space="preserve"> PAGEREF _Toc152936031 \h </w:instrText>
            </w:r>
            <w:r w:rsidR="002B69B5" w:rsidRPr="002B69B5">
              <w:rPr>
                <w:noProof/>
                <w:webHidden/>
                <w:sz w:val="22"/>
                <w:szCs w:val="22"/>
              </w:rPr>
            </w:r>
            <w:r w:rsidR="002B69B5" w:rsidRPr="002B69B5">
              <w:rPr>
                <w:noProof/>
                <w:webHidden/>
                <w:sz w:val="22"/>
                <w:szCs w:val="22"/>
              </w:rPr>
              <w:fldChar w:fldCharType="separate"/>
            </w:r>
            <w:r w:rsidR="008A644F">
              <w:rPr>
                <w:noProof/>
                <w:webHidden/>
                <w:sz w:val="22"/>
                <w:szCs w:val="22"/>
              </w:rPr>
              <w:t>29</w:t>
            </w:r>
            <w:r w:rsidR="002B69B5" w:rsidRPr="002B69B5">
              <w:rPr>
                <w:noProof/>
                <w:webHidden/>
                <w:sz w:val="22"/>
                <w:szCs w:val="22"/>
              </w:rPr>
              <w:fldChar w:fldCharType="end"/>
            </w:r>
          </w:hyperlink>
        </w:p>
        <w:p w14:paraId="174351E7" w14:textId="20B3B62D" w:rsidR="002B69B5" w:rsidRPr="002B69B5" w:rsidRDefault="00000000" w:rsidP="00004665">
          <w:pPr>
            <w:pStyle w:val="Turinys2"/>
            <w:tabs>
              <w:tab w:val="left" w:pos="426"/>
              <w:tab w:val="left" w:pos="880"/>
              <w:tab w:val="right" w:leader="dot" w:pos="9749"/>
              <w:tab w:val="right" w:leader="dot" w:pos="9781"/>
            </w:tabs>
            <w:ind w:left="0" w:right="-22"/>
            <w:jc w:val="both"/>
            <w:rPr>
              <w:rFonts w:asciiTheme="minorHAnsi" w:eastAsiaTheme="minorEastAsia" w:hAnsiTheme="minorHAnsi" w:cstheme="minorBidi"/>
              <w:noProof/>
              <w:kern w:val="2"/>
              <w:sz w:val="22"/>
              <w:szCs w:val="22"/>
              <w14:ligatures w14:val="standardContextual"/>
            </w:rPr>
          </w:pPr>
          <w:hyperlink w:anchor="_Toc152936032" w:history="1">
            <w:r w:rsidR="002B69B5" w:rsidRPr="002B69B5">
              <w:rPr>
                <w:rStyle w:val="Hipersaitas"/>
                <w:noProof/>
                <w:sz w:val="22"/>
                <w:szCs w:val="22"/>
              </w:rPr>
              <w:t>6.1</w:t>
            </w:r>
            <w:r w:rsidR="002B69B5" w:rsidRPr="002B69B5">
              <w:rPr>
                <w:rFonts w:asciiTheme="minorHAnsi" w:eastAsiaTheme="minorEastAsia" w:hAnsiTheme="minorHAnsi" w:cstheme="minorBidi"/>
                <w:noProof/>
                <w:kern w:val="2"/>
                <w:sz w:val="22"/>
                <w:szCs w:val="22"/>
                <w14:ligatures w14:val="standardContextual"/>
              </w:rPr>
              <w:tab/>
            </w:r>
            <w:r w:rsidR="002B69B5" w:rsidRPr="002B69B5">
              <w:rPr>
                <w:rStyle w:val="Hipersaitas"/>
                <w:noProof/>
                <w:sz w:val="22"/>
                <w:szCs w:val="22"/>
              </w:rPr>
              <w:t>UŽ VEIKSMŲ, SKIRTŲ VIETOS PLĖTROS STRATEGIJAI ĮGYVENDINTI, ATRANKĄ, STRATEGIJOS ĮGYVENDINIMO KOORDINAVIMĄ IR STEBĖSENĄ ATSAKINGI MIESTO VVG ORGANAI</w:t>
            </w:r>
            <w:r w:rsidR="002B69B5" w:rsidRPr="002B69B5">
              <w:rPr>
                <w:noProof/>
                <w:webHidden/>
                <w:sz w:val="22"/>
                <w:szCs w:val="22"/>
              </w:rPr>
              <w:tab/>
            </w:r>
            <w:r w:rsidR="002B69B5" w:rsidRPr="002B69B5">
              <w:rPr>
                <w:noProof/>
                <w:webHidden/>
                <w:sz w:val="22"/>
                <w:szCs w:val="22"/>
              </w:rPr>
              <w:fldChar w:fldCharType="begin"/>
            </w:r>
            <w:r w:rsidR="002B69B5" w:rsidRPr="002B69B5">
              <w:rPr>
                <w:noProof/>
                <w:webHidden/>
                <w:sz w:val="22"/>
                <w:szCs w:val="22"/>
              </w:rPr>
              <w:instrText xml:space="preserve"> PAGEREF _Toc152936032 \h </w:instrText>
            </w:r>
            <w:r w:rsidR="002B69B5" w:rsidRPr="002B69B5">
              <w:rPr>
                <w:noProof/>
                <w:webHidden/>
                <w:sz w:val="22"/>
                <w:szCs w:val="22"/>
              </w:rPr>
            </w:r>
            <w:r w:rsidR="002B69B5" w:rsidRPr="002B69B5">
              <w:rPr>
                <w:noProof/>
                <w:webHidden/>
                <w:sz w:val="22"/>
                <w:szCs w:val="22"/>
              </w:rPr>
              <w:fldChar w:fldCharType="separate"/>
            </w:r>
            <w:r w:rsidR="008A644F">
              <w:rPr>
                <w:noProof/>
                <w:webHidden/>
                <w:sz w:val="22"/>
                <w:szCs w:val="22"/>
              </w:rPr>
              <w:t>29</w:t>
            </w:r>
            <w:r w:rsidR="002B69B5" w:rsidRPr="002B69B5">
              <w:rPr>
                <w:noProof/>
                <w:webHidden/>
                <w:sz w:val="22"/>
                <w:szCs w:val="22"/>
              </w:rPr>
              <w:fldChar w:fldCharType="end"/>
            </w:r>
          </w:hyperlink>
        </w:p>
        <w:p w14:paraId="0CA9D89F" w14:textId="7D42EC3A" w:rsidR="002B69B5" w:rsidRPr="002B69B5" w:rsidRDefault="00000000" w:rsidP="00004665">
          <w:pPr>
            <w:pStyle w:val="Turinys2"/>
            <w:tabs>
              <w:tab w:val="left" w:pos="426"/>
              <w:tab w:val="left" w:pos="880"/>
              <w:tab w:val="right" w:leader="dot" w:pos="9749"/>
              <w:tab w:val="right" w:leader="dot" w:pos="9781"/>
            </w:tabs>
            <w:ind w:left="0" w:right="-22"/>
            <w:jc w:val="both"/>
            <w:rPr>
              <w:rFonts w:asciiTheme="minorHAnsi" w:eastAsiaTheme="minorEastAsia" w:hAnsiTheme="minorHAnsi" w:cstheme="minorBidi"/>
              <w:noProof/>
              <w:kern w:val="2"/>
              <w:sz w:val="22"/>
              <w:szCs w:val="22"/>
              <w14:ligatures w14:val="standardContextual"/>
            </w:rPr>
          </w:pPr>
          <w:hyperlink w:anchor="_Toc152936033" w:history="1">
            <w:r w:rsidR="002B69B5" w:rsidRPr="002B69B5">
              <w:rPr>
                <w:rStyle w:val="Hipersaitas"/>
                <w:noProof/>
                <w:sz w:val="22"/>
                <w:szCs w:val="22"/>
              </w:rPr>
              <w:t>6.2</w:t>
            </w:r>
            <w:r w:rsidR="002B69B5" w:rsidRPr="002B69B5">
              <w:rPr>
                <w:rFonts w:asciiTheme="minorHAnsi" w:eastAsiaTheme="minorEastAsia" w:hAnsiTheme="minorHAnsi" w:cstheme="minorBidi"/>
                <w:noProof/>
                <w:kern w:val="2"/>
                <w:sz w:val="22"/>
                <w:szCs w:val="22"/>
                <w14:ligatures w14:val="standardContextual"/>
              </w:rPr>
              <w:tab/>
            </w:r>
            <w:r w:rsidR="002B69B5" w:rsidRPr="002B69B5">
              <w:rPr>
                <w:rStyle w:val="Hipersaitas"/>
                <w:noProof/>
                <w:sz w:val="22"/>
                <w:szCs w:val="22"/>
              </w:rPr>
              <w:t>VPS ĮGYVENDINIMO PROCEDŪRA VYKDANT VIETOS PLĖTROS PROJEKTŲ VYKDYTOJŲ ATRANKĄ</w:t>
            </w:r>
            <w:r w:rsidR="002B69B5" w:rsidRPr="002B69B5">
              <w:rPr>
                <w:noProof/>
                <w:webHidden/>
                <w:sz w:val="22"/>
                <w:szCs w:val="22"/>
              </w:rPr>
              <w:tab/>
            </w:r>
            <w:r w:rsidR="002B69B5" w:rsidRPr="002B69B5">
              <w:rPr>
                <w:noProof/>
                <w:webHidden/>
                <w:sz w:val="22"/>
                <w:szCs w:val="22"/>
              </w:rPr>
              <w:fldChar w:fldCharType="begin"/>
            </w:r>
            <w:r w:rsidR="002B69B5" w:rsidRPr="002B69B5">
              <w:rPr>
                <w:noProof/>
                <w:webHidden/>
                <w:sz w:val="22"/>
                <w:szCs w:val="22"/>
              </w:rPr>
              <w:instrText xml:space="preserve"> PAGEREF _Toc152936033 \h </w:instrText>
            </w:r>
            <w:r w:rsidR="002B69B5" w:rsidRPr="002B69B5">
              <w:rPr>
                <w:noProof/>
                <w:webHidden/>
                <w:sz w:val="22"/>
                <w:szCs w:val="22"/>
              </w:rPr>
            </w:r>
            <w:r w:rsidR="002B69B5" w:rsidRPr="002B69B5">
              <w:rPr>
                <w:noProof/>
                <w:webHidden/>
                <w:sz w:val="22"/>
                <w:szCs w:val="22"/>
              </w:rPr>
              <w:fldChar w:fldCharType="separate"/>
            </w:r>
            <w:r w:rsidR="008A644F">
              <w:rPr>
                <w:noProof/>
                <w:webHidden/>
                <w:sz w:val="22"/>
                <w:szCs w:val="22"/>
              </w:rPr>
              <w:t>30</w:t>
            </w:r>
            <w:r w:rsidR="002B69B5" w:rsidRPr="002B69B5">
              <w:rPr>
                <w:noProof/>
                <w:webHidden/>
                <w:sz w:val="22"/>
                <w:szCs w:val="22"/>
              </w:rPr>
              <w:fldChar w:fldCharType="end"/>
            </w:r>
          </w:hyperlink>
        </w:p>
        <w:p w14:paraId="6AE80D19" w14:textId="0153592E" w:rsidR="002B69B5" w:rsidRPr="002B69B5" w:rsidRDefault="00000000" w:rsidP="00004665">
          <w:pPr>
            <w:pStyle w:val="Turinys2"/>
            <w:tabs>
              <w:tab w:val="left" w:pos="426"/>
              <w:tab w:val="left" w:pos="880"/>
              <w:tab w:val="right" w:leader="dot" w:pos="9749"/>
              <w:tab w:val="right" w:leader="dot" w:pos="9781"/>
            </w:tabs>
            <w:ind w:left="0" w:right="-22"/>
            <w:jc w:val="both"/>
            <w:rPr>
              <w:rFonts w:asciiTheme="minorHAnsi" w:eastAsiaTheme="minorEastAsia" w:hAnsiTheme="minorHAnsi" w:cstheme="minorBidi"/>
              <w:noProof/>
              <w:kern w:val="2"/>
              <w:sz w:val="22"/>
              <w:szCs w:val="22"/>
              <w14:ligatures w14:val="standardContextual"/>
            </w:rPr>
          </w:pPr>
          <w:hyperlink w:anchor="_Toc152936034" w:history="1">
            <w:r w:rsidR="002B69B5" w:rsidRPr="002B69B5">
              <w:rPr>
                <w:rStyle w:val="Hipersaitas"/>
                <w:noProof/>
                <w:sz w:val="22"/>
                <w:szCs w:val="22"/>
              </w:rPr>
              <w:t>6.3</w:t>
            </w:r>
            <w:r w:rsidR="002B69B5" w:rsidRPr="002B69B5">
              <w:rPr>
                <w:rFonts w:asciiTheme="minorHAnsi" w:eastAsiaTheme="minorEastAsia" w:hAnsiTheme="minorHAnsi" w:cstheme="minorBidi"/>
                <w:noProof/>
                <w:kern w:val="2"/>
                <w:sz w:val="22"/>
                <w:szCs w:val="22"/>
                <w14:ligatures w14:val="standardContextual"/>
              </w:rPr>
              <w:tab/>
            </w:r>
            <w:r w:rsidR="002B69B5" w:rsidRPr="002B69B5">
              <w:rPr>
                <w:rStyle w:val="Hipersaitas"/>
                <w:noProof/>
                <w:sz w:val="22"/>
                <w:szCs w:val="22"/>
              </w:rPr>
              <w:t>VPS STEBĖSENOS TVARKA IR ĮGYVENDINIMO ETAPAI</w:t>
            </w:r>
            <w:r w:rsidR="002B69B5" w:rsidRPr="002B69B5">
              <w:rPr>
                <w:noProof/>
                <w:webHidden/>
                <w:sz w:val="22"/>
                <w:szCs w:val="22"/>
              </w:rPr>
              <w:tab/>
            </w:r>
            <w:r w:rsidR="002B69B5" w:rsidRPr="002B69B5">
              <w:rPr>
                <w:noProof/>
                <w:webHidden/>
                <w:sz w:val="22"/>
                <w:szCs w:val="22"/>
              </w:rPr>
              <w:fldChar w:fldCharType="begin"/>
            </w:r>
            <w:r w:rsidR="002B69B5" w:rsidRPr="002B69B5">
              <w:rPr>
                <w:noProof/>
                <w:webHidden/>
                <w:sz w:val="22"/>
                <w:szCs w:val="22"/>
              </w:rPr>
              <w:instrText xml:space="preserve"> PAGEREF _Toc152936034 \h </w:instrText>
            </w:r>
            <w:r w:rsidR="002B69B5" w:rsidRPr="002B69B5">
              <w:rPr>
                <w:noProof/>
                <w:webHidden/>
                <w:sz w:val="22"/>
                <w:szCs w:val="22"/>
              </w:rPr>
            </w:r>
            <w:r w:rsidR="002B69B5" w:rsidRPr="002B69B5">
              <w:rPr>
                <w:noProof/>
                <w:webHidden/>
                <w:sz w:val="22"/>
                <w:szCs w:val="22"/>
              </w:rPr>
              <w:fldChar w:fldCharType="separate"/>
            </w:r>
            <w:r w:rsidR="008A644F">
              <w:rPr>
                <w:noProof/>
                <w:webHidden/>
                <w:sz w:val="22"/>
                <w:szCs w:val="22"/>
              </w:rPr>
              <w:t>31</w:t>
            </w:r>
            <w:r w:rsidR="002B69B5" w:rsidRPr="002B69B5">
              <w:rPr>
                <w:noProof/>
                <w:webHidden/>
                <w:sz w:val="22"/>
                <w:szCs w:val="22"/>
              </w:rPr>
              <w:fldChar w:fldCharType="end"/>
            </w:r>
          </w:hyperlink>
        </w:p>
        <w:p w14:paraId="634B60E8" w14:textId="523BCF61" w:rsidR="002B69B5" w:rsidRPr="002B69B5" w:rsidRDefault="00000000" w:rsidP="00004665">
          <w:pPr>
            <w:pStyle w:val="Turinys2"/>
            <w:tabs>
              <w:tab w:val="left" w:pos="426"/>
              <w:tab w:val="left" w:pos="880"/>
              <w:tab w:val="right" w:leader="dot" w:pos="9749"/>
              <w:tab w:val="right" w:leader="dot" w:pos="9781"/>
            </w:tabs>
            <w:ind w:left="0" w:right="-22"/>
            <w:jc w:val="both"/>
            <w:rPr>
              <w:rFonts w:asciiTheme="minorHAnsi" w:eastAsiaTheme="minorEastAsia" w:hAnsiTheme="minorHAnsi" w:cstheme="minorBidi"/>
              <w:noProof/>
              <w:kern w:val="2"/>
              <w:sz w:val="22"/>
              <w:szCs w:val="22"/>
              <w14:ligatures w14:val="standardContextual"/>
            </w:rPr>
          </w:pPr>
          <w:hyperlink w:anchor="_Toc152936035" w:history="1">
            <w:r w:rsidR="002B69B5" w:rsidRPr="002B69B5">
              <w:rPr>
                <w:rStyle w:val="Hipersaitas"/>
                <w:noProof/>
                <w:sz w:val="22"/>
                <w:szCs w:val="22"/>
              </w:rPr>
              <w:t>6.4</w:t>
            </w:r>
            <w:r w:rsidR="002B69B5" w:rsidRPr="002B69B5">
              <w:rPr>
                <w:rFonts w:asciiTheme="minorHAnsi" w:eastAsiaTheme="minorEastAsia" w:hAnsiTheme="minorHAnsi" w:cstheme="minorBidi"/>
                <w:noProof/>
                <w:kern w:val="2"/>
                <w:sz w:val="22"/>
                <w:szCs w:val="22"/>
                <w14:ligatures w14:val="standardContextual"/>
              </w:rPr>
              <w:tab/>
            </w:r>
            <w:r w:rsidR="002B69B5" w:rsidRPr="002B69B5">
              <w:rPr>
                <w:rStyle w:val="Hipersaitas"/>
                <w:noProof/>
                <w:sz w:val="22"/>
                <w:szCs w:val="22"/>
              </w:rPr>
              <w:t>VPS PAKEITIMŲ INICIJAVIMO TVARKA</w:t>
            </w:r>
            <w:r w:rsidR="002B69B5" w:rsidRPr="002B69B5">
              <w:rPr>
                <w:noProof/>
                <w:webHidden/>
                <w:sz w:val="22"/>
                <w:szCs w:val="22"/>
              </w:rPr>
              <w:tab/>
            </w:r>
            <w:r w:rsidR="002B69B5" w:rsidRPr="002B69B5">
              <w:rPr>
                <w:noProof/>
                <w:webHidden/>
                <w:sz w:val="22"/>
                <w:szCs w:val="22"/>
              </w:rPr>
              <w:fldChar w:fldCharType="begin"/>
            </w:r>
            <w:r w:rsidR="002B69B5" w:rsidRPr="002B69B5">
              <w:rPr>
                <w:noProof/>
                <w:webHidden/>
                <w:sz w:val="22"/>
                <w:szCs w:val="22"/>
              </w:rPr>
              <w:instrText xml:space="preserve"> PAGEREF _Toc152936035 \h </w:instrText>
            </w:r>
            <w:r w:rsidR="002B69B5" w:rsidRPr="002B69B5">
              <w:rPr>
                <w:noProof/>
                <w:webHidden/>
                <w:sz w:val="22"/>
                <w:szCs w:val="22"/>
              </w:rPr>
            </w:r>
            <w:r w:rsidR="002B69B5" w:rsidRPr="002B69B5">
              <w:rPr>
                <w:noProof/>
                <w:webHidden/>
                <w:sz w:val="22"/>
                <w:szCs w:val="22"/>
              </w:rPr>
              <w:fldChar w:fldCharType="separate"/>
            </w:r>
            <w:r w:rsidR="008A644F">
              <w:rPr>
                <w:noProof/>
                <w:webHidden/>
                <w:sz w:val="22"/>
                <w:szCs w:val="22"/>
              </w:rPr>
              <w:t>32</w:t>
            </w:r>
            <w:r w:rsidR="002B69B5" w:rsidRPr="002B69B5">
              <w:rPr>
                <w:noProof/>
                <w:webHidden/>
                <w:sz w:val="22"/>
                <w:szCs w:val="22"/>
              </w:rPr>
              <w:fldChar w:fldCharType="end"/>
            </w:r>
          </w:hyperlink>
        </w:p>
        <w:p w14:paraId="5DD1829D" w14:textId="30323B48" w:rsidR="002B69B5" w:rsidRPr="002B69B5" w:rsidRDefault="00000000" w:rsidP="00004665">
          <w:pPr>
            <w:pStyle w:val="Turinys1"/>
            <w:tabs>
              <w:tab w:val="left" w:pos="426"/>
              <w:tab w:val="right" w:leader="dot" w:pos="9749"/>
              <w:tab w:val="right" w:leader="dot" w:pos="9781"/>
            </w:tabs>
            <w:ind w:right="-22"/>
            <w:jc w:val="both"/>
            <w:rPr>
              <w:rFonts w:asciiTheme="minorHAnsi" w:eastAsiaTheme="minorEastAsia" w:hAnsiTheme="minorHAnsi" w:cstheme="minorBidi"/>
              <w:noProof/>
              <w:kern w:val="2"/>
              <w:sz w:val="22"/>
              <w:szCs w:val="22"/>
              <w14:ligatures w14:val="standardContextual"/>
            </w:rPr>
          </w:pPr>
          <w:hyperlink w:anchor="_Toc152936036" w:history="1">
            <w:r w:rsidR="002B69B5" w:rsidRPr="002B69B5">
              <w:rPr>
                <w:rStyle w:val="Hipersaitas"/>
                <w:noProof/>
                <w:sz w:val="22"/>
                <w:szCs w:val="22"/>
              </w:rPr>
              <w:t>RASEINIŲ MIESTO 2023-2029 M. VIETOS PLĖTROS STRATEGIJOS PRIEDAI</w:t>
            </w:r>
            <w:r w:rsidR="002B69B5" w:rsidRPr="002B69B5">
              <w:rPr>
                <w:noProof/>
                <w:webHidden/>
                <w:sz w:val="22"/>
                <w:szCs w:val="22"/>
              </w:rPr>
              <w:tab/>
            </w:r>
            <w:r w:rsidR="002B69B5" w:rsidRPr="002B69B5">
              <w:rPr>
                <w:noProof/>
                <w:webHidden/>
                <w:sz w:val="22"/>
                <w:szCs w:val="22"/>
              </w:rPr>
              <w:fldChar w:fldCharType="begin"/>
            </w:r>
            <w:r w:rsidR="002B69B5" w:rsidRPr="002B69B5">
              <w:rPr>
                <w:noProof/>
                <w:webHidden/>
                <w:sz w:val="22"/>
                <w:szCs w:val="22"/>
              </w:rPr>
              <w:instrText xml:space="preserve"> PAGEREF _Toc152936036 \h </w:instrText>
            </w:r>
            <w:r w:rsidR="002B69B5" w:rsidRPr="002B69B5">
              <w:rPr>
                <w:noProof/>
                <w:webHidden/>
                <w:sz w:val="22"/>
                <w:szCs w:val="22"/>
              </w:rPr>
            </w:r>
            <w:r w:rsidR="002B69B5" w:rsidRPr="002B69B5">
              <w:rPr>
                <w:noProof/>
                <w:webHidden/>
                <w:sz w:val="22"/>
                <w:szCs w:val="22"/>
              </w:rPr>
              <w:fldChar w:fldCharType="separate"/>
            </w:r>
            <w:r w:rsidR="008A644F">
              <w:rPr>
                <w:noProof/>
                <w:webHidden/>
                <w:sz w:val="22"/>
                <w:szCs w:val="22"/>
              </w:rPr>
              <w:t>34</w:t>
            </w:r>
            <w:r w:rsidR="002B69B5" w:rsidRPr="002B69B5">
              <w:rPr>
                <w:noProof/>
                <w:webHidden/>
                <w:sz w:val="22"/>
                <w:szCs w:val="22"/>
              </w:rPr>
              <w:fldChar w:fldCharType="end"/>
            </w:r>
          </w:hyperlink>
        </w:p>
        <w:p w14:paraId="6F7D4E55" w14:textId="31789F6E" w:rsidR="002B69B5" w:rsidRDefault="002B69B5">
          <w:r>
            <w:rPr>
              <w:b/>
              <w:bCs/>
            </w:rPr>
            <w:fldChar w:fldCharType="end"/>
          </w:r>
        </w:p>
      </w:sdtContent>
    </w:sdt>
    <w:p w14:paraId="696E7463" w14:textId="2098278E" w:rsidR="002B69B5" w:rsidRDefault="002B69B5">
      <w:pPr>
        <w:rPr>
          <w:b/>
        </w:rPr>
      </w:pPr>
      <w:r>
        <w:rPr>
          <w:b/>
        </w:rPr>
        <w:br w:type="page"/>
      </w:r>
    </w:p>
    <w:p w14:paraId="59959F08" w14:textId="77777777" w:rsidR="002B69B5" w:rsidRDefault="002B69B5" w:rsidP="002B69B5">
      <w:pPr>
        <w:pStyle w:val="Antrat1"/>
        <w:spacing w:before="0"/>
        <w:ind w:left="993" w:firstLine="0"/>
        <w:jc w:val="center"/>
        <w:rPr>
          <w:rFonts w:ascii="Times New Roman" w:eastAsia="Times New Roman" w:hAnsi="Times New Roman" w:cs="Times New Roman"/>
          <w:sz w:val="28"/>
          <w:szCs w:val="28"/>
        </w:rPr>
      </w:pPr>
      <w:bookmarkStart w:id="1" w:name="_Toc152936019"/>
      <w:r>
        <w:rPr>
          <w:rFonts w:ascii="Times New Roman" w:eastAsia="Times New Roman" w:hAnsi="Times New Roman" w:cs="Times New Roman"/>
          <w:sz w:val="28"/>
          <w:szCs w:val="28"/>
        </w:rPr>
        <w:lastRenderedPageBreak/>
        <w:t>PAVEIKSLŲ SĄRAŠAS</w:t>
      </w:r>
      <w:bookmarkEnd w:id="1"/>
    </w:p>
    <w:p w14:paraId="3B88F330" w14:textId="437F07AD" w:rsidR="00004665" w:rsidRDefault="00004665">
      <w:pPr>
        <w:pStyle w:val="Iliustracijsraas"/>
        <w:tabs>
          <w:tab w:val="right" w:leader="dot" w:pos="9749"/>
        </w:tabs>
        <w:rPr>
          <w:noProof/>
        </w:rPr>
      </w:pPr>
      <w:r>
        <w:rPr>
          <w:b/>
        </w:rPr>
        <w:fldChar w:fldCharType="begin"/>
      </w:r>
      <w:r>
        <w:rPr>
          <w:b/>
        </w:rPr>
        <w:instrText xml:space="preserve"> TOC \h \z \c "pav." </w:instrText>
      </w:r>
      <w:r>
        <w:rPr>
          <w:b/>
        </w:rPr>
        <w:fldChar w:fldCharType="separate"/>
      </w:r>
      <w:hyperlink w:anchor="_Toc152936803" w:history="1">
        <w:r w:rsidRPr="00080E5A">
          <w:rPr>
            <w:rStyle w:val="Hipersaitas"/>
            <w:noProof/>
          </w:rPr>
          <w:t>pav. 1 Raseinių miesto ribos</w:t>
        </w:r>
        <w:r>
          <w:rPr>
            <w:noProof/>
            <w:webHidden/>
          </w:rPr>
          <w:tab/>
        </w:r>
        <w:r>
          <w:rPr>
            <w:noProof/>
            <w:webHidden/>
          </w:rPr>
          <w:fldChar w:fldCharType="begin"/>
        </w:r>
        <w:r>
          <w:rPr>
            <w:noProof/>
            <w:webHidden/>
          </w:rPr>
          <w:instrText xml:space="preserve"> PAGEREF _Toc152936803 \h </w:instrText>
        </w:r>
        <w:r>
          <w:rPr>
            <w:noProof/>
            <w:webHidden/>
          </w:rPr>
        </w:r>
        <w:r>
          <w:rPr>
            <w:noProof/>
            <w:webHidden/>
          </w:rPr>
          <w:fldChar w:fldCharType="separate"/>
        </w:r>
        <w:r w:rsidR="008A644F">
          <w:rPr>
            <w:noProof/>
            <w:webHidden/>
          </w:rPr>
          <w:t>5</w:t>
        </w:r>
        <w:r>
          <w:rPr>
            <w:noProof/>
            <w:webHidden/>
          </w:rPr>
          <w:fldChar w:fldCharType="end"/>
        </w:r>
      </w:hyperlink>
    </w:p>
    <w:p w14:paraId="0FE64BFC" w14:textId="3A157846" w:rsidR="00004665" w:rsidRDefault="00000000">
      <w:pPr>
        <w:pStyle w:val="Iliustracijsraas"/>
        <w:tabs>
          <w:tab w:val="right" w:leader="dot" w:pos="9749"/>
        </w:tabs>
        <w:rPr>
          <w:noProof/>
        </w:rPr>
      </w:pPr>
      <w:hyperlink w:anchor="_Toc152936804" w:history="1">
        <w:r w:rsidR="00004665" w:rsidRPr="00080E5A">
          <w:rPr>
            <w:rStyle w:val="Hipersaitas"/>
            <w:noProof/>
          </w:rPr>
          <w:t>pav. 2 Raseinių miesto gyventojų skaičius</w:t>
        </w:r>
        <w:r w:rsidR="00004665">
          <w:rPr>
            <w:noProof/>
            <w:webHidden/>
          </w:rPr>
          <w:tab/>
        </w:r>
        <w:r w:rsidR="00004665">
          <w:rPr>
            <w:noProof/>
            <w:webHidden/>
          </w:rPr>
          <w:fldChar w:fldCharType="begin"/>
        </w:r>
        <w:r w:rsidR="00004665">
          <w:rPr>
            <w:noProof/>
            <w:webHidden/>
          </w:rPr>
          <w:instrText xml:space="preserve"> PAGEREF _Toc152936804 \h </w:instrText>
        </w:r>
        <w:r w:rsidR="00004665">
          <w:rPr>
            <w:noProof/>
            <w:webHidden/>
          </w:rPr>
        </w:r>
        <w:r w:rsidR="00004665">
          <w:rPr>
            <w:noProof/>
            <w:webHidden/>
          </w:rPr>
          <w:fldChar w:fldCharType="separate"/>
        </w:r>
        <w:r w:rsidR="008A644F">
          <w:rPr>
            <w:noProof/>
            <w:webHidden/>
          </w:rPr>
          <w:t>6</w:t>
        </w:r>
        <w:r w:rsidR="00004665">
          <w:rPr>
            <w:noProof/>
            <w:webHidden/>
          </w:rPr>
          <w:fldChar w:fldCharType="end"/>
        </w:r>
      </w:hyperlink>
    </w:p>
    <w:p w14:paraId="10FDCA55" w14:textId="645C8DD8" w:rsidR="00004665" w:rsidRDefault="00000000">
      <w:pPr>
        <w:pStyle w:val="Iliustracijsraas"/>
        <w:tabs>
          <w:tab w:val="right" w:leader="dot" w:pos="9749"/>
        </w:tabs>
        <w:rPr>
          <w:noProof/>
        </w:rPr>
      </w:pPr>
      <w:hyperlink w:anchor="_Toc152936805" w:history="1">
        <w:r w:rsidR="00004665" w:rsidRPr="00080E5A">
          <w:rPr>
            <w:rStyle w:val="Hipersaitas"/>
            <w:noProof/>
          </w:rPr>
          <w:t>pav. 3 Nuolatinis gyventojų skaičiaus pagal amžiaus grupes Raseinių mieste</w:t>
        </w:r>
        <w:r w:rsidR="00004665">
          <w:rPr>
            <w:noProof/>
            <w:webHidden/>
          </w:rPr>
          <w:tab/>
        </w:r>
        <w:r w:rsidR="00004665">
          <w:rPr>
            <w:noProof/>
            <w:webHidden/>
          </w:rPr>
          <w:fldChar w:fldCharType="begin"/>
        </w:r>
        <w:r w:rsidR="00004665">
          <w:rPr>
            <w:noProof/>
            <w:webHidden/>
          </w:rPr>
          <w:instrText xml:space="preserve"> PAGEREF _Toc152936805 \h </w:instrText>
        </w:r>
        <w:r w:rsidR="00004665">
          <w:rPr>
            <w:noProof/>
            <w:webHidden/>
          </w:rPr>
        </w:r>
        <w:r w:rsidR="00004665">
          <w:rPr>
            <w:noProof/>
            <w:webHidden/>
          </w:rPr>
          <w:fldChar w:fldCharType="separate"/>
        </w:r>
        <w:r w:rsidR="008A644F">
          <w:rPr>
            <w:noProof/>
            <w:webHidden/>
          </w:rPr>
          <w:t>6</w:t>
        </w:r>
        <w:r w:rsidR="00004665">
          <w:rPr>
            <w:noProof/>
            <w:webHidden/>
          </w:rPr>
          <w:fldChar w:fldCharType="end"/>
        </w:r>
      </w:hyperlink>
    </w:p>
    <w:p w14:paraId="7347D2CD" w14:textId="04C1F390" w:rsidR="00004665" w:rsidRDefault="00000000">
      <w:pPr>
        <w:pStyle w:val="Iliustracijsraas"/>
        <w:tabs>
          <w:tab w:val="right" w:leader="dot" w:pos="9749"/>
        </w:tabs>
        <w:rPr>
          <w:noProof/>
        </w:rPr>
      </w:pPr>
      <w:hyperlink w:anchor="_Toc152936806" w:history="1">
        <w:r w:rsidR="00004665" w:rsidRPr="00080E5A">
          <w:rPr>
            <w:rStyle w:val="Hipersaitas"/>
            <w:noProof/>
          </w:rPr>
          <w:t>pav. 4 Šeimų patiriančių socialinę riziką ir jose gyvenančių nepilnamečių vaikų skaičius</w:t>
        </w:r>
        <w:r w:rsidR="00004665">
          <w:rPr>
            <w:noProof/>
            <w:webHidden/>
          </w:rPr>
          <w:tab/>
        </w:r>
        <w:r w:rsidR="00004665">
          <w:rPr>
            <w:noProof/>
            <w:webHidden/>
          </w:rPr>
          <w:fldChar w:fldCharType="begin"/>
        </w:r>
        <w:r w:rsidR="00004665">
          <w:rPr>
            <w:noProof/>
            <w:webHidden/>
          </w:rPr>
          <w:instrText xml:space="preserve"> PAGEREF _Toc152936806 \h </w:instrText>
        </w:r>
        <w:r w:rsidR="00004665">
          <w:rPr>
            <w:noProof/>
            <w:webHidden/>
          </w:rPr>
        </w:r>
        <w:r w:rsidR="00004665">
          <w:rPr>
            <w:noProof/>
            <w:webHidden/>
          </w:rPr>
          <w:fldChar w:fldCharType="separate"/>
        </w:r>
        <w:r w:rsidR="008A644F">
          <w:rPr>
            <w:noProof/>
            <w:webHidden/>
          </w:rPr>
          <w:t>7</w:t>
        </w:r>
        <w:r w:rsidR="00004665">
          <w:rPr>
            <w:noProof/>
            <w:webHidden/>
          </w:rPr>
          <w:fldChar w:fldCharType="end"/>
        </w:r>
      </w:hyperlink>
    </w:p>
    <w:p w14:paraId="256EFDF5" w14:textId="49A08CFB" w:rsidR="00004665" w:rsidRDefault="00000000">
      <w:pPr>
        <w:pStyle w:val="Iliustracijsraas"/>
        <w:tabs>
          <w:tab w:val="right" w:leader="dot" w:pos="9749"/>
        </w:tabs>
        <w:rPr>
          <w:noProof/>
        </w:rPr>
      </w:pPr>
      <w:hyperlink w:anchor="_Toc152936807" w:history="1">
        <w:r w:rsidR="00004665" w:rsidRPr="00080E5A">
          <w:rPr>
            <w:rStyle w:val="Hipersaitas"/>
            <w:noProof/>
          </w:rPr>
          <w:t>pav. 5 Asmenų su negalia skaičius</w:t>
        </w:r>
        <w:r w:rsidR="00004665">
          <w:rPr>
            <w:noProof/>
            <w:webHidden/>
          </w:rPr>
          <w:tab/>
        </w:r>
        <w:r w:rsidR="00004665">
          <w:rPr>
            <w:noProof/>
            <w:webHidden/>
          </w:rPr>
          <w:fldChar w:fldCharType="begin"/>
        </w:r>
        <w:r w:rsidR="00004665">
          <w:rPr>
            <w:noProof/>
            <w:webHidden/>
          </w:rPr>
          <w:instrText xml:space="preserve"> PAGEREF _Toc152936807 \h </w:instrText>
        </w:r>
        <w:r w:rsidR="00004665">
          <w:rPr>
            <w:noProof/>
            <w:webHidden/>
          </w:rPr>
        </w:r>
        <w:r w:rsidR="00004665">
          <w:rPr>
            <w:noProof/>
            <w:webHidden/>
          </w:rPr>
          <w:fldChar w:fldCharType="separate"/>
        </w:r>
        <w:r w:rsidR="008A644F">
          <w:rPr>
            <w:noProof/>
            <w:webHidden/>
          </w:rPr>
          <w:t>8</w:t>
        </w:r>
        <w:r w:rsidR="00004665">
          <w:rPr>
            <w:noProof/>
            <w:webHidden/>
          </w:rPr>
          <w:fldChar w:fldCharType="end"/>
        </w:r>
      </w:hyperlink>
    </w:p>
    <w:p w14:paraId="2E1160AB" w14:textId="467687D5" w:rsidR="00004665" w:rsidRDefault="00000000">
      <w:pPr>
        <w:pStyle w:val="Iliustracijsraas"/>
        <w:tabs>
          <w:tab w:val="right" w:leader="dot" w:pos="9749"/>
        </w:tabs>
        <w:rPr>
          <w:noProof/>
        </w:rPr>
      </w:pPr>
      <w:hyperlink w:anchor="_Toc152936808" w:history="1">
        <w:r w:rsidR="00004665" w:rsidRPr="00080E5A">
          <w:rPr>
            <w:rStyle w:val="Hipersaitas"/>
            <w:noProof/>
          </w:rPr>
          <w:t>pav. 6 Pensinio amžiaus asmenų skaičius</w:t>
        </w:r>
        <w:r w:rsidR="00004665">
          <w:rPr>
            <w:noProof/>
            <w:webHidden/>
          </w:rPr>
          <w:tab/>
        </w:r>
        <w:r w:rsidR="00004665">
          <w:rPr>
            <w:noProof/>
            <w:webHidden/>
          </w:rPr>
          <w:fldChar w:fldCharType="begin"/>
        </w:r>
        <w:r w:rsidR="00004665">
          <w:rPr>
            <w:noProof/>
            <w:webHidden/>
          </w:rPr>
          <w:instrText xml:space="preserve"> PAGEREF _Toc152936808 \h </w:instrText>
        </w:r>
        <w:r w:rsidR="00004665">
          <w:rPr>
            <w:noProof/>
            <w:webHidden/>
          </w:rPr>
        </w:r>
        <w:r w:rsidR="00004665">
          <w:rPr>
            <w:noProof/>
            <w:webHidden/>
          </w:rPr>
          <w:fldChar w:fldCharType="separate"/>
        </w:r>
        <w:r w:rsidR="008A644F">
          <w:rPr>
            <w:noProof/>
            <w:webHidden/>
          </w:rPr>
          <w:t>9</w:t>
        </w:r>
        <w:r w:rsidR="00004665">
          <w:rPr>
            <w:noProof/>
            <w:webHidden/>
          </w:rPr>
          <w:fldChar w:fldCharType="end"/>
        </w:r>
      </w:hyperlink>
    </w:p>
    <w:p w14:paraId="6BB65097" w14:textId="2C8E4ED0" w:rsidR="00004665" w:rsidRDefault="00000000">
      <w:pPr>
        <w:pStyle w:val="Iliustracijsraas"/>
        <w:tabs>
          <w:tab w:val="right" w:leader="dot" w:pos="9749"/>
        </w:tabs>
        <w:rPr>
          <w:noProof/>
        </w:rPr>
      </w:pPr>
      <w:hyperlink w:anchor="_Toc152936809" w:history="1">
        <w:r w:rsidR="00004665" w:rsidRPr="00080E5A">
          <w:rPr>
            <w:rStyle w:val="Hipersaitas"/>
            <w:noProof/>
          </w:rPr>
          <w:t>pav. 7 Nedirbančių, nestudijuojančių nesimokančių, mokymuose nedalyvaujančių jaunų asmenų iki 29 m. skaičius</w:t>
        </w:r>
        <w:r w:rsidR="00004665">
          <w:rPr>
            <w:noProof/>
            <w:webHidden/>
          </w:rPr>
          <w:tab/>
        </w:r>
        <w:r w:rsidR="00004665">
          <w:rPr>
            <w:noProof/>
            <w:webHidden/>
          </w:rPr>
          <w:fldChar w:fldCharType="begin"/>
        </w:r>
        <w:r w:rsidR="00004665">
          <w:rPr>
            <w:noProof/>
            <w:webHidden/>
          </w:rPr>
          <w:instrText xml:space="preserve"> PAGEREF _Toc152936809 \h </w:instrText>
        </w:r>
        <w:r w:rsidR="00004665">
          <w:rPr>
            <w:noProof/>
            <w:webHidden/>
          </w:rPr>
        </w:r>
        <w:r w:rsidR="00004665">
          <w:rPr>
            <w:noProof/>
            <w:webHidden/>
          </w:rPr>
          <w:fldChar w:fldCharType="separate"/>
        </w:r>
        <w:r w:rsidR="008A644F">
          <w:rPr>
            <w:noProof/>
            <w:webHidden/>
          </w:rPr>
          <w:t>10</w:t>
        </w:r>
        <w:r w:rsidR="00004665">
          <w:rPr>
            <w:noProof/>
            <w:webHidden/>
          </w:rPr>
          <w:fldChar w:fldCharType="end"/>
        </w:r>
      </w:hyperlink>
    </w:p>
    <w:p w14:paraId="4C3EB434" w14:textId="3C18BEE8" w:rsidR="00004665" w:rsidRDefault="00000000">
      <w:pPr>
        <w:pStyle w:val="Iliustracijsraas"/>
        <w:tabs>
          <w:tab w:val="right" w:leader="dot" w:pos="9749"/>
        </w:tabs>
        <w:rPr>
          <w:noProof/>
        </w:rPr>
      </w:pPr>
      <w:hyperlink w:anchor="_Toc152936810" w:history="1">
        <w:r w:rsidR="00004665" w:rsidRPr="00080E5A">
          <w:rPr>
            <w:rStyle w:val="Hipersaitas"/>
            <w:noProof/>
          </w:rPr>
          <w:t>pav. 8 Natūrali gyventojų kaita</w:t>
        </w:r>
        <w:r w:rsidR="00004665">
          <w:rPr>
            <w:noProof/>
            <w:webHidden/>
          </w:rPr>
          <w:tab/>
        </w:r>
        <w:r w:rsidR="00004665">
          <w:rPr>
            <w:noProof/>
            <w:webHidden/>
          </w:rPr>
          <w:fldChar w:fldCharType="begin"/>
        </w:r>
        <w:r w:rsidR="00004665">
          <w:rPr>
            <w:noProof/>
            <w:webHidden/>
          </w:rPr>
          <w:instrText xml:space="preserve"> PAGEREF _Toc152936810 \h </w:instrText>
        </w:r>
        <w:r w:rsidR="00004665">
          <w:rPr>
            <w:noProof/>
            <w:webHidden/>
          </w:rPr>
        </w:r>
        <w:r w:rsidR="00004665">
          <w:rPr>
            <w:noProof/>
            <w:webHidden/>
          </w:rPr>
          <w:fldChar w:fldCharType="separate"/>
        </w:r>
        <w:r w:rsidR="008A644F">
          <w:rPr>
            <w:noProof/>
            <w:webHidden/>
          </w:rPr>
          <w:t>11</w:t>
        </w:r>
        <w:r w:rsidR="00004665">
          <w:rPr>
            <w:noProof/>
            <w:webHidden/>
          </w:rPr>
          <w:fldChar w:fldCharType="end"/>
        </w:r>
      </w:hyperlink>
    </w:p>
    <w:p w14:paraId="1C9418C4" w14:textId="41CD1336" w:rsidR="00004665" w:rsidRDefault="00000000">
      <w:pPr>
        <w:pStyle w:val="Iliustracijsraas"/>
        <w:tabs>
          <w:tab w:val="right" w:leader="dot" w:pos="9749"/>
        </w:tabs>
        <w:rPr>
          <w:noProof/>
        </w:rPr>
      </w:pPr>
      <w:hyperlink w:anchor="_Toc152936811" w:history="1">
        <w:r w:rsidR="00004665" w:rsidRPr="00080E5A">
          <w:rPr>
            <w:rStyle w:val="Hipersaitas"/>
            <w:noProof/>
          </w:rPr>
          <w:t>pav. 9 Gyventojų migracijos rodikliai</w:t>
        </w:r>
        <w:r w:rsidR="00004665">
          <w:rPr>
            <w:noProof/>
            <w:webHidden/>
          </w:rPr>
          <w:tab/>
        </w:r>
        <w:r w:rsidR="00004665">
          <w:rPr>
            <w:noProof/>
            <w:webHidden/>
          </w:rPr>
          <w:fldChar w:fldCharType="begin"/>
        </w:r>
        <w:r w:rsidR="00004665">
          <w:rPr>
            <w:noProof/>
            <w:webHidden/>
          </w:rPr>
          <w:instrText xml:space="preserve"> PAGEREF _Toc152936811 \h </w:instrText>
        </w:r>
        <w:r w:rsidR="00004665">
          <w:rPr>
            <w:noProof/>
            <w:webHidden/>
          </w:rPr>
        </w:r>
        <w:r w:rsidR="00004665">
          <w:rPr>
            <w:noProof/>
            <w:webHidden/>
          </w:rPr>
          <w:fldChar w:fldCharType="separate"/>
        </w:r>
        <w:r w:rsidR="008A644F">
          <w:rPr>
            <w:noProof/>
            <w:webHidden/>
          </w:rPr>
          <w:t>12</w:t>
        </w:r>
        <w:r w:rsidR="00004665">
          <w:rPr>
            <w:noProof/>
            <w:webHidden/>
          </w:rPr>
          <w:fldChar w:fldCharType="end"/>
        </w:r>
      </w:hyperlink>
    </w:p>
    <w:p w14:paraId="7886E3ED" w14:textId="4AC19B3A" w:rsidR="00004665" w:rsidRDefault="00000000">
      <w:pPr>
        <w:pStyle w:val="Iliustracijsraas"/>
        <w:tabs>
          <w:tab w:val="right" w:leader="dot" w:pos="9749"/>
        </w:tabs>
        <w:rPr>
          <w:noProof/>
        </w:rPr>
      </w:pPr>
      <w:hyperlink w:anchor="_Toc152936812" w:history="1">
        <w:r w:rsidR="00004665" w:rsidRPr="00080E5A">
          <w:rPr>
            <w:rStyle w:val="Hipersaitas"/>
            <w:noProof/>
          </w:rPr>
          <w:t>pav. 10 Užimtų gyventojų skaičius</w:t>
        </w:r>
        <w:r w:rsidR="00004665">
          <w:rPr>
            <w:noProof/>
            <w:webHidden/>
          </w:rPr>
          <w:tab/>
        </w:r>
        <w:r w:rsidR="00004665">
          <w:rPr>
            <w:noProof/>
            <w:webHidden/>
          </w:rPr>
          <w:fldChar w:fldCharType="begin"/>
        </w:r>
        <w:r w:rsidR="00004665">
          <w:rPr>
            <w:noProof/>
            <w:webHidden/>
          </w:rPr>
          <w:instrText xml:space="preserve"> PAGEREF _Toc152936812 \h </w:instrText>
        </w:r>
        <w:r w:rsidR="00004665">
          <w:rPr>
            <w:noProof/>
            <w:webHidden/>
          </w:rPr>
        </w:r>
        <w:r w:rsidR="00004665">
          <w:rPr>
            <w:noProof/>
            <w:webHidden/>
          </w:rPr>
          <w:fldChar w:fldCharType="separate"/>
        </w:r>
        <w:r w:rsidR="008A644F">
          <w:rPr>
            <w:noProof/>
            <w:webHidden/>
          </w:rPr>
          <w:t>12</w:t>
        </w:r>
        <w:r w:rsidR="00004665">
          <w:rPr>
            <w:noProof/>
            <w:webHidden/>
          </w:rPr>
          <w:fldChar w:fldCharType="end"/>
        </w:r>
      </w:hyperlink>
    </w:p>
    <w:p w14:paraId="69E2FB4C" w14:textId="6DDBEFB0" w:rsidR="00004665" w:rsidRDefault="00000000">
      <w:pPr>
        <w:pStyle w:val="Iliustracijsraas"/>
        <w:tabs>
          <w:tab w:val="right" w:leader="dot" w:pos="9749"/>
        </w:tabs>
        <w:rPr>
          <w:noProof/>
        </w:rPr>
      </w:pPr>
      <w:hyperlink w:anchor="_Toc152936813" w:history="1">
        <w:r w:rsidR="00004665" w:rsidRPr="00080E5A">
          <w:rPr>
            <w:rStyle w:val="Hipersaitas"/>
            <w:noProof/>
          </w:rPr>
          <w:t>pav. 11 Nedirbančių asmenų skaičius pagal amžiaus grupes</w:t>
        </w:r>
        <w:r w:rsidR="00004665">
          <w:rPr>
            <w:noProof/>
            <w:webHidden/>
          </w:rPr>
          <w:tab/>
        </w:r>
        <w:r w:rsidR="00004665">
          <w:rPr>
            <w:noProof/>
            <w:webHidden/>
          </w:rPr>
          <w:fldChar w:fldCharType="begin"/>
        </w:r>
        <w:r w:rsidR="00004665">
          <w:rPr>
            <w:noProof/>
            <w:webHidden/>
          </w:rPr>
          <w:instrText xml:space="preserve"> PAGEREF _Toc152936813 \h </w:instrText>
        </w:r>
        <w:r w:rsidR="00004665">
          <w:rPr>
            <w:noProof/>
            <w:webHidden/>
          </w:rPr>
        </w:r>
        <w:r w:rsidR="00004665">
          <w:rPr>
            <w:noProof/>
            <w:webHidden/>
          </w:rPr>
          <w:fldChar w:fldCharType="separate"/>
        </w:r>
        <w:r w:rsidR="008A644F">
          <w:rPr>
            <w:noProof/>
            <w:webHidden/>
          </w:rPr>
          <w:t>13</w:t>
        </w:r>
        <w:r w:rsidR="00004665">
          <w:rPr>
            <w:noProof/>
            <w:webHidden/>
          </w:rPr>
          <w:fldChar w:fldCharType="end"/>
        </w:r>
      </w:hyperlink>
    </w:p>
    <w:p w14:paraId="43CF8AB8" w14:textId="4318057C" w:rsidR="00004665" w:rsidRDefault="00000000">
      <w:pPr>
        <w:pStyle w:val="Iliustracijsraas"/>
        <w:tabs>
          <w:tab w:val="right" w:leader="dot" w:pos="9749"/>
        </w:tabs>
        <w:rPr>
          <w:noProof/>
        </w:rPr>
      </w:pPr>
      <w:hyperlink w:anchor="_Toc152936814" w:history="1">
        <w:r w:rsidR="00004665" w:rsidRPr="00080E5A">
          <w:rPr>
            <w:rStyle w:val="Hipersaitas"/>
            <w:noProof/>
          </w:rPr>
          <w:t>pav. 12 Labiausiai pažeidžiamų grupių vertinimas</w:t>
        </w:r>
        <w:r w:rsidR="00004665">
          <w:rPr>
            <w:noProof/>
            <w:webHidden/>
          </w:rPr>
          <w:tab/>
        </w:r>
        <w:r w:rsidR="00004665">
          <w:rPr>
            <w:noProof/>
            <w:webHidden/>
          </w:rPr>
          <w:fldChar w:fldCharType="begin"/>
        </w:r>
        <w:r w:rsidR="00004665">
          <w:rPr>
            <w:noProof/>
            <w:webHidden/>
          </w:rPr>
          <w:instrText xml:space="preserve"> PAGEREF _Toc152936814 \h </w:instrText>
        </w:r>
        <w:r w:rsidR="00004665">
          <w:rPr>
            <w:noProof/>
            <w:webHidden/>
          </w:rPr>
        </w:r>
        <w:r w:rsidR="00004665">
          <w:rPr>
            <w:noProof/>
            <w:webHidden/>
          </w:rPr>
          <w:fldChar w:fldCharType="separate"/>
        </w:r>
        <w:r w:rsidR="008A644F">
          <w:rPr>
            <w:noProof/>
            <w:webHidden/>
          </w:rPr>
          <w:t>16</w:t>
        </w:r>
        <w:r w:rsidR="00004665">
          <w:rPr>
            <w:noProof/>
            <w:webHidden/>
          </w:rPr>
          <w:fldChar w:fldCharType="end"/>
        </w:r>
      </w:hyperlink>
    </w:p>
    <w:p w14:paraId="0C099534" w14:textId="4404DE70" w:rsidR="00004665" w:rsidRDefault="00000000">
      <w:pPr>
        <w:pStyle w:val="Iliustracijsraas"/>
        <w:tabs>
          <w:tab w:val="right" w:leader="dot" w:pos="9749"/>
        </w:tabs>
        <w:rPr>
          <w:noProof/>
        </w:rPr>
      </w:pPr>
      <w:hyperlink w:anchor="_Toc152936815" w:history="1">
        <w:r w:rsidR="00004665" w:rsidRPr="00080E5A">
          <w:rPr>
            <w:rStyle w:val="Hipersaitas"/>
            <w:noProof/>
          </w:rPr>
          <w:t>pav. 13 Ekonominių veiklų galimybių vertinimas</w:t>
        </w:r>
        <w:r w:rsidR="00004665">
          <w:rPr>
            <w:noProof/>
            <w:webHidden/>
          </w:rPr>
          <w:tab/>
        </w:r>
        <w:r w:rsidR="00004665">
          <w:rPr>
            <w:noProof/>
            <w:webHidden/>
          </w:rPr>
          <w:fldChar w:fldCharType="begin"/>
        </w:r>
        <w:r w:rsidR="00004665">
          <w:rPr>
            <w:noProof/>
            <w:webHidden/>
          </w:rPr>
          <w:instrText xml:space="preserve"> PAGEREF _Toc152936815 \h </w:instrText>
        </w:r>
        <w:r w:rsidR="00004665">
          <w:rPr>
            <w:noProof/>
            <w:webHidden/>
          </w:rPr>
        </w:r>
        <w:r w:rsidR="00004665">
          <w:rPr>
            <w:noProof/>
            <w:webHidden/>
          </w:rPr>
          <w:fldChar w:fldCharType="separate"/>
        </w:r>
        <w:r w:rsidR="008A644F">
          <w:rPr>
            <w:noProof/>
            <w:webHidden/>
          </w:rPr>
          <w:t>17</w:t>
        </w:r>
        <w:r w:rsidR="00004665">
          <w:rPr>
            <w:noProof/>
            <w:webHidden/>
          </w:rPr>
          <w:fldChar w:fldCharType="end"/>
        </w:r>
      </w:hyperlink>
    </w:p>
    <w:p w14:paraId="6B7A9AE8" w14:textId="66ADB5FE" w:rsidR="002B69B5" w:rsidRDefault="00004665">
      <w:pPr>
        <w:tabs>
          <w:tab w:val="right" w:pos="9639"/>
        </w:tabs>
        <w:ind w:right="-279"/>
        <w:jc w:val="center"/>
        <w:rPr>
          <w:b/>
        </w:rPr>
      </w:pPr>
      <w:r>
        <w:rPr>
          <w:b/>
        </w:rPr>
        <w:fldChar w:fldCharType="end"/>
      </w:r>
    </w:p>
    <w:p w14:paraId="60C24CB5" w14:textId="77777777" w:rsidR="002B69B5" w:rsidRDefault="002B69B5">
      <w:pPr>
        <w:tabs>
          <w:tab w:val="right" w:pos="9639"/>
        </w:tabs>
        <w:ind w:right="-279"/>
        <w:jc w:val="center"/>
        <w:rPr>
          <w:b/>
        </w:rPr>
      </w:pPr>
    </w:p>
    <w:p w14:paraId="750658A7" w14:textId="25924C57" w:rsidR="00293690" w:rsidRPr="00004665" w:rsidRDefault="00000000" w:rsidP="00004665">
      <w:pPr>
        <w:pStyle w:val="Antrat1"/>
        <w:tabs>
          <w:tab w:val="right" w:pos="9639"/>
        </w:tabs>
        <w:spacing w:before="0"/>
        <w:ind w:right="-279" w:firstLine="0"/>
        <w:jc w:val="center"/>
        <w:rPr>
          <w:rFonts w:ascii="Times New Roman" w:eastAsia="Times New Roman" w:hAnsi="Times New Roman" w:cs="Times New Roman"/>
          <w:color w:val="000000"/>
          <w:sz w:val="28"/>
          <w:szCs w:val="28"/>
        </w:rPr>
      </w:pPr>
      <w:bookmarkStart w:id="2" w:name="_heading=h.30j0zll" w:colFirst="0" w:colLast="0"/>
      <w:bookmarkStart w:id="3" w:name="_Toc152936020"/>
      <w:bookmarkEnd w:id="2"/>
      <w:r>
        <w:rPr>
          <w:rFonts w:ascii="Times New Roman" w:eastAsia="Times New Roman" w:hAnsi="Times New Roman" w:cs="Times New Roman"/>
          <w:color w:val="000000"/>
          <w:sz w:val="28"/>
          <w:szCs w:val="28"/>
        </w:rPr>
        <w:t>LENTELIŲ SĄRAŠAS</w:t>
      </w:r>
      <w:bookmarkEnd w:id="3"/>
    </w:p>
    <w:p w14:paraId="4AF17FFC" w14:textId="77777777" w:rsidR="00293690" w:rsidRDefault="00293690">
      <w:pPr>
        <w:jc w:val="center"/>
        <w:rPr>
          <w:rFonts w:ascii="Calibri" w:eastAsia="Calibri" w:hAnsi="Calibri" w:cs="Calibri"/>
          <w:b/>
          <w:sz w:val="28"/>
          <w:szCs w:val="28"/>
        </w:rPr>
      </w:pPr>
    </w:p>
    <w:p w14:paraId="5DBA051A" w14:textId="7EEAFAB7" w:rsidR="00004665" w:rsidRDefault="00004665">
      <w:pPr>
        <w:pStyle w:val="Iliustracijsraas"/>
        <w:tabs>
          <w:tab w:val="right" w:leader="dot" w:pos="9749"/>
        </w:tabs>
        <w:rPr>
          <w:rFonts w:asciiTheme="minorHAnsi" w:eastAsiaTheme="minorEastAsia" w:hAnsiTheme="minorHAnsi" w:cstheme="minorBidi"/>
          <w:noProof/>
          <w:kern w:val="2"/>
          <w:sz w:val="22"/>
          <w:szCs w:val="22"/>
          <w14:ligatures w14:val="standardContextual"/>
        </w:rPr>
      </w:pPr>
      <w:r>
        <w:fldChar w:fldCharType="begin"/>
      </w:r>
      <w:r>
        <w:instrText xml:space="preserve"> TOC \h \z \c "lentelė" </w:instrText>
      </w:r>
      <w:r>
        <w:fldChar w:fldCharType="separate"/>
      </w:r>
      <w:hyperlink w:anchor="_Toc152936820" w:history="1">
        <w:r w:rsidRPr="004F1789">
          <w:rPr>
            <w:rStyle w:val="Hipersaitas"/>
            <w:noProof/>
          </w:rPr>
          <w:t>lentelė 1 Veikiantys ūkio subjektai</w:t>
        </w:r>
        <w:r>
          <w:rPr>
            <w:noProof/>
            <w:webHidden/>
          </w:rPr>
          <w:tab/>
        </w:r>
        <w:r>
          <w:rPr>
            <w:noProof/>
            <w:webHidden/>
          </w:rPr>
          <w:fldChar w:fldCharType="begin"/>
        </w:r>
        <w:r>
          <w:rPr>
            <w:noProof/>
            <w:webHidden/>
          </w:rPr>
          <w:instrText xml:space="preserve"> PAGEREF _Toc152936820 \h </w:instrText>
        </w:r>
        <w:r>
          <w:rPr>
            <w:noProof/>
            <w:webHidden/>
          </w:rPr>
        </w:r>
        <w:r>
          <w:rPr>
            <w:noProof/>
            <w:webHidden/>
          </w:rPr>
          <w:fldChar w:fldCharType="separate"/>
        </w:r>
        <w:r w:rsidR="008A644F">
          <w:rPr>
            <w:noProof/>
            <w:webHidden/>
          </w:rPr>
          <w:t>13</w:t>
        </w:r>
        <w:r>
          <w:rPr>
            <w:noProof/>
            <w:webHidden/>
          </w:rPr>
          <w:fldChar w:fldCharType="end"/>
        </w:r>
      </w:hyperlink>
    </w:p>
    <w:p w14:paraId="4462A56A" w14:textId="22361725" w:rsidR="00004665" w:rsidRDefault="00000000">
      <w:pPr>
        <w:pStyle w:val="Iliustracijsraas"/>
        <w:tabs>
          <w:tab w:val="right" w:leader="dot" w:pos="9749"/>
        </w:tabs>
        <w:rPr>
          <w:rFonts w:asciiTheme="minorHAnsi" w:eastAsiaTheme="minorEastAsia" w:hAnsiTheme="minorHAnsi" w:cstheme="minorBidi"/>
          <w:noProof/>
          <w:kern w:val="2"/>
          <w:sz w:val="22"/>
          <w:szCs w:val="22"/>
          <w14:ligatures w14:val="standardContextual"/>
        </w:rPr>
      </w:pPr>
      <w:hyperlink w:anchor="_Toc152936821" w:history="1">
        <w:r w:rsidR="00004665" w:rsidRPr="004F1789">
          <w:rPr>
            <w:rStyle w:val="Hipersaitas"/>
            <w:noProof/>
          </w:rPr>
          <w:t>lentelė 2 Veikiantys ūkio subjektai 1000 gyventojų</w:t>
        </w:r>
        <w:r w:rsidR="00004665">
          <w:rPr>
            <w:noProof/>
            <w:webHidden/>
          </w:rPr>
          <w:tab/>
        </w:r>
        <w:r w:rsidR="00004665">
          <w:rPr>
            <w:noProof/>
            <w:webHidden/>
          </w:rPr>
          <w:fldChar w:fldCharType="begin"/>
        </w:r>
        <w:r w:rsidR="00004665">
          <w:rPr>
            <w:noProof/>
            <w:webHidden/>
          </w:rPr>
          <w:instrText xml:space="preserve"> PAGEREF _Toc152936821 \h </w:instrText>
        </w:r>
        <w:r w:rsidR="00004665">
          <w:rPr>
            <w:noProof/>
            <w:webHidden/>
          </w:rPr>
        </w:r>
        <w:r w:rsidR="00004665">
          <w:rPr>
            <w:noProof/>
            <w:webHidden/>
          </w:rPr>
          <w:fldChar w:fldCharType="separate"/>
        </w:r>
        <w:r w:rsidR="008A644F">
          <w:rPr>
            <w:noProof/>
            <w:webHidden/>
          </w:rPr>
          <w:t>14</w:t>
        </w:r>
        <w:r w:rsidR="00004665">
          <w:rPr>
            <w:noProof/>
            <w:webHidden/>
          </w:rPr>
          <w:fldChar w:fldCharType="end"/>
        </w:r>
      </w:hyperlink>
    </w:p>
    <w:p w14:paraId="1770ADB9" w14:textId="1D9999F7" w:rsidR="00004665" w:rsidRDefault="00000000">
      <w:pPr>
        <w:pStyle w:val="Iliustracijsraas"/>
        <w:tabs>
          <w:tab w:val="right" w:leader="dot" w:pos="9749"/>
        </w:tabs>
        <w:rPr>
          <w:rFonts w:asciiTheme="minorHAnsi" w:eastAsiaTheme="minorEastAsia" w:hAnsiTheme="minorHAnsi" w:cstheme="minorBidi"/>
          <w:noProof/>
          <w:kern w:val="2"/>
          <w:sz w:val="22"/>
          <w:szCs w:val="22"/>
          <w14:ligatures w14:val="standardContextual"/>
        </w:rPr>
      </w:pPr>
      <w:hyperlink w:anchor="_Toc152936822" w:history="1">
        <w:r w:rsidR="00004665" w:rsidRPr="004F1789">
          <w:rPr>
            <w:rStyle w:val="Hipersaitas"/>
            <w:noProof/>
          </w:rPr>
          <w:t>lentelė 3 Raseinių miesto socialiniai rodikliai</w:t>
        </w:r>
        <w:r w:rsidR="00004665">
          <w:rPr>
            <w:noProof/>
            <w:webHidden/>
          </w:rPr>
          <w:tab/>
        </w:r>
        <w:r w:rsidR="00004665">
          <w:rPr>
            <w:noProof/>
            <w:webHidden/>
          </w:rPr>
          <w:fldChar w:fldCharType="begin"/>
        </w:r>
        <w:r w:rsidR="00004665">
          <w:rPr>
            <w:noProof/>
            <w:webHidden/>
          </w:rPr>
          <w:instrText xml:space="preserve"> PAGEREF _Toc152936822 \h </w:instrText>
        </w:r>
        <w:r w:rsidR="00004665">
          <w:rPr>
            <w:noProof/>
            <w:webHidden/>
          </w:rPr>
        </w:r>
        <w:r w:rsidR="00004665">
          <w:rPr>
            <w:noProof/>
            <w:webHidden/>
          </w:rPr>
          <w:fldChar w:fldCharType="separate"/>
        </w:r>
        <w:r w:rsidR="008A644F">
          <w:rPr>
            <w:noProof/>
            <w:webHidden/>
          </w:rPr>
          <w:t>14</w:t>
        </w:r>
        <w:r w:rsidR="00004665">
          <w:rPr>
            <w:noProof/>
            <w:webHidden/>
          </w:rPr>
          <w:fldChar w:fldCharType="end"/>
        </w:r>
      </w:hyperlink>
    </w:p>
    <w:p w14:paraId="58C5605B" w14:textId="27F63DC3" w:rsidR="00004665" w:rsidRDefault="00000000">
      <w:pPr>
        <w:pStyle w:val="Iliustracijsraas"/>
        <w:tabs>
          <w:tab w:val="right" w:leader="dot" w:pos="9749"/>
        </w:tabs>
        <w:rPr>
          <w:rFonts w:asciiTheme="minorHAnsi" w:eastAsiaTheme="minorEastAsia" w:hAnsiTheme="minorHAnsi" w:cstheme="minorBidi"/>
          <w:noProof/>
          <w:kern w:val="2"/>
          <w:sz w:val="22"/>
          <w:szCs w:val="22"/>
          <w14:ligatures w14:val="standardContextual"/>
        </w:rPr>
      </w:pPr>
      <w:hyperlink w:anchor="_Toc152936823" w:history="1">
        <w:r w:rsidR="00004665" w:rsidRPr="004F1789">
          <w:rPr>
            <w:rStyle w:val="Hipersaitas"/>
            <w:noProof/>
          </w:rPr>
          <w:t>lentelė 4 Respondentų atsakymai į klausimą „Ar jaučiate šių paslaugų trūkumą Raseinių mieste“</w:t>
        </w:r>
        <w:r w:rsidR="00004665">
          <w:rPr>
            <w:noProof/>
            <w:webHidden/>
          </w:rPr>
          <w:tab/>
        </w:r>
        <w:r w:rsidR="00004665">
          <w:rPr>
            <w:noProof/>
            <w:webHidden/>
          </w:rPr>
          <w:fldChar w:fldCharType="begin"/>
        </w:r>
        <w:r w:rsidR="00004665">
          <w:rPr>
            <w:noProof/>
            <w:webHidden/>
          </w:rPr>
          <w:instrText xml:space="preserve"> PAGEREF _Toc152936823 \h </w:instrText>
        </w:r>
        <w:r w:rsidR="00004665">
          <w:rPr>
            <w:noProof/>
            <w:webHidden/>
          </w:rPr>
        </w:r>
        <w:r w:rsidR="00004665">
          <w:rPr>
            <w:noProof/>
            <w:webHidden/>
          </w:rPr>
          <w:fldChar w:fldCharType="separate"/>
        </w:r>
        <w:r w:rsidR="008A644F">
          <w:rPr>
            <w:noProof/>
            <w:webHidden/>
          </w:rPr>
          <w:t>15</w:t>
        </w:r>
        <w:r w:rsidR="00004665">
          <w:rPr>
            <w:noProof/>
            <w:webHidden/>
          </w:rPr>
          <w:fldChar w:fldCharType="end"/>
        </w:r>
      </w:hyperlink>
    </w:p>
    <w:p w14:paraId="270E6E35" w14:textId="6699F275" w:rsidR="00004665" w:rsidRDefault="00000000">
      <w:pPr>
        <w:pStyle w:val="Iliustracijsraas"/>
        <w:tabs>
          <w:tab w:val="right" w:leader="dot" w:pos="9749"/>
        </w:tabs>
        <w:rPr>
          <w:rFonts w:asciiTheme="minorHAnsi" w:eastAsiaTheme="minorEastAsia" w:hAnsiTheme="minorHAnsi" w:cstheme="minorBidi"/>
          <w:noProof/>
          <w:kern w:val="2"/>
          <w:sz w:val="22"/>
          <w:szCs w:val="22"/>
          <w14:ligatures w14:val="standardContextual"/>
        </w:rPr>
      </w:pPr>
      <w:hyperlink w:anchor="_Toc152936824" w:history="1">
        <w:r w:rsidR="00004665" w:rsidRPr="004F1789">
          <w:rPr>
            <w:rStyle w:val="Hipersaitas"/>
            <w:noProof/>
          </w:rPr>
          <w:t>lentelė 5 VPS rengimo etapai</w:t>
        </w:r>
        <w:r w:rsidR="00004665">
          <w:rPr>
            <w:noProof/>
            <w:webHidden/>
          </w:rPr>
          <w:tab/>
        </w:r>
        <w:r w:rsidR="00004665">
          <w:rPr>
            <w:noProof/>
            <w:webHidden/>
          </w:rPr>
          <w:fldChar w:fldCharType="begin"/>
        </w:r>
        <w:r w:rsidR="00004665">
          <w:rPr>
            <w:noProof/>
            <w:webHidden/>
          </w:rPr>
          <w:instrText xml:space="preserve"> PAGEREF _Toc152936824 \h </w:instrText>
        </w:r>
        <w:r w:rsidR="00004665">
          <w:rPr>
            <w:noProof/>
            <w:webHidden/>
          </w:rPr>
        </w:r>
        <w:r w:rsidR="00004665">
          <w:rPr>
            <w:noProof/>
            <w:webHidden/>
          </w:rPr>
          <w:fldChar w:fldCharType="separate"/>
        </w:r>
        <w:r w:rsidR="008A644F">
          <w:rPr>
            <w:noProof/>
            <w:webHidden/>
          </w:rPr>
          <w:t>23</w:t>
        </w:r>
        <w:r w:rsidR="00004665">
          <w:rPr>
            <w:noProof/>
            <w:webHidden/>
          </w:rPr>
          <w:fldChar w:fldCharType="end"/>
        </w:r>
      </w:hyperlink>
    </w:p>
    <w:p w14:paraId="6FA6B75A" w14:textId="40DBC83B" w:rsidR="00004665" w:rsidRDefault="00000000">
      <w:pPr>
        <w:pStyle w:val="Iliustracijsraas"/>
        <w:tabs>
          <w:tab w:val="right" w:leader="dot" w:pos="9749"/>
        </w:tabs>
        <w:rPr>
          <w:rFonts w:asciiTheme="minorHAnsi" w:eastAsiaTheme="minorEastAsia" w:hAnsiTheme="minorHAnsi" w:cstheme="minorBidi"/>
          <w:noProof/>
          <w:kern w:val="2"/>
          <w:sz w:val="22"/>
          <w:szCs w:val="22"/>
          <w14:ligatures w14:val="standardContextual"/>
        </w:rPr>
      </w:pPr>
      <w:hyperlink w:anchor="_Toc152936825" w:history="1">
        <w:r w:rsidR="00004665" w:rsidRPr="004F1789">
          <w:rPr>
            <w:rStyle w:val="Hipersaitas"/>
            <w:noProof/>
          </w:rPr>
          <w:t>lentelė 6 Apibendrinta informacija apie VVG</w:t>
        </w:r>
        <w:r w:rsidR="00004665">
          <w:rPr>
            <w:noProof/>
            <w:webHidden/>
          </w:rPr>
          <w:tab/>
        </w:r>
        <w:r w:rsidR="00004665">
          <w:rPr>
            <w:noProof/>
            <w:webHidden/>
          </w:rPr>
          <w:fldChar w:fldCharType="begin"/>
        </w:r>
        <w:r w:rsidR="00004665">
          <w:rPr>
            <w:noProof/>
            <w:webHidden/>
          </w:rPr>
          <w:instrText xml:space="preserve"> PAGEREF _Toc152936825 \h </w:instrText>
        </w:r>
        <w:r w:rsidR="00004665">
          <w:rPr>
            <w:noProof/>
            <w:webHidden/>
          </w:rPr>
        </w:r>
        <w:r w:rsidR="00004665">
          <w:rPr>
            <w:noProof/>
            <w:webHidden/>
          </w:rPr>
          <w:fldChar w:fldCharType="separate"/>
        </w:r>
        <w:r w:rsidR="008A644F">
          <w:rPr>
            <w:noProof/>
            <w:webHidden/>
          </w:rPr>
          <w:t>29</w:t>
        </w:r>
        <w:r w:rsidR="00004665">
          <w:rPr>
            <w:noProof/>
            <w:webHidden/>
          </w:rPr>
          <w:fldChar w:fldCharType="end"/>
        </w:r>
      </w:hyperlink>
    </w:p>
    <w:p w14:paraId="69D4D833" w14:textId="0F4BDD11" w:rsidR="00004665" w:rsidRDefault="00000000">
      <w:pPr>
        <w:pStyle w:val="Iliustracijsraas"/>
        <w:tabs>
          <w:tab w:val="right" w:leader="dot" w:pos="9749"/>
        </w:tabs>
        <w:rPr>
          <w:rFonts w:asciiTheme="minorHAnsi" w:eastAsiaTheme="minorEastAsia" w:hAnsiTheme="minorHAnsi" w:cstheme="minorBidi"/>
          <w:noProof/>
          <w:kern w:val="2"/>
          <w:sz w:val="22"/>
          <w:szCs w:val="22"/>
          <w14:ligatures w14:val="standardContextual"/>
        </w:rPr>
      </w:pPr>
      <w:hyperlink w:anchor="_Toc152936826" w:history="1">
        <w:r w:rsidR="00004665" w:rsidRPr="004F1789">
          <w:rPr>
            <w:rStyle w:val="Hipersaitas"/>
            <w:noProof/>
          </w:rPr>
          <w:t>lentelė 7 Raseinių miesto VVG atsakomybės sritys</w:t>
        </w:r>
        <w:r w:rsidR="00004665">
          <w:rPr>
            <w:noProof/>
            <w:webHidden/>
          </w:rPr>
          <w:tab/>
        </w:r>
        <w:r w:rsidR="00004665">
          <w:rPr>
            <w:noProof/>
            <w:webHidden/>
          </w:rPr>
          <w:fldChar w:fldCharType="begin"/>
        </w:r>
        <w:r w:rsidR="00004665">
          <w:rPr>
            <w:noProof/>
            <w:webHidden/>
          </w:rPr>
          <w:instrText xml:space="preserve"> PAGEREF _Toc152936826 \h </w:instrText>
        </w:r>
        <w:r w:rsidR="00004665">
          <w:rPr>
            <w:noProof/>
            <w:webHidden/>
          </w:rPr>
        </w:r>
        <w:r w:rsidR="00004665">
          <w:rPr>
            <w:noProof/>
            <w:webHidden/>
          </w:rPr>
          <w:fldChar w:fldCharType="separate"/>
        </w:r>
        <w:r w:rsidR="008A644F">
          <w:rPr>
            <w:noProof/>
            <w:webHidden/>
          </w:rPr>
          <w:t>29</w:t>
        </w:r>
        <w:r w:rsidR="00004665">
          <w:rPr>
            <w:noProof/>
            <w:webHidden/>
          </w:rPr>
          <w:fldChar w:fldCharType="end"/>
        </w:r>
      </w:hyperlink>
    </w:p>
    <w:p w14:paraId="25771AEF" w14:textId="192832D6" w:rsidR="00004665" w:rsidRDefault="00000000">
      <w:pPr>
        <w:pStyle w:val="Iliustracijsraas"/>
        <w:tabs>
          <w:tab w:val="right" w:leader="dot" w:pos="9749"/>
        </w:tabs>
        <w:rPr>
          <w:rFonts w:asciiTheme="minorHAnsi" w:eastAsiaTheme="minorEastAsia" w:hAnsiTheme="minorHAnsi" w:cstheme="minorBidi"/>
          <w:noProof/>
          <w:kern w:val="2"/>
          <w:sz w:val="22"/>
          <w:szCs w:val="22"/>
          <w14:ligatures w14:val="standardContextual"/>
        </w:rPr>
      </w:pPr>
      <w:hyperlink w:anchor="_Toc152936827" w:history="1">
        <w:r w:rsidR="00004665" w:rsidRPr="004F1789">
          <w:rPr>
            <w:rStyle w:val="Hipersaitas"/>
            <w:noProof/>
          </w:rPr>
          <w:t>lentelė 8 Stebėsenos veiksmų įgyvendinimo etapai</w:t>
        </w:r>
        <w:r w:rsidR="00004665">
          <w:rPr>
            <w:noProof/>
            <w:webHidden/>
          </w:rPr>
          <w:tab/>
        </w:r>
        <w:r w:rsidR="00004665">
          <w:rPr>
            <w:noProof/>
            <w:webHidden/>
          </w:rPr>
          <w:fldChar w:fldCharType="begin"/>
        </w:r>
        <w:r w:rsidR="00004665">
          <w:rPr>
            <w:noProof/>
            <w:webHidden/>
          </w:rPr>
          <w:instrText xml:space="preserve"> PAGEREF _Toc152936827 \h </w:instrText>
        </w:r>
        <w:r w:rsidR="00004665">
          <w:rPr>
            <w:noProof/>
            <w:webHidden/>
          </w:rPr>
        </w:r>
        <w:r w:rsidR="00004665">
          <w:rPr>
            <w:noProof/>
            <w:webHidden/>
          </w:rPr>
          <w:fldChar w:fldCharType="separate"/>
        </w:r>
        <w:r w:rsidR="008A644F">
          <w:rPr>
            <w:noProof/>
            <w:webHidden/>
          </w:rPr>
          <w:t>32</w:t>
        </w:r>
        <w:r w:rsidR="00004665">
          <w:rPr>
            <w:noProof/>
            <w:webHidden/>
          </w:rPr>
          <w:fldChar w:fldCharType="end"/>
        </w:r>
      </w:hyperlink>
    </w:p>
    <w:p w14:paraId="2DC7C6FB" w14:textId="655106B5" w:rsidR="00293690" w:rsidRDefault="00004665">
      <w:pPr>
        <w:rPr>
          <w:rFonts w:ascii="Calibri" w:eastAsia="Calibri" w:hAnsi="Calibri" w:cs="Calibri"/>
          <w:b/>
          <w:sz w:val="28"/>
          <w:szCs w:val="28"/>
        </w:rPr>
      </w:pPr>
      <w:r>
        <w:fldChar w:fldCharType="end"/>
      </w:r>
      <w:r>
        <w:br w:type="page"/>
      </w:r>
    </w:p>
    <w:p w14:paraId="64295C41" w14:textId="77777777" w:rsidR="00293690" w:rsidRDefault="00000000">
      <w:pPr>
        <w:pStyle w:val="Antrat1"/>
        <w:spacing w:before="0"/>
        <w:ind w:left="993" w:firstLine="0"/>
        <w:jc w:val="center"/>
        <w:rPr>
          <w:rFonts w:ascii="Times New Roman" w:eastAsia="Times New Roman" w:hAnsi="Times New Roman" w:cs="Times New Roman"/>
          <w:sz w:val="28"/>
          <w:szCs w:val="28"/>
        </w:rPr>
      </w:pPr>
      <w:bookmarkStart w:id="4" w:name="_heading=h.1fob9te" w:colFirst="0" w:colLast="0"/>
      <w:bookmarkStart w:id="5" w:name="_Toc152936021"/>
      <w:bookmarkEnd w:id="4"/>
      <w:r>
        <w:rPr>
          <w:rFonts w:ascii="Times New Roman" w:eastAsia="Times New Roman" w:hAnsi="Times New Roman" w:cs="Times New Roman"/>
          <w:sz w:val="28"/>
          <w:szCs w:val="28"/>
        </w:rPr>
        <w:lastRenderedPageBreak/>
        <w:t>ĮVADAS</w:t>
      </w:r>
      <w:bookmarkEnd w:id="5"/>
    </w:p>
    <w:p w14:paraId="21C517FC" w14:textId="77777777" w:rsidR="00293690" w:rsidRDefault="00293690">
      <w:pPr>
        <w:ind w:firstLine="720"/>
        <w:jc w:val="both"/>
        <w:rPr>
          <w:sz w:val="20"/>
          <w:szCs w:val="20"/>
        </w:rPr>
      </w:pPr>
    </w:p>
    <w:p w14:paraId="2135E761" w14:textId="77777777" w:rsidR="00293690" w:rsidRDefault="00000000">
      <w:pPr>
        <w:pBdr>
          <w:top w:val="nil"/>
          <w:left w:val="nil"/>
          <w:bottom w:val="nil"/>
          <w:right w:val="nil"/>
          <w:between w:val="nil"/>
        </w:pBdr>
        <w:ind w:firstLine="635"/>
        <w:jc w:val="both"/>
        <w:rPr>
          <w:color w:val="000000"/>
        </w:rPr>
      </w:pPr>
      <w:r>
        <w:rPr>
          <w:color w:val="000000"/>
        </w:rPr>
        <w:t xml:space="preserve">Raseinių miesto vietos veiklos grupės vietos plėtros strategijos rengėjas – </w:t>
      </w:r>
      <w:r>
        <w:rPr>
          <w:b/>
          <w:color w:val="000000"/>
        </w:rPr>
        <w:t>Raseinių miesto vietos veiklos grupė</w:t>
      </w:r>
      <w:r>
        <w:rPr>
          <w:color w:val="000000"/>
        </w:rPr>
        <w:t>, juridinio asmens kodas 304071058. Raseinių miesto vietos veiklos grupė buvo įregistruota 2015 m. liepos 16 d.</w:t>
      </w:r>
    </w:p>
    <w:p w14:paraId="2BFA3CFF" w14:textId="77777777" w:rsidR="00293690" w:rsidRDefault="00000000">
      <w:pPr>
        <w:ind w:firstLine="720"/>
        <w:jc w:val="both"/>
      </w:pPr>
      <w:r>
        <w:rPr>
          <w:color w:val="000000"/>
        </w:rPr>
        <w:t>Vietos plėtros strategijos (toliau – VPS)</w:t>
      </w:r>
      <w:r>
        <w:t xml:space="preserve"> tikslas – Skatinti vietos gyventojų socialinę ir ekonominę įtrauktį, gerinant jų padėtį darbo rinkoje, didinant verslumą ir mažinant socialinę atskirtį.</w:t>
      </w:r>
    </w:p>
    <w:p w14:paraId="3A02C46D" w14:textId="77777777" w:rsidR="00293690" w:rsidRDefault="00000000">
      <w:pPr>
        <w:ind w:left="720"/>
        <w:jc w:val="both"/>
      </w:pPr>
      <w:r>
        <w:t>Tikslui pasiekti iškelti pagrindiniai du uždaviniai:</w:t>
      </w:r>
    </w:p>
    <w:p w14:paraId="17364F82" w14:textId="77777777" w:rsidR="00293690" w:rsidRDefault="00000000">
      <w:pPr>
        <w:numPr>
          <w:ilvl w:val="0"/>
          <w:numId w:val="1"/>
        </w:numPr>
        <w:pBdr>
          <w:top w:val="nil"/>
          <w:left w:val="nil"/>
          <w:bottom w:val="nil"/>
          <w:right w:val="nil"/>
          <w:between w:val="nil"/>
        </w:pBdr>
        <w:jc w:val="both"/>
        <w:rPr>
          <w:color w:val="000000"/>
        </w:rPr>
      </w:pPr>
      <w:r>
        <w:rPr>
          <w:color w:val="000000"/>
        </w:rPr>
        <w:t>Mažinti socialiai pažeidžiamų ir socialinę riziką patiriančių asmenų skurdo ir (ar) atskirties problemas taikant prevencines priemones.</w:t>
      </w:r>
    </w:p>
    <w:p w14:paraId="1994F3C3" w14:textId="77777777" w:rsidR="00293690" w:rsidRDefault="00000000">
      <w:pPr>
        <w:numPr>
          <w:ilvl w:val="0"/>
          <w:numId w:val="1"/>
        </w:numPr>
        <w:pBdr>
          <w:top w:val="nil"/>
          <w:left w:val="nil"/>
          <w:bottom w:val="nil"/>
          <w:right w:val="nil"/>
          <w:between w:val="nil"/>
        </w:pBdr>
        <w:jc w:val="both"/>
        <w:rPr>
          <w:i/>
          <w:color w:val="000000"/>
        </w:rPr>
      </w:pPr>
      <w:r>
        <w:rPr>
          <w:color w:val="000000"/>
        </w:rPr>
        <w:t>Įgyvendinti iniciatyvas, skirtas bendruomenės verslumui didinti, socialinio verslo kūrimui ir plėtrai.</w:t>
      </w:r>
    </w:p>
    <w:p w14:paraId="025848E6" w14:textId="77777777" w:rsidR="00293690" w:rsidRDefault="00000000">
      <w:pPr>
        <w:pBdr>
          <w:top w:val="nil"/>
          <w:left w:val="nil"/>
          <w:bottom w:val="nil"/>
          <w:right w:val="nil"/>
          <w:between w:val="nil"/>
        </w:pBdr>
        <w:ind w:firstLine="635"/>
        <w:jc w:val="both"/>
        <w:rPr>
          <w:color w:val="000000"/>
        </w:rPr>
      </w:pPr>
      <w:r>
        <w:rPr>
          <w:color w:val="000000"/>
        </w:rPr>
        <w:t>Strategijoje įtvirtinti tikslai, uždaviniai ir veiksmai atitinka 2021-2027 m. investicijų programos 4.7 uždavinio „Skatinti aktyvią įtrauktį, siekiant propaguoti lygias galimybes, nediskriminavimą ir aktyvų dalyvavimą ir gerinti įsidarbinamumą“ ir 4.9 uždavinio „Didinti socialinę ir ekonominę marginalizuotų bendruomenių, migrantų ir nepalankias sąlygas turinčių grupių integraciją įgyvendinant integruotas priemones, įskaitant aprūpinimą būstu ir socialinių paslaugų teikimą“ nuostatas.</w:t>
      </w:r>
    </w:p>
    <w:p w14:paraId="0FF156DB" w14:textId="77777777" w:rsidR="00293690" w:rsidRDefault="00000000">
      <w:pPr>
        <w:pBdr>
          <w:top w:val="nil"/>
          <w:left w:val="nil"/>
          <w:bottom w:val="nil"/>
          <w:right w:val="nil"/>
          <w:between w:val="nil"/>
        </w:pBdr>
        <w:ind w:firstLine="635"/>
        <w:jc w:val="both"/>
        <w:rPr>
          <w:color w:val="000000"/>
        </w:rPr>
      </w:pPr>
      <w:r>
        <w:rPr>
          <w:color w:val="000000"/>
        </w:rPr>
        <w:t xml:space="preserve">Rengiant Strategiją vadovautasi horizontaliųjų principų reikalavimais bei užtikrintos visos asmenų teisės nepažeidžiant Europos Sąjungos pagrindinių teisių chartijos reikalavimų. Formuojant strategiją į procesą buvo įtraukti Raseinių miesto bendruomenės, viešojo ir privataus sektoriaus atstovai, kiti suinteresuoti asmenys. Siekiant išgryninti problemas, tikslus ir uždavinius buvo organizuoti susitikimai – konsultacijos, diskusijos, svarstytos ir į Strategiją įtrauktos veiklos, skirtos socialinei atskirčiai mažinti, užimtumui bei verslumui skatinti. Sprendimai buvo priimti bendru sutarimu, išanalizavus bei atrinkus aktualiausias ir opiausias Raseinių miesto veiklas, atsižvelgiant į visų suinteresuotų VVG teritorijos bendruomenės atstovų išsakytus poreikius. </w:t>
      </w:r>
    </w:p>
    <w:p w14:paraId="389DC4FC" w14:textId="77777777" w:rsidR="00293690" w:rsidRDefault="00000000">
      <w:pPr>
        <w:pBdr>
          <w:top w:val="nil"/>
          <w:left w:val="nil"/>
          <w:bottom w:val="nil"/>
          <w:right w:val="nil"/>
          <w:between w:val="nil"/>
        </w:pBdr>
        <w:ind w:firstLine="635"/>
        <w:jc w:val="both"/>
        <w:rPr>
          <w:color w:val="000000"/>
        </w:rPr>
      </w:pPr>
      <w:r>
        <w:rPr>
          <w:color w:val="000000"/>
        </w:rPr>
        <w:t>Raseinių miesto VVG strateginis plėtros dokumentas, orientuotas į socialiai pažeidžiamų, socialinę riziką (atskirtį) patiriančių asmenų socialinės įtraukties didinimą, sudarant sąlygas įsitraukti į ilgalaikę, kompetencijas ugdančią savanorišką veiklą, palankių sąlygų neturinčių grupių įsidarbinamumo gerinimą, jauno verslo sustiprinimą ir socialinio verslo, padedančio vietoje spręsti pažeidžiamų grupių atskirties problemas skatinimą, sutelkiant vietos bendruomenes, verslo ir vietos valdžios ryšius.</w:t>
      </w:r>
    </w:p>
    <w:p w14:paraId="179AD596" w14:textId="77777777" w:rsidR="00293690" w:rsidRDefault="00000000">
      <w:pPr>
        <w:pBdr>
          <w:top w:val="nil"/>
          <w:left w:val="nil"/>
          <w:bottom w:val="nil"/>
          <w:right w:val="nil"/>
          <w:between w:val="nil"/>
        </w:pBdr>
        <w:ind w:firstLine="635"/>
        <w:jc w:val="both"/>
        <w:rPr>
          <w:color w:val="000000"/>
        </w:rPr>
      </w:pPr>
      <w:r>
        <w:rPr>
          <w:color w:val="000000"/>
        </w:rPr>
        <w:t>Raseinių miesto vietos veiklos grupės plėtros strategijai įgyvendinti numatoma prašyti Europos struktūrinių fondų bendrojo finansavimo ir  Europos Sąjungos ir kitos tarptautinės finansinės paramos bei LR biudžeto lėšų. Be nusimatytos prašyti paramos Raseinių miesto vietos veiklos grupė būtų nepajėgi įgyvendinti išsikelto tikslo. Planuojama, jog parengta strategija suteiks prevencinių rezultatų, t.y. vykdomos veiklos gerins esamų problemų sprendimą/šalinimą bei sumažins neigiamas socialinės situacijos tendencijas. Kurs geresnę gyvenimo kokybę užtikrinantį gyvenimą Raseinių miesto gyventojams.</w:t>
      </w:r>
    </w:p>
    <w:p w14:paraId="2A008D65" w14:textId="77777777" w:rsidR="00293690" w:rsidRDefault="00000000">
      <w:r>
        <w:br w:type="page"/>
      </w:r>
    </w:p>
    <w:p w14:paraId="723D347B" w14:textId="77777777" w:rsidR="00293690" w:rsidRDefault="00000000">
      <w:pPr>
        <w:pStyle w:val="Antrat1"/>
        <w:numPr>
          <w:ilvl w:val="0"/>
          <w:numId w:val="2"/>
        </w:numPr>
        <w:spacing w:before="0"/>
        <w:ind w:left="0" w:hanging="284"/>
        <w:jc w:val="center"/>
        <w:rPr>
          <w:rFonts w:ascii="Times New Roman" w:eastAsia="Times New Roman" w:hAnsi="Times New Roman" w:cs="Times New Roman"/>
          <w:sz w:val="28"/>
          <w:szCs w:val="28"/>
        </w:rPr>
      </w:pPr>
      <w:bookmarkStart w:id="6" w:name="_heading=h.3znysh7" w:colFirst="0" w:colLast="0"/>
      <w:bookmarkStart w:id="7" w:name="_Toc152936022"/>
      <w:bookmarkEnd w:id="6"/>
      <w:r>
        <w:rPr>
          <w:rFonts w:ascii="Times New Roman" w:eastAsia="Times New Roman" w:hAnsi="Times New Roman" w:cs="Times New Roman"/>
          <w:sz w:val="28"/>
          <w:szCs w:val="28"/>
        </w:rPr>
        <w:lastRenderedPageBreak/>
        <w:t>VIETOS PLĖTROS STRATEGIJOS ĮGYVENDINIMO TERITORIJA IR GYVENTOJŲ, KURIEMS TAIKOMA VIETOS PLĖTROS STRATEGIJA, APIBRĖŽTIS</w:t>
      </w:r>
      <w:bookmarkEnd w:id="7"/>
    </w:p>
    <w:p w14:paraId="311335E4" w14:textId="77777777" w:rsidR="00293690" w:rsidRDefault="00000000">
      <w:pPr>
        <w:pStyle w:val="Antrat2"/>
        <w:numPr>
          <w:ilvl w:val="1"/>
          <w:numId w:val="3"/>
        </w:numPr>
        <w:shd w:val="clear" w:color="auto" w:fill="C6D9F1"/>
        <w:ind w:left="0" w:firstLine="284"/>
      </w:pPr>
      <w:bookmarkStart w:id="8" w:name="_heading=h.2et92p0" w:colFirst="0" w:colLast="0"/>
      <w:bookmarkStart w:id="9" w:name="_Toc152936023"/>
      <w:bookmarkEnd w:id="8"/>
      <w:r>
        <w:t>TERITORIJA</w:t>
      </w:r>
      <w:bookmarkEnd w:id="9"/>
    </w:p>
    <w:p w14:paraId="49073230" w14:textId="77777777" w:rsidR="00293690" w:rsidRDefault="00293690">
      <w:pPr>
        <w:ind w:firstLine="720"/>
        <w:jc w:val="both"/>
      </w:pPr>
    </w:p>
    <w:p w14:paraId="341D246B" w14:textId="77777777" w:rsidR="00293690" w:rsidRDefault="00000000">
      <w:pPr>
        <w:spacing w:after="240"/>
        <w:ind w:firstLine="709"/>
        <w:jc w:val="both"/>
      </w:pPr>
      <w:r>
        <w:t>Raseinių miesto vietos veiklos grupės vietos plėtros strategija bus įgyvendinama Raseinių mieste. Raseinių miestas – miestas vakarų Lietuvoje, Žemaitijoje, išsidėstęs Kauno apskrityje, apie 76 km į šiaurės vakarus nuo Kauno, 143 km nuo Klaipėdos bei 178 km nuo Vilniaus. Miestas įsikūręs 6 km nuo automagistralės A1, dėl to išsidėstęs palankioje strateginėje–geografinėje padėtyje, sudarančioje prielaidas plėtoti įvairaus pobūdžio verslus.</w:t>
      </w:r>
    </w:p>
    <w:p w14:paraId="6344A726" w14:textId="77777777" w:rsidR="00004665" w:rsidRDefault="00000000" w:rsidP="00004665">
      <w:pPr>
        <w:keepNext/>
        <w:jc w:val="center"/>
      </w:pPr>
      <w:r>
        <w:rPr>
          <w:noProof/>
        </w:rPr>
        <w:drawing>
          <wp:inline distT="0" distB="0" distL="0" distR="0" wp14:anchorId="0D907499" wp14:editId="79D5D264">
            <wp:extent cx="4803018" cy="2832549"/>
            <wp:effectExtent l="0" t="0" r="0"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4803018" cy="2832549"/>
                    </a:xfrm>
                    <a:prstGeom prst="rect">
                      <a:avLst/>
                    </a:prstGeom>
                    <a:ln/>
                  </pic:spPr>
                </pic:pic>
              </a:graphicData>
            </a:graphic>
          </wp:inline>
        </w:drawing>
      </w:r>
    </w:p>
    <w:p w14:paraId="5D0AF390" w14:textId="4CE00C31" w:rsidR="00293690" w:rsidRPr="00004665" w:rsidRDefault="00004665" w:rsidP="00004665">
      <w:pPr>
        <w:pStyle w:val="Antrat"/>
        <w:jc w:val="center"/>
        <w:rPr>
          <w:i w:val="0"/>
          <w:iCs w:val="0"/>
          <w:color w:val="auto"/>
          <w:sz w:val="20"/>
          <w:szCs w:val="20"/>
        </w:rPr>
      </w:pPr>
      <w:bookmarkStart w:id="10" w:name="_Toc152936803"/>
      <w:r w:rsidRPr="00004665">
        <w:rPr>
          <w:i w:val="0"/>
          <w:iCs w:val="0"/>
          <w:color w:val="auto"/>
          <w:sz w:val="20"/>
          <w:szCs w:val="20"/>
        </w:rPr>
        <w:t xml:space="preserve">pav. </w:t>
      </w:r>
      <w:r w:rsidRPr="00004665">
        <w:rPr>
          <w:i w:val="0"/>
          <w:iCs w:val="0"/>
          <w:color w:val="auto"/>
          <w:sz w:val="20"/>
          <w:szCs w:val="20"/>
        </w:rPr>
        <w:fldChar w:fldCharType="begin"/>
      </w:r>
      <w:r w:rsidRPr="00004665">
        <w:rPr>
          <w:i w:val="0"/>
          <w:iCs w:val="0"/>
          <w:color w:val="auto"/>
          <w:sz w:val="20"/>
          <w:szCs w:val="20"/>
        </w:rPr>
        <w:instrText xml:space="preserve"> SEQ pav. \* ARABIC </w:instrText>
      </w:r>
      <w:r w:rsidRPr="00004665">
        <w:rPr>
          <w:i w:val="0"/>
          <w:iCs w:val="0"/>
          <w:color w:val="auto"/>
          <w:sz w:val="20"/>
          <w:szCs w:val="20"/>
        </w:rPr>
        <w:fldChar w:fldCharType="separate"/>
      </w:r>
      <w:r w:rsidR="008A644F">
        <w:rPr>
          <w:i w:val="0"/>
          <w:iCs w:val="0"/>
          <w:noProof/>
          <w:color w:val="auto"/>
          <w:sz w:val="20"/>
          <w:szCs w:val="20"/>
        </w:rPr>
        <w:t>1</w:t>
      </w:r>
      <w:r w:rsidRPr="00004665">
        <w:rPr>
          <w:i w:val="0"/>
          <w:iCs w:val="0"/>
          <w:color w:val="auto"/>
          <w:sz w:val="20"/>
          <w:szCs w:val="20"/>
        </w:rPr>
        <w:fldChar w:fldCharType="end"/>
      </w:r>
      <w:r w:rsidRPr="00004665">
        <w:rPr>
          <w:i w:val="0"/>
          <w:iCs w:val="0"/>
          <w:color w:val="auto"/>
          <w:sz w:val="20"/>
          <w:szCs w:val="20"/>
        </w:rPr>
        <w:t xml:space="preserve"> Raseinių miesto ribos</w:t>
      </w:r>
      <w:bookmarkEnd w:id="10"/>
    </w:p>
    <w:p w14:paraId="03D1405E" w14:textId="77777777" w:rsidR="00293690" w:rsidRDefault="00000000">
      <w:pPr>
        <w:pBdr>
          <w:top w:val="nil"/>
          <w:left w:val="nil"/>
          <w:bottom w:val="nil"/>
          <w:right w:val="nil"/>
          <w:between w:val="nil"/>
        </w:pBdr>
        <w:spacing w:after="200"/>
        <w:jc w:val="center"/>
        <w:rPr>
          <w:i/>
          <w:color w:val="1F497D"/>
          <w:sz w:val="18"/>
          <w:szCs w:val="18"/>
        </w:rPr>
      </w:pPr>
      <w:r>
        <w:rPr>
          <w:color w:val="000000"/>
          <w:sz w:val="20"/>
          <w:szCs w:val="20"/>
        </w:rPr>
        <w:t>Šaltinis: https://regia.lt/map/regia2</w:t>
      </w:r>
    </w:p>
    <w:p w14:paraId="0D9F14A4" w14:textId="77777777" w:rsidR="00293690" w:rsidRDefault="00000000">
      <w:pPr>
        <w:pBdr>
          <w:top w:val="nil"/>
          <w:left w:val="nil"/>
          <w:bottom w:val="nil"/>
          <w:right w:val="nil"/>
          <w:between w:val="nil"/>
        </w:pBdr>
        <w:shd w:val="clear" w:color="auto" w:fill="FFFFFF"/>
        <w:ind w:firstLine="709"/>
        <w:jc w:val="both"/>
        <w:rPr>
          <w:color w:val="000000"/>
        </w:rPr>
      </w:pPr>
      <w:r>
        <w:rPr>
          <w:color w:val="000000"/>
        </w:rPr>
        <w:t>Raseinių miestas – Raseinių rajono savivaldybės centras. Raseinių miestas patenka į Raseinių miesto seniūnijos ribas. Raseinių miesto teritorija užima 848,14 ha, iš jų 193 ha želdiniai, iš kurių virš 30 ha yra miškai - parkai. Per Raseinių miestą nutiestas Žemaičių plentas, miestą kerta regioniniai keliai, vedantys į Jurbarką, Radviliškį, Panevėžį, Kelmę, Kauną ir Klaipėdą. Mieste yra 128 gatvės, kurių ilgis siekia 68 km,.</w:t>
      </w:r>
    </w:p>
    <w:p w14:paraId="2AE79DCA" w14:textId="77777777" w:rsidR="00293690" w:rsidRDefault="00293690">
      <w:pPr>
        <w:jc w:val="both"/>
        <w:rPr>
          <w:sz w:val="20"/>
          <w:szCs w:val="20"/>
        </w:rPr>
      </w:pPr>
    </w:p>
    <w:p w14:paraId="129D096E" w14:textId="77777777" w:rsidR="00293690" w:rsidRDefault="00000000">
      <w:pPr>
        <w:pStyle w:val="Antrat2"/>
        <w:numPr>
          <w:ilvl w:val="1"/>
          <w:numId w:val="3"/>
        </w:numPr>
        <w:shd w:val="clear" w:color="auto" w:fill="C6D9F1"/>
        <w:tabs>
          <w:tab w:val="left" w:pos="426"/>
        </w:tabs>
        <w:ind w:left="0" w:firstLine="0"/>
      </w:pPr>
      <w:bookmarkStart w:id="11" w:name="_heading=h.4d34og8" w:colFirst="0" w:colLast="0"/>
      <w:bookmarkEnd w:id="11"/>
      <w:r>
        <w:t xml:space="preserve"> </w:t>
      </w:r>
      <w:bookmarkStart w:id="12" w:name="_Toc152936024"/>
      <w:r>
        <w:t>GYVENTOJAI</w:t>
      </w:r>
      <w:bookmarkEnd w:id="12"/>
    </w:p>
    <w:p w14:paraId="2D7F7989" w14:textId="77777777" w:rsidR="00293690" w:rsidRDefault="00293690">
      <w:pPr>
        <w:pBdr>
          <w:top w:val="nil"/>
          <w:left w:val="nil"/>
          <w:bottom w:val="nil"/>
          <w:right w:val="nil"/>
          <w:between w:val="nil"/>
        </w:pBdr>
        <w:ind w:firstLine="567"/>
        <w:jc w:val="both"/>
        <w:rPr>
          <w:color w:val="000000"/>
        </w:rPr>
      </w:pPr>
    </w:p>
    <w:p w14:paraId="0E663592" w14:textId="77777777" w:rsidR="00293690" w:rsidRDefault="00000000">
      <w:pPr>
        <w:ind w:firstLine="720"/>
        <w:jc w:val="both"/>
      </w:pPr>
      <w:bookmarkStart w:id="13" w:name="_heading=h.3dy6vkm" w:colFirst="0" w:colLast="0"/>
      <w:bookmarkEnd w:id="13"/>
      <w:r>
        <w:t>Remiantis Valstybės duomenų agentūros duomenimis, 2022 m. pabaigoje, Raseinių mieste gyveno 9 681 gyventojai, kas sudarė 32,09 proc. visų Raseinių rajono savivaldybės (toliau – Savivaldybė) gyventojų. Palyginti su 2018 metais, gyventojų skaičius Raseinių mieste sumažėjo 1,50 proc. (žr. 2 pav.). Itin ženklus pokytis įvyko 2021 metais. Tuo pačiu laikotarpiu, visoje Kauno apskrityje – bendras gyventojų skaičius didėjo 3,3 proc.</w:t>
      </w:r>
    </w:p>
    <w:p w14:paraId="0221C961" w14:textId="77777777" w:rsidR="00293690" w:rsidRDefault="00000000">
      <w:pPr>
        <w:tabs>
          <w:tab w:val="left" w:pos="4176"/>
          <w:tab w:val="left" w:pos="4224"/>
        </w:tabs>
        <w:ind w:firstLine="720"/>
        <w:jc w:val="both"/>
      </w:pPr>
      <w:r>
        <w:tab/>
      </w:r>
    </w:p>
    <w:p w14:paraId="44046853" w14:textId="77777777" w:rsidR="00004665" w:rsidRDefault="00000000" w:rsidP="00004665">
      <w:pPr>
        <w:keepNext/>
        <w:tabs>
          <w:tab w:val="left" w:pos="4176"/>
          <w:tab w:val="left" w:pos="4224"/>
        </w:tabs>
        <w:jc w:val="center"/>
      </w:pPr>
      <w:r>
        <w:rPr>
          <w:noProof/>
        </w:rPr>
        <w:lastRenderedPageBreak/>
        <w:drawing>
          <wp:inline distT="0" distB="0" distL="0" distR="0" wp14:anchorId="1AF54B1B" wp14:editId="4F4EF930">
            <wp:extent cx="5267325" cy="2886075"/>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267325" cy="2886075"/>
                    </a:xfrm>
                    <a:prstGeom prst="rect">
                      <a:avLst/>
                    </a:prstGeom>
                    <a:ln/>
                  </pic:spPr>
                </pic:pic>
              </a:graphicData>
            </a:graphic>
          </wp:inline>
        </w:drawing>
      </w:r>
    </w:p>
    <w:p w14:paraId="65374F93" w14:textId="11F425EA" w:rsidR="00293690" w:rsidRPr="00004665" w:rsidRDefault="00004665" w:rsidP="00004665">
      <w:pPr>
        <w:pStyle w:val="Antrat"/>
        <w:jc w:val="center"/>
        <w:rPr>
          <w:i w:val="0"/>
          <w:iCs w:val="0"/>
          <w:color w:val="auto"/>
          <w:sz w:val="20"/>
          <w:szCs w:val="20"/>
        </w:rPr>
      </w:pPr>
      <w:bookmarkStart w:id="14" w:name="_Toc152936804"/>
      <w:r w:rsidRPr="00004665">
        <w:rPr>
          <w:i w:val="0"/>
          <w:iCs w:val="0"/>
          <w:color w:val="auto"/>
          <w:sz w:val="20"/>
          <w:szCs w:val="20"/>
        </w:rPr>
        <w:t xml:space="preserve">pav. </w:t>
      </w:r>
      <w:r w:rsidRPr="00004665">
        <w:rPr>
          <w:i w:val="0"/>
          <w:iCs w:val="0"/>
          <w:color w:val="auto"/>
          <w:sz w:val="20"/>
          <w:szCs w:val="20"/>
        </w:rPr>
        <w:fldChar w:fldCharType="begin"/>
      </w:r>
      <w:r w:rsidRPr="00004665">
        <w:rPr>
          <w:i w:val="0"/>
          <w:iCs w:val="0"/>
          <w:color w:val="auto"/>
          <w:sz w:val="20"/>
          <w:szCs w:val="20"/>
        </w:rPr>
        <w:instrText xml:space="preserve"> SEQ pav. \* ARABIC </w:instrText>
      </w:r>
      <w:r w:rsidRPr="00004665">
        <w:rPr>
          <w:i w:val="0"/>
          <w:iCs w:val="0"/>
          <w:color w:val="auto"/>
          <w:sz w:val="20"/>
          <w:szCs w:val="20"/>
        </w:rPr>
        <w:fldChar w:fldCharType="separate"/>
      </w:r>
      <w:r w:rsidR="008A644F">
        <w:rPr>
          <w:i w:val="0"/>
          <w:iCs w:val="0"/>
          <w:noProof/>
          <w:color w:val="auto"/>
          <w:sz w:val="20"/>
          <w:szCs w:val="20"/>
        </w:rPr>
        <w:t>2</w:t>
      </w:r>
      <w:r w:rsidRPr="00004665">
        <w:rPr>
          <w:i w:val="0"/>
          <w:iCs w:val="0"/>
          <w:color w:val="auto"/>
          <w:sz w:val="20"/>
          <w:szCs w:val="20"/>
        </w:rPr>
        <w:fldChar w:fldCharType="end"/>
      </w:r>
      <w:r w:rsidRPr="00004665">
        <w:rPr>
          <w:i w:val="0"/>
          <w:iCs w:val="0"/>
          <w:color w:val="auto"/>
          <w:sz w:val="20"/>
          <w:szCs w:val="20"/>
        </w:rPr>
        <w:t xml:space="preserve"> Raseinių miesto gyventojų skaičius</w:t>
      </w:r>
      <w:bookmarkEnd w:id="14"/>
    </w:p>
    <w:p w14:paraId="6526DD55" w14:textId="77777777" w:rsidR="00293690" w:rsidRDefault="00000000">
      <w:pPr>
        <w:pBdr>
          <w:top w:val="nil"/>
          <w:left w:val="nil"/>
          <w:bottom w:val="nil"/>
          <w:right w:val="nil"/>
          <w:between w:val="nil"/>
        </w:pBdr>
        <w:spacing w:after="200"/>
        <w:jc w:val="center"/>
        <w:rPr>
          <w:color w:val="000000"/>
          <w:sz w:val="20"/>
          <w:szCs w:val="20"/>
        </w:rPr>
      </w:pPr>
      <w:r>
        <w:rPr>
          <w:color w:val="000000"/>
          <w:sz w:val="20"/>
          <w:szCs w:val="20"/>
        </w:rPr>
        <w:t>Šaltinis: Valstybės duomenų agentūra</w:t>
      </w:r>
    </w:p>
    <w:p w14:paraId="1F05E9FC" w14:textId="77777777" w:rsidR="00293690" w:rsidRDefault="00000000">
      <w:pPr>
        <w:ind w:firstLine="720"/>
        <w:jc w:val="both"/>
      </w:pPr>
      <w:r>
        <w:t>Remiantis Valstybės duomenų agentūros duomenimis, Raseinių mieste 2022 metų pabaigoje gyveno 1 728 vaikai (arba 17,85 proc.), 5 652 darbingo amžiaus asmenų (arba 58,38 proc.) ir 2 301 pensinio amžiaus gyventojų (arba 23,77 proc.) (žr. 3 pav.) Duomenys rodo, jog šiuo metu daugiausiai Raseinių mieste gyvena darbingo amžiaus gyventojų, kas yra teigiamas ir pagrindinis veiksnys, siekiant didinti socialinius ir ekonominius rodiklius.</w:t>
      </w:r>
    </w:p>
    <w:p w14:paraId="40EE35CC" w14:textId="77777777" w:rsidR="00293690" w:rsidRDefault="00293690">
      <w:pPr>
        <w:ind w:firstLine="720"/>
        <w:jc w:val="both"/>
      </w:pPr>
    </w:p>
    <w:p w14:paraId="23AFE12B" w14:textId="77777777" w:rsidR="00004665" w:rsidRDefault="00000000" w:rsidP="00004665">
      <w:pPr>
        <w:keepNext/>
        <w:jc w:val="center"/>
      </w:pPr>
      <w:r>
        <w:rPr>
          <w:rFonts w:ascii="Calibri" w:eastAsia="Calibri" w:hAnsi="Calibri" w:cs="Calibri"/>
          <w:b/>
          <w:noProof/>
        </w:rPr>
        <w:drawing>
          <wp:inline distT="0" distB="0" distL="0" distR="0" wp14:anchorId="23BA90FD" wp14:editId="4758F8A0">
            <wp:extent cx="5486400" cy="320040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486400" cy="3200400"/>
                    </a:xfrm>
                    <a:prstGeom prst="rect">
                      <a:avLst/>
                    </a:prstGeom>
                    <a:ln/>
                  </pic:spPr>
                </pic:pic>
              </a:graphicData>
            </a:graphic>
          </wp:inline>
        </w:drawing>
      </w:r>
    </w:p>
    <w:p w14:paraId="0D92B75E" w14:textId="37D74625" w:rsidR="00293690" w:rsidRPr="00004665" w:rsidRDefault="00004665" w:rsidP="00004665">
      <w:pPr>
        <w:pStyle w:val="Antrat"/>
        <w:jc w:val="center"/>
        <w:rPr>
          <w:i w:val="0"/>
          <w:iCs w:val="0"/>
          <w:color w:val="auto"/>
          <w:sz w:val="20"/>
          <w:szCs w:val="20"/>
        </w:rPr>
      </w:pPr>
      <w:bookmarkStart w:id="15" w:name="_Toc152936805"/>
      <w:r w:rsidRPr="00004665">
        <w:rPr>
          <w:i w:val="0"/>
          <w:iCs w:val="0"/>
          <w:color w:val="auto"/>
          <w:sz w:val="20"/>
          <w:szCs w:val="20"/>
        </w:rPr>
        <w:t xml:space="preserve">pav. </w:t>
      </w:r>
      <w:r w:rsidRPr="00004665">
        <w:rPr>
          <w:i w:val="0"/>
          <w:iCs w:val="0"/>
          <w:color w:val="auto"/>
          <w:sz w:val="20"/>
          <w:szCs w:val="20"/>
        </w:rPr>
        <w:fldChar w:fldCharType="begin"/>
      </w:r>
      <w:r w:rsidRPr="00004665">
        <w:rPr>
          <w:i w:val="0"/>
          <w:iCs w:val="0"/>
          <w:color w:val="auto"/>
          <w:sz w:val="20"/>
          <w:szCs w:val="20"/>
        </w:rPr>
        <w:instrText xml:space="preserve"> SEQ pav. \* ARABIC </w:instrText>
      </w:r>
      <w:r w:rsidRPr="00004665">
        <w:rPr>
          <w:i w:val="0"/>
          <w:iCs w:val="0"/>
          <w:color w:val="auto"/>
          <w:sz w:val="20"/>
          <w:szCs w:val="20"/>
        </w:rPr>
        <w:fldChar w:fldCharType="separate"/>
      </w:r>
      <w:r w:rsidR="008A644F">
        <w:rPr>
          <w:i w:val="0"/>
          <w:iCs w:val="0"/>
          <w:noProof/>
          <w:color w:val="auto"/>
          <w:sz w:val="20"/>
          <w:szCs w:val="20"/>
        </w:rPr>
        <w:t>3</w:t>
      </w:r>
      <w:r w:rsidRPr="00004665">
        <w:rPr>
          <w:i w:val="0"/>
          <w:iCs w:val="0"/>
          <w:color w:val="auto"/>
          <w:sz w:val="20"/>
          <w:szCs w:val="20"/>
        </w:rPr>
        <w:fldChar w:fldCharType="end"/>
      </w:r>
      <w:r w:rsidRPr="00004665">
        <w:rPr>
          <w:i w:val="0"/>
          <w:iCs w:val="0"/>
          <w:color w:val="auto"/>
          <w:sz w:val="20"/>
          <w:szCs w:val="20"/>
        </w:rPr>
        <w:t xml:space="preserve"> Nuolatinis gyventojų skaičiaus pagal amžiaus grupes Raseinių mieste</w:t>
      </w:r>
      <w:bookmarkEnd w:id="15"/>
    </w:p>
    <w:p w14:paraId="70363D77" w14:textId="77777777" w:rsidR="00293690" w:rsidRDefault="00000000">
      <w:pPr>
        <w:pBdr>
          <w:top w:val="nil"/>
          <w:left w:val="nil"/>
          <w:bottom w:val="nil"/>
          <w:right w:val="nil"/>
          <w:between w:val="nil"/>
        </w:pBdr>
        <w:spacing w:after="200"/>
        <w:jc w:val="center"/>
        <w:rPr>
          <w:i/>
          <w:color w:val="1F497D"/>
          <w:sz w:val="18"/>
          <w:szCs w:val="18"/>
        </w:rPr>
      </w:pPr>
      <w:bookmarkStart w:id="16" w:name="_heading=h.2zbgiuw" w:colFirst="0" w:colLast="0"/>
      <w:bookmarkEnd w:id="16"/>
      <w:r>
        <w:rPr>
          <w:color w:val="000000"/>
          <w:sz w:val="20"/>
          <w:szCs w:val="20"/>
        </w:rPr>
        <w:t>Šaltinis: Valstybės duomenų agentūra</w:t>
      </w:r>
    </w:p>
    <w:p w14:paraId="6BE10087" w14:textId="77777777" w:rsidR="00293690" w:rsidRDefault="00293690">
      <w:pPr>
        <w:jc w:val="both"/>
        <w:rPr>
          <w:rFonts w:ascii="Calibri" w:eastAsia="Calibri" w:hAnsi="Calibri" w:cs="Calibri"/>
          <w:b/>
        </w:rPr>
      </w:pPr>
    </w:p>
    <w:p w14:paraId="31DE3673" w14:textId="4FF2B30B" w:rsidR="00293690" w:rsidRDefault="00000000">
      <w:pPr>
        <w:ind w:firstLine="720"/>
        <w:jc w:val="both"/>
        <w:rPr>
          <w:b/>
        </w:rPr>
      </w:pPr>
      <w:bookmarkStart w:id="17" w:name="_heading=h.26in1rg" w:colFirst="0" w:colLast="0"/>
      <w:bookmarkEnd w:id="17"/>
      <w:r>
        <w:t xml:space="preserve">Formuojant VPS buvo analizuojamos aktualios ataskaitos bei planai (Raseinių miesto seniūnijos metinės darbo ataskaitos, Raseinių rajono savivaldybės metiniai socialinių paslaugų planai ir kt.), vyko susitikimai ir diskusijos su NVO, Raseinių miesto seniūnijos darbuotojais, Savivaldybės administracijos Socialinės paramos skyriaus specialistais, Užimtumo tarnybos specialistais, </w:t>
      </w:r>
      <w:r w:rsidR="00221C8F" w:rsidRPr="00221C8F">
        <w:t>VšĮ Raseinių neįgaliųjų užimtumo ir paslaugų centro atstovais</w:t>
      </w:r>
      <w:r>
        <w:t xml:space="preserve"> ir kt. Susitikimų metu vyko diskusijos apie Raseinių mieste vyraujančias nedarbo ir socialinės atskirties problemas bei su šiomis problemomis susiduriančias tikslines grupes. Taip pat buvo vykdoma situacijos ir gyventojų poreikio apklausa. Atlikta analizė, susitikimai ir apklausos rezultatai padėjo nustatyti VPS tikslines grupes ir problemas, su kuriomis jos susiduria, Raseinių mieste</w:t>
      </w:r>
      <w:r>
        <w:rPr>
          <w:b/>
        </w:rPr>
        <w:t>.</w:t>
      </w:r>
    </w:p>
    <w:p w14:paraId="34DBB9E9" w14:textId="77777777" w:rsidR="00293690" w:rsidRDefault="00000000">
      <w:pPr>
        <w:ind w:firstLine="720"/>
        <w:jc w:val="both"/>
        <w:rPr>
          <w:b/>
        </w:rPr>
      </w:pPr>
      <w:r>
        <w:rPr>
          <w:b/>
        </w:rPr>
        <w:t>Išskirtos pagrindinės keturios tikslinės grupės, į kurias orientuotos veiklos bei rezultatai:</w:t>
      </w:r>
    </w:p>
    <w:p w14:paraId="6C77FB34" w14:textId="77777777" w:rsidR="00293690" w:rsidRDefault="00000000">
      <w:pPr>
        <w:numPr>
          <w:ilvl w:val="0"/>
          <w:numId w:val="7"/>
        </w:numPr>
        <w:pBdr>
          <w:top w:val="nil"/>
          <w:left w:val="nil"/>
          <w:bottom w:val="nil"/>
          <w:right w:val="nil"/>
          <w:between w:val="nil"/>
        </w:pBdr>
        <w:ind w:left="1134"/>
        <w:jc w:val="both"/>
        <w:rPr>
          <w:color w:val="000000"/>
        </w:rPr>
      </w:pPr>
      <w:bookmarkStart w:id="18" w:name="_heading=h.3j2qqm3" w:colFirst="0" w:colLast="0"/>
      <w:bookmarkEnd w:id="18"/>
      <w:r>
        <w:rPr>
          <w:color w:val="000000"/>
        </w:rPr>
        <w:t>Šeimos patiriančios socialinę riziką ir jose augantys nepilnamečiai vaikai gyvenantys VVG teritorijoje;</w:t>
      </w:r>
    </w:p>
    <w:p w14:paraId="51ECF8BE" w14:textId="77777777" w:rsidR="00293690" w:rsidRDefault="00000000">
      <w:pPr>
        <w:numPr>
          <w:ilvl w:val="0"/>
          <w:numId w:val="7"/>
        </w:numPr>
        <w:pBdr>
          <w:top w:val="nil"/>
          <w:left w:val="nil"/>
          <w:bottom w:val="nil"/>
          <w:right w:val="nil"/>
          <w:between w:val="nil"/>
        </w:pBdr>
        <w:ind w:left="1134"/>
        <w:jc w:val="both"/>
        <w:rPr>
          <w:color w:val="000000"/>
        </w:rPr>
      </w:pPr>
      <w:r>
        <w:rPr>
          <w:color w:val="000000"/>
        </w:rPr>
        <w:t>Asmenys su negalia, kurių gyvenantys VVG teritorijoje;</w:t>
      </w:r>
    </w:p>
    <w:p w14:paraId="0B0F7ECC" w14:textId="77777777" w:rsidR="00293690" w:rsidRDefault="00000000">
      <w:pPr>
        <w:numPr>
          <w:ilvl w:val="0"/>
          <w:numId w:val="7"/>
        </w:numPr>
        <w:pBdr>
          <w:top w:val="nil"/>
          <w:left w:val="nil"/>
          <w:bottom w:val="nil"/>
          <w:right w:val="nil"/>
          <w:between w:val="nil"/>
        </w:pBdr>
        <w:ind w:left="1134"/>
        <w:jc w:val="both"/>
        <w:rPr>
          <w:color w:val="000000"/>
        </w:rPr>
      </w:pPr>
      <w:r>
        <w:rPr>
          <w:color w:val="000000"/>
        </w:rPr>
        <w:t>Pensinio amžiaus asmenys, gyvenantys VVG teritorijoje;</w:t>
      </w:r>
    </w:p>
    <w:p w14:paraId="6C800F8E" w14:textId="77777777" w:rsidR="00293690" w:rsidRDefault="00000000">
      <w:pPr>
        <w:numPr>
          <w:ilvl w:val="0"/>
          <w:numId w:val="7"/>
        </w:numPr>
        <w:pBdr>
          <w:top w:val="nil"/>
          <w:left w:val="nil"/>
          <w:bottom w:val="nil"/>
          <w:right w:val="nil"/>
          <w:between w:val="nil"/>
        </w:pBdr>
        <w:spacing w:after="200"/>
        <w:ind w:left="1134"/>
        <w:jc w:val="both"/>
        <w:rPr>
          <w:color w:val="000000"/>
        </w:rPr>
      </w:pPr>
      <w:bookmarkStart w:id="19" w:name="_heading=h.1t3h5sf" w:colFirst="0" w:colLast="0"/>
      <w:bookmarkEnd w:id="19"/>
      <w:r>
        <w:rPr>
          <w:color w:val="000000"/>
        </w:rPr>
        <w:t>Nedirbantis, nestudijuojantis, nesimokantis, mokymuose nedalyvaujantis, mažiau galimybių turintis jaunimas iki 29 m., gyvenantis VVG teritorijoje.</w:t>
      </w:r>
    </w:p>
    <w:p w14:paraId="07E1A450" w14:textId="77777777" w:rsidR="00293690" w:rsidRDefault="00000000">
      <w:pPr>
        <w:ind w:firstLine="720"/>
        <w:jc w:val="both"/>
      </w:pPr>
      <w:r>
        <w:t>Nustačius pagrindines keturias tikslines grupes, toliau analizuojamas jų pokytis per pastaruosius penkis metus (2018-2022 m.), apibendrinamos diskusijų metu išgrynintos problemos bei pasiūlymai sprendžiant tikslinių grupių problemas, siekiant VPS iškelto tikslo ir uždavinių įgyvendinimo.</w:t>
      </w:r>
    </w:p>
    <w:p w14:paraId="76694FED" w14:textId="30FC5F83" w:rsidR="00293690" w:rsidRDefault="00000000">
      <w:pPr>
        <w:ind w:firstLine="720"/>
        <w:jc w:val="both"/>
      </w:pPr>
      <w:r>
        <w:t xml:space="preserve">Šiuo metu Raseinių mieste yra 42 šeimos patiriančios socialinę riziką, kuriose auga 98 nepilnamečiai vaikai. </w:t>
      </w:r>
      <w:r w:rsidR="00160BDD">
        <w:t xml:space="preserve">[A2] </w:t>
      </w:r>
      <w:r>
        <w:t>Remiantis Raseinių miesto seniūnijos 2018, 2019, 2020 ir 2021 metų ataskaitomis bei Savivaldybės administracijos Socialinės paramos skyriaus duomenimis, šeimų, patiriančių riziką ir juose auginamų nepilnamečių vaikų skaičius, 2022 m. lyginant su 2018 m., sumažėjo nežymiai (8,16 proc.) (žr. 4 pav.).</w:t>
      </w:r>
    </w:p>
    <w:p w14:paraId="412C2026" w14:textId="77777777" w:rsidR="00293690" w:rsidRDefault="00293690">
      <w:pPr>
        <w:ind w:firstLine="720"/>
        <w:jc w:val="both"/>
      </w:pPr>
    </w:p>
    <w:p w14:paraId="19CAB205" w14:textId="77777777" w:rsidR="00004665" w:rsidRDefault="00000000" w:rsidP="00004665">
      <w:pPr>
        <w:keepNext/>
        <w:jc w:val="center"/>
      </w:pPr>
      <w:r>
        <w:rPr>
          <w:noProof/>
        </w:rPr>
        <w:drawing>
          <wp:inline distT="0" distB="0" distL="0" distR="0" wp14:anchorId="3B46ED3D" wp14:editId="2B081235">
            <wp:extent cx="5334000" cy="3057525"/>
            <wp:effectExtent l="0" t="0" r="0" b="0"/>
            <wp:docPr id="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5334000" cy="3057525"/>
                    </a:xfrm>
                    <a:prstGeom prst="rect">
                      <a:avLst/>
                    </a:prstGeom>
                    <a:ln/>
                  </pic:spPr>
                </pic:pic>
              </a:graphicData>
            </a:graphic>
          </wp:inline>
        </w:drawing>
      </w:r>
    </w:p>
    <w:p w14:paraId="4EDAC0DB" w14:textId="03AA4825" w:rsidR="00293690" w:rsidRPr="00004665" w:rsidRDefault="00004665" w:rsidP="00004665">
      <w:pPr>
        <w:pStyle w:val="Antrat"/>
        <w:jc w:val="center"/>
        <w:rPr>
          <w:i w:val="0"/>
          <w:iCs w:val="0"/>
          <w:color w:val="auto"/>
          <w:sz w:val="20"/>
          <w:szCs w:val="20"/>
        </w:rPr>
      </w:pPr>
      <w:bookmarkStart w:id="20" w:name="_Toc152936806"/>
      <w:r w:rsidRPr="00004665">
        <w:rPr>
          <w:i w:val="0"/>
          <w:iCs w:val="0"/>
          <w:color w:val="auto"/>
          <w:sz w:val="20"/>
          <w:szCs w:val="20"/>
        </w:rPr>
        <w:t xml:space="preserve">pav. </w:t>
      </w:r>
      <w:r w:rsidRPr="00004665">
        <w:rPr>
          <w:i w:val="0"/>
          <w:iCs w:val="0"/>
          <w:color w:val="auto"/>
          <w:sz w:val="20"/>
          <w:szCs w:val="20"/>
        </w:rPr>
        <w:fldChar w:fldCharType="begin"/>
      </w:r>
      <w:r w:rsidRPr="00004665">
        <w:rPr>
          <w:i w:val="0"/>
          <w:iCs w:val="0"/>
          <w:color w:val="auto"/>
          <w:sz w:val="20"/>
          <w:szCs w:val="20"/>
        </w:rPr>
        <w:instrText xml:space="preserve"> SEQ pav. \* ARABIC </w:instrText>
      </w:r>
      <w:r w:rsidRPr="00004665">
        <w:rPr>
          <w:i w:val="0"/>
          <w:iCs w:val="0"/>
          <w:color w:val="auto"/>
          <w:sz w:val="20"/>
          <w:szCs w:val="20"/>
        </w:rPr>
        <w:fldChar w:fldCharType="separate"/>
      </w:r>
      <w:r w:rsidR="008A644F">
        <w:rPr>
          <w:i w:val="0"/>
          <w:iCs w:val="0"/>
          <w:noProof/>
          <w:color w:val="auto"/>
          <w:sz w:val="20"/>
          <w:szCs w:val="20"/>
        </w:rPr>
        <w:t>4</w:t>
      </w:r>
      <w:r w:rsidRPr="00004665">
        <w:rPr>
          <w:i w:val="0"/>
          <w:iCs w:val="0"/>
          <w:color w:val="auto"/>
          <w:sz w:val="20"/>
          <w:szCs w:val="20"/>
        </w:rPr>
        <w:fldChar w:fldCharType="end"/>
      </w:r>
      <w:r w:rsidRPr="00004665">
        <w:rPr>
          <w:i w:val="0"/>
          <w:iCs w:val="0"/>
          <w:color w:val="auto"/>
          <w:sz w:val="20"/>
          <w:szCs w:val="20"/>
        </w:rPr>
        <w:t xml:space="preserve"> Šeimų patiriančių socialinę riziką ir jose gyvenančių nepilnamečių vaikų skaičius</w:t>
      </w:r>
      <w:bookmarkEnd w:id="20"/>
    </w:p>
    <w:p w14:paraId="39257D3B" w14:textId="77777777" w:rsidR="00293690" w:rsidRDefault="00000000">
      <w:pPr>
        <w:pBdr>
          <w:top w:val="nil"/>
          <w:left w:val="nil"/>
          <w:bottom w:val="nil"/>
          <w:right w:val="nil"/>
          <w:between w:val="nil"/>
        </w:pBdr>
        <w:spacing w:after="200"/>
        <w:jc w:val="center"/>
        <w:rPr>
          <w:i/>
          <w:color w:val="1F497D"/>
          <w:sz w:val="18"/>
          <w:szCs w:val="18"/>
        </w:rPr>
      </w:pPr>
      <w:r>
        <w:rPr>
          <w:color w:val="000000"/>
          <w:sz w:val="20"/>
          <w:szCs w:val="20"/>
        </w:rPr>
        <w:t>Šaltinis: Raseinių miesto seniūnija</w:t>
      </w:r>
    </w:p>
    <w:p w14:paraId="6E421AF2" w14:textId="77777777" w:rsidR="00293690" w:rsidRDefault="00000000">
      <w:pPr>
        <w:ind w:firstLine="720"/>
        <w:jc w:val="both"/>
      </w:pPr>
      <w:bookmarkStart w:id="21" w:name="_heading=h.4i7ojhp" w:colFirst="0" w:colLast="0"/>
      <w:bookmarkEnd w:id="21"/>
      <w:r>
        <w:lastRenderedPageBreak/>
        <w:t>Susitikimų ir diskusijų metu su Raseinių miesto seniūnijos darbuotojais ir Savivaldybės administracijos Socialinės paramos skyriaus specialistais, aptartos problemos su kuriomis susiduria šeimos patiriančios socialinę riziką ir jose augantys nepilnamečiai vaikai. Remiantis diskusijų metu pateikta informacija, šeimos susiduria su įvairiomis krizinėmis situacijomis ir socialinės rizikos veiksniais, kurie pažeidžia šeimos tarpusavio santykius, santykius su aplinka ir trikdo sėkmingą šeimos funkcionavimą. Deja, bet dauguma šeimų nėra labai motyvuotos keisti savo elgesį ir spręsti problemas. Specialistai moko, pataria, skatina bei padeda kuo efektyviau spręsti iškilusias problemas įtraukiant pačius šeimų, patiriančių riziką, narius ir kitus galinčius padėti asmenis. Paslaugų veiksmingumas šeimai priklauso nuo šeimos noro priimti siūlomą pagalbą, šeimos problemų suvokimo ir pripažinimo, bei noro keisti esamą šeimos situaciją. Menka šeimų motyvacija keisti situaciją silpnina teikiamų paslaugų veiksmingumą. Tokiais atvejais gali prireikti žymiai daugiau laiko ir pastangų. Tai, savo ruožtu, prisideda prie problemų gilėjimo šeimoje ir lemia situacijos pablogėjimą.</w:t>
      </w:r>
    </w:p>
    <w:p w14:paraId="79109FEF" w14:textId="77777777" w:rsidR="00293690" w:rsidRDefault="00000000">
      <w:pPr>
        <w:ind w:firstLine="720"/>
        <w:jc w:val="both"/>
      </w:pPr>
      <w:bookmarkStart w:id="22" w:name="_heading=h.37m2jsg" w:colFirst="0" w:colLast="0"/>
      <w:bookmarkEnd w:id="22"/>
      <w:r>
        <w:t>Šios situacijos epicentre dažniausiai nukenčia šeimose augantys vaikai. Nors nuo 2021 m. BĮ Raseinių socialinių paslaugų centro Vaikų dienos užimtumo centre teikiamos akredituotos Vaikų dienos socialinės priežiūros paslaugos, didžioji dalis šeimose augančių vaikų vis dar patiria socialinę atskirtį. Dėl šios priežasties, specialistai rekomenduoja šios tikslinės grupės socialinę atskirtį mažinti pasitelkiant įvairius mokymus, užsiėmimus (pvz. sportiniai renginiai, stovyklos ir kt.).</w:t>
      </w:r>
    </w:p>
    <w:p w14:paraId="0DD494EE" w14:textId="77777777" w:rsidR="00293690" w:rsidRDefault="00000000">
      <w:pPr>
        <w:ind w:firstLine="720"/>
        <w:jc w:val="both"/>
      </w:pPr>
      <w:r>
        <w:t>Remiantis Lietuvos Respublikos Socialinės apsaugos ir darbo ministerijos duomenimis, Raseinių mieste gyvenančių asmenų su negalia skaičius  2022 m. siekė 1 083 asmenis (žr. 5 pav.). Asmenų su negalia skaičius 5 metų laikotarpiu išaugo daugiau nei 3 kartus (724 asmenimis).</w:t>
      </w:r>
    </w:p>
    <w:p w14:paraId="2F6220BD" w14:textId="77777777" w:rsidR="00293690" w:rsidRDefault="00293690">
      <w:pPr>
        <w:ind w:firstLine="720"/>
        <w:jc w:val="both"/>
        <w:rPr>
          <w:color w:val="FF0000"/>
        </w:rPr>
      </w:pPr>
    </w:p>
    <w:p w14:paraId="3DFF0F2B" w14:textId="77777777" w:rsidR="00004665" w:rsidRDefault="00000000" w:rsidP="00004665">
      <w:pPr>
        <w:keepNext/>
        <w:jc w:val="center"/>
      </w:pPr>
      <w:r>
        <w:rPr>
          <w:noProof/>
          <w:color w:val="FF0000"/>
        </w:rPr>
        <w:drawing>
          <wp:inline distT="0" distB="0" distL="0" distR="0" wp14:anchorId="6FAF34F2" wp14:editId="2F8F22DF">
            <wp:extent cx="5486400" cy="32004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486400" cy="3200400"/>
                    </a:xfrm>
                    <a:prstGeom prst="rect">
                      <a:avLst/>
                    </a:prstGeom>
                    <a:ln/>
                  </pic:spPr>
                </pic:pic>
              </a:graphicData>
            </a:graphic>
          </wp:inline>
        </w:drawing>
      </w:r>
    </w:p>
    <w:p w14:paraId="628EC7ED" w14:textId="089F6CE1" w:rsidR="00293690" w:rsidRPr="00004665" w:rsidRDefault="00004665" w:rsidP="00004665">
      <w:pPr>
        <w:pStyle w:val="Antrat"/>
        <w:jc w:val="center"/>
        <w:rPr>
          <w:i w:val="0"/>
          <w:iCs w:val="0"/>
          <w:color w:val="auto"/>
          <w:sz w:val="20"/>
          <w:szCs w:val="20"/>
        </w:rPr>
      </w:pPr>
      <w:bookmarkStart w:id="23" w:name="_Toc152936807"/>
      <w:r w:rsidRPr="00004665">
        <w:rPr>
          <w:i w:val="0"/>
          <w:iCs w:val="0"/>
          <w:color w:val="auto"/>
          <w:sz w:val="20"/>
          <w:szCs w:val="20"/>
        </w:rPr>
        <w:t xml:space="preserve">pav. </w:t>
      </w:r>
      <w:r w:rsidRPr="00004665">
        <w:rPr>
          <w:i w:val="0"/>
          <w:iCs w:val="0"/>
          <w:color w:val="auto"/>
          <w:sz w:val="20"/>
          <w:szCs w:val="20"/>
        </w:rPr>
        <w:fldChar w:fldCharType="begin"/>
      </w:r>
      <w:r w:rsidRPr="00004665">
        <w:rPr>
          <w:i w:val="0"/>
          <w:iCs w:val="0"/>
          <w:color w:val="auto"/>
          <w:sz w:val="20"/>
          <w:szCs w:val="20"/>
        </w:rPr>
        <w:instrText xml:space="preserve"> SEQ pav. \* ARABIC </w:instrText>
      </w:r>
      <w:r w:rsidRPr="00004665">
        <w:rPr>
          <w:i w:val="0"/>
          <w:iCs w:val="0"/>
          <w:color w:val="auto"/>
          <w:sz w:val="20"/>
          <w:szCs w:val="20"/>
        </w:rPr>
        <w:fldChar w:fldCharType="separate"/>
      </w:r>
      <w:r w:rsidR="008A644F">
        <w:rPr>
          <w:i w:val="0"/>
          <w:iCs w:val="0"/>
          <w:noProof/>
          <w:color w:val="auto"/>
          <w:sz w:val="20"/>
          <w:szCs w:val="20"/>
        </w:rPr>
        <w:t>5</w:t>
      </w:r>
      <w:r w:rsidRPr="00004665">
        <w:rPr>
          <w:i w:val="0"/>
          <w:iCs w:val="0"/>
          <w:color w:val="auto"/>
          <w:sz w:val="20"/>
          <w:szCs w:val="20"/>
        </w:rPr>
        <w:fldChar w:fldCharType="end"/>
      </w:r>
      <w:r w:rsidRPr="00004665">
        <w:rPr>
          <w:i w:val="0"/>
          <w:iCs w:val="0"/>
          <w:color w:val="auto"/>
          <w:sz w:val="20"/>
          <w:szCs w:val="20"/>
        </w:rPr>
        <w:t xml:space="preserve"> Asmenų su negalia skaičius</w:t>
      </w:r>
      <w:bookmarkEnd w:id="23"/>
    </w:p>
    <w:p w14:paraId="71A6620A" w14:textId="77777777" w:rsidR="00293690" w:rsidRDefault="00000000">
      <w:pPr>
        <w:pBdr>
          <w:top w:val="nil"/>
          <w:left w:val="nil"/>
          <w:bottom w:val="nil"/>
          <w:right w:val="nil"/>
          <w:between w:val="nil"/>
        </w:pBdr>
        <w:spacing w:after="200"/>
        <w:jc w:val="center"/>
        <w:rPr>
          <w:color w:val="000000"/>
          <w:sz w:val="20"/>
          <w:szCs w:val="20"/>
        </w:rPr>
      </w:pPr>
      <w:r>
        <w:rPr>
          <w:color w:val="000000"/>
          <w:sz w:val="20"/>
          <w:szCs w:val="20"/>
        </w:rPr>
        <w:t>Šaltinis: LR socialinės apsaugos ir darbo ministerija</w:t>
      </w:r>
      <w:r>
        <w:rPr>
          <w:color w:val="000000"/>
          <w:sz w:val="20"/>
          <w:szCs w:val="20"/>
          <w:vertAlign w:val="superscript"/>
        </w:rPr>
        <w:footnoteReference w:id="1"/>
      </w:r>
    </w:p>
    <w:p w14:paraId="170C1DBC" w14:textId="77777777" w:rsidR="00293690" w:rsidRDefault="00000000">
      <w:pPr>
        <w:ind w:firstLine="720"/>
        <w:jc w:val="both"/>
      </w:pPr>
      <w:bookmarkStart w:id="25" w:name="_heading=h.46r0co2" w:colFirst="0" w:colLast="0"/>
      <w:bookmarkEnd w:id="25"/>
      <w:r>
        <w:t xml:space="preserve">Susitikimų ir diskusijų metu su Savivaldybės administracijos Socialinės paramos skyriaus specialistais ir </w:t>
      </w:r>
      <w:bookmarkStart w:id="26" w:name="_Hlk152882532"/>
      <w:r>
        <w:t>VšĮ Raseinių neįgaliųjų užimtumo ir paslaugų centro atstovais</w:t>
      </w:r>
      <w:bookmarkEnd w:id="26"/>
      <w:r>
        <w:t xml:space="preserve">, aptartos problemos su </w:t>
      </w:r>
      <w:r>
        <w:lastRenderedPageBreak/>
        <w:t>kuriomis susiduria asmenys su negalia. Šiuo metu šiai tikslinei grupei paslaugas (informavimo, konsultavimo, tarpininkavimo ir atstovavimo, sociokultūrines, asmens higienos ir kt.) teikia VšĮ Raseinių neįgaliųjų užimtumo ir paslaugų centras. Remiantis diskusijų metu pateikta informacija ir specialistų rekomendacijomis, asmenims su negalia trūksta mokymosi, darbinių įgūdžių ugdymo, palaikymo ar atkūrimo paslaugų, kuriomis būtų galima įgalinti asmenis su negalia savarankiškai gyventi bendruomenėje, ugdytis ir dalyvauti darbo rinkoje ar užimtumo veikloje.</w:t>
      </w:r>
    </w:p>
    <w:p w14:paraId="46DD71C4" w14:textId="77777777" w:rsidR="00293690" w:rsidRDefault="00000000">
      <w:pPr>
        <w:ind w:firstLine="720"/>
        <w:jc w:val="both"/>
      </w:pPr>
      <w:r>
        <w:t>Remiantis Valstybės duomenų agentūros duomenimis, Raseinių mieste gyvenančių pensinio amžiaus žmonių skaičius 5 metų laikotarpiu išaugo nuo 2 229 asmenų (2018 m.) iki 2 301 asmens (2022 m.) (žr. 6 pav.). Atsižvelgiant į statistinius duomenis, matoma tendencija, kad pensinio amžiaus asmenų ateityje tik daugės.</w:t>
      </w:r>
    </w:p>
    <w:p w14:paraId="38623615" w14:textId="77777777" w:rsidR="00293690" w:rsidRDefault="00293690">
      <w:pPr>
        <w:ind w:firstLine="720"/>
        <w:jc w:val="both"/>
      </w:pPr>
    </w:p>
    <w:p w14:paraId="413BF872" w14:textId="77777777" w:rsidR="00004665" w:rsidRDefault="00000000" w:rsidP="00004665">
      <w:pPr>
        <w:keepNext/>
        <w:jc w:val="center"/>
      </w:pPr>
      <w:r>
        <w:rPr>
          <w:noProof/>
        </w:rPr>
        <w:drawing>
          <wp:inline distT="0" distB="0" distL="0" distR="0" wp14:anchorId="2139A1B3" wp14:editId="3AFD1DF4">
            <wp:extent cx="5486400" cy="3200400"/>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5486400" cy="3200400"/>
                    </a:xfrm>
                    <a:prstGeom prst="rect">
                      <a:avLst/>
                    </a:prstGeom>
                    <a:ln/>
                  </pic:spPr>
                </pic:pic>
              </a:graphicData>
            </a:graphic>
          </wp:inline>
        </w:drawing>
      </w:r>
    </w:p>
    <w:p w14:paraId="2AC1A137" w14:textId="0930E094" w:rsidR="00293690" w:rsidRPr="00004665" w:rsidRDefault="00004665" w:rsidP="00004665">
      <w:pPr>
        <w:pStyle w:val="Antrat"/>
        <w:jc w:val="center"/>
        <w:rPr>
          <w:i w:val="0"/>
          <w:iCs w:val="0"/>
          <w:color w:val="auto"/>
          <w:sz w:val="20"/>
          <w:szCs w:val="20"/>
        </w:rPr>
      </w:pPr>
      <w:bookmarkStart w:id="27" w:name="_Toc152936808"/>
      <w:r w:rsidRPr="00004665">
        <w:rPr>
          <w:i w:val="0"/>
          <w:iCs w:val="0"/>
          <w:color w:val="auto"/>
          <w:sz w:val="20"/>
          <w:szCs w:val="20"/>
        </w:rPr>
        <w:t xml:space="preserve">pav. </w:t>
      </w:r>
      <w:r w:rsidRPr="00004665">
        <w:rPr>
          <w:i w:val="0"/>
          <w:iCs w:val="0"/>
          <w:color w:val="auto"/>
          <w:sz w:val="20"/>
          <w:szCs w:val="20"/>
        </w:rPr>
        <w:fldChar w:fldCharType="begin"/>
      </w:r>
      <w:r w:rsidRPr="00004665">
        <w:rPr>
          <w:i w:val="0"/>
          <w:iCs w:val="0"/>
          <w:color w:val="auto"/>
          <w:sz w:val="20"/>
          <w:szCs w:val="20"/>
        </w:rPr>
        <w:instrText xml:space="preserve"> SEQ pav. \* ARABIC </w:instrText>
      </w:r>
      <w:r w:rsidRPr="00004665">
        <w:rPr>
          <w:i w:val="0"/>
          <w:iCs w:val="0"/>
          <w:color w:val="auto"/>
          <w:sz w:val="20"/>
          <w:szCs w:val="20"/>
        </w:rPr>
        <w:fldChar w:fldCharType="separate"/>
      </w:r>
      <w:r w:rsidR="008A644F">
        <w:rPr>
          <w:i w:val="0"/>
          <w:iCs w:val="0"/>
          <w:noProof/>
          <w:color w:val="auto"/>
          <w:sz w:val="20"/>
          <w:szCs w:val="20"/>
        </w:rPr>
        <w:t>6</w:t>
      </w:r>
      <w:r w:rsidRPr="00004665">
        <w:rPr>
          <w:i w:val="0"/>
          <w:iCs w:val="0"/>
          <w:color w:val="auto"/>
          <w:sz w:val="20"/>
          <w:szCs w:val="20"/>
        </w:rPr>
        <w:fldChar w:fldCharType="end"/>
      </w:r>
      <w:r w:rsidRPr="00004665">
        <w:rPr>
          <w:i w:val="0"/>
          <w:iCs w:val="0"/>
          <w:color w:val="auto"/>
          <w:sz w:val="20"/>
          <w:szCs w:val="20"/>
        </w:rPr>
        <w:t xml:space="preserve"> Pensinio amžiaus asmenų skaičius</w:t>
      </w:r>
      <w:bookmarkEnd w:id="27"/>
    </w:p>
    <w:p w14:paraId="376376A0" w14:textId="77777777" w:rsidR="00293690" w:rsidRDefault="00000000">
      <w:pPr>
        <w:pBdr>
          <w:top w:val="nil"/>
          <w:left w:val="nil"/>
          <w:bottom w:val="nil"/>
          <w:right w:val="nil"/>
          <w:between w:val="nil"/>
        </w:pBdr>
        <w:spacing w:after="200"/>
        <w:jc w:val="center"/>
        <w:rPr>
          <w:color w:val="000000"/>
          <w:sz w:val="20"/>
          <w:szCs w:val="20"/>
        </w:rPr>
      </w:pPr>
      <w:r>
        <w:rPr>
          <w:color w:val="000000"/>
          <w:sz w:val="20"/>
          <w:szCs w:val="20"/>
        </w:rPr>
        <w:t>Šaltinis: Valstybės duomenų agentūra</w:t>
      </w:r>
    </w:p>
    <w:p w14:paraId="7DCAB914" w14:textId="3E758923" w:rsidR="00293690" w:rsidRDefault="00000000">
      <w:pPr>
        <w:ind w:firstLine="720"/>
        <w:jc w:val="both"/>
      </w:pPr>
      <w:r>
        <w:t>Susitikimų ir diskusijų metu su Raseinių miesto seniūnijos darbuotojais, Savivaldybės administracijos Socialinės paramos skyriaus socialistais, Užimtumo tarnybos specialistais, Lietuvos pensininkų sąjunga „Bočiai“ ir Trečio amžiaus universitetu, aptartos problemos su kuriomis susiduria pensinio amžiaus asmenys. Analizuojant tikslinės grupės poreikius, buvo išgryninta, kad socialinės paslaugos yra užtikrinamos, tačiau reikalinga spręsti vienišumo, socialinės įtraukties ir nedarbo problemas</w:t>
      </w:r>
      <w:r w:rsidR="006E1305">
        <w:t xml:space="preserve"> [B3]</w:t>
      </w:r>
      <w:r>
        <w:t>. Pažymėtina, kad pensinio amžiaus asmenys yra motyvuoti  dirbti (savarankiškai užsiimti darbu, kurį dirbo daug metų) ar atrasti naujas galimybes</w:t>
      </w:r>
      <w:r w:rsidR="00496764">
        <w:t xml:space="preserve"> [B2]</w:t>
      </w:r>
      <w:r>
        <w:t>. Tikslinės grupės problemų sprendimą ir poreikį numatoma užtikrinti skatinant sveikatingumą, verslumą ir užimtumą, pasitelkiant įvairius mokymus, patirties pasidalinimus bei užsiėmimus.</w:t>
      </w:r>
    </w:p>
    <w:p w14:paraId="652B361D" w14:textId="77777777" w:rsidR="00293690" w:rsidRDefault="00000000">
      <w:pPr>
        <w:ind w:firstLine="720"/>
        <w:jc w:val="both"/>
      </w:pPr>
      <w:r>
        <w:t>Remiantis užimtumo tarnybos duomenimis, 2018 m. Raseinių mieste buvo 89 nedirbantys, nestudijuojantys, nesimokantys, mokymuose nedalyvaujantys jauni asmenys (žr. 7 pav.). Per 5 metų laikotarpį, šis skaičius išaugo iki 109 asmenų (2022 m.).</w:t>
      </w:r>
    </w:p>
    <w:p w14:paraId="45C7EE7F" w14:textId="77777777" w:rsidR="00293690" w:rsidRDefault="00293690">
      <w:pPr>
        <w:ind w:firstLine="720"/>
        <w:jc w:val="both"/>
      </w:pPr>
    </w:p>
    <w:p w14:paraId="5AEB2E8A" w14:textId="77777777" w:rsidR="00004665" w:rsidRDefault="00000000" w:rsidP="00004665">
      <w:pPr>
        <w:keepNext/>
        <w:jc w:val="center"/>
      </w:pPr>
      <w:r>
        <w:rPr>
          <w:noProof/>
        </w:rPr>
        <w:lastRenderedPageBreak/>
        <w:drawing>
          <wp:inline distT="0" distB="0" distL="0" distR="0" wp14:anchorId="1B72EFE3" wp14:editId="23698D91">
            <wp:extent cx="5486400" cy="320040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5486400" cy="3200400"/>
                    </a:xfrm>
                    <a:prstGeom prst="rect">
                      <a:avLst/>
                    </a:prstGeom>
                    <a:ln/>
                  </pic:spPr>
                </pic:pic>
              </a:graphicData>
            </a:graphic>
          </wp:inline>
        </w:drawing>
      </w:r>
    </w:p>
    <w:p w14:paraId="26C0504C" w14:textId="573CDF78" w:rsidR="00293690" w:rsidRPr="00004665" w:rsidRDefault="00004665" w:rsidP="00004665">
      <w:pPr>
        <w:pStyle w:val="Antrat"/>
        <w:jc w:val="center"/>
        <w:rPr>
          <w:i w:val="0"/>
          <w:iCs w:val="0"/>
          <w:color w:val="auto"/>
          <w:sz w:val="20"/>
          <w:szCs w:val="20"/>
        </w:rPr>
      </w:pPr>
      <w:bookmarkStart w:id="28" w:name="_Toc152936809"/>
      <w:r w:rsidRPr="00004665">
        <w:rPr>
          <w:i w:val="0"/>
          <w:iCs w:val="0"/>
          <w:color w:val="auto"/>
          <w:sz w:val="20"/>
          <w:szCs w:val="20"/>
        </w:rPr>
        <w:t xml:space="preserve">pav. </w:t>
      </w:r>
      <w:r w:rsidRPr="00004665">
        <w:rPr>
          <w:i w:val="0"/>
          <w:iCs w:val="0"/>
          <w:color w:val="auto"/>
          <w:sz w:val="20"/>
          <w:szCs w:val="20"/>
        </w:rPr>
        <w:fldChar w:fldCharType="begin"/>
      </w:r>
      <w:r w:rsidRPr="00004665">
        <w:rPr>
          <w:i w:val="0"/>
          <w:iCs w:val="0"/>
          <w:color w:val="auto"/>
          <w:sz w:val="20"/>
          <w:szCs w:val="20"/>
        </w:rPr>
        <w:instrText xml:space="preserve"> SEQ pav. \* ARABIC </w:instrText>
      </w:r>
      <w:r w:rsidRPr="00004665">
        <w:rPr>
          <w:i w:val="0"/>
          <w:iCs w:val="0"/>
          <w:color w:val="auto"/>
          <w:sz w:val="20"/>
          <w:szCs w:val="20"/>
        </w:rPr>
        <w:fldChar w:fldCharType="separate"/>
      </w:r>
      <w:r w:rsidR="008A644F">
        <w:rPr>
          <w:i w:val="0"/>
          <w:iCs w:val="0"/>
          <w:noProof/>
          <w:color w:val="auto"/>
          <w:sz w:val="20"/>
          <w:szCs w:val="20"/>
        </w:rPr>
        <w:t>7</w:t>
      </w:r>
      <w:r w:rsidRPr="00004665">
        <w:rPr>
          <w:i w:val="0"/>
          <w:iCs w:val="0"/>
          <w:color w:val="auto"/>
          <w:sz w:val="20"/>
          <w:szCs w:val="20"/>
        </w:rPr>
        <w:fldChar w:fldCharType="end"/>
      </w:r>
      <w:r w:rsidRPr="00004665">
        <w:rPr>
          <w:i w:val="0"/>
          <w:iCs w:val="0"/>
          <w:color w:val="auto"/>
          <w:sz w:val="20"/>
          <w:szCs w:val="20"/>
        </w:rPr>
        <w:t xml:space="preserve"> Nedirbančių, nestudijuojančių nesimokančių, mokymuose nedalyvaujančių jaunų asmenų iki 29 m. skaičius</w:t>
      </w:r>
      <w:bookmarkEnd w:id="28"/>
    </w:p>
    <w:p w14:paraId="3AD53EFD" w14:textId="77777777" w:rsidR="00293690" w:rsidRDefault="00000000">
      <w:pPr>
        <w:pBdr>
          <w:top w:val="nil"/>
          <w:left w:val="nil"/>
          <w:bottom w:val="nil"/>
          <w:right w:val="nil"/>
          <w:between w:val="nil"/>
        </w:pBdr>
        <w:spacing w:after="200"/>
        <w:jc w:val="center"/>
        <w:rPr>
          <w:sz w:val="20"/>
          <w:szCs w:val="20"/>
        </w:rPr>
      </w:pPr>
      <w:r>
        <w:rPr>
          <w:sz w:val="20"/>
          <w:szCs w:val="20"/>
        </w:rPr>
        <w:t>Šaltinis: Užimtumo tarnyba</w:t>
      </w:r>
      <w:r>
        <w:rPr>
          <w:sz w:val="20"/>
          <w:szCs w:val="20"/>
          <w:vertAlign w:val="superscript"/>
        </w:rPr>
        <w:footnoteReference w:id="2"/>
      </w:r>
    </w:p>
    <w:p w14:paraId="21DE3F69" w14:textId="31393F9C" w:rsidR="00293690" w:rsidRDefault="00000000">
      <w:pPr>
        <w:ind w:firstLine="720"/>
        <w:jc w:val="both"/>
      </w:pPr>
      <w:r>
        <w:t>Susitikimų ir diskusijų metu su NVO, Užimtumo tarnybos specialistais ir verslo atstovais, aptartos problemos su kuriomis susiduria nedirbantis, nestudijuojantis, nesimokantis, mokymuose nedalyvaujantis, mažiau galimybių turintis jaunimas iki 29 m. Specialistai išskyrė, kad skatinamos savarankiškos veiklos galimybės, tačiau trūksta verslumo</w:t>
      </w:r>
      <w:r w:rsidR="006E1305">
        <w:t xml:space="preserve"> [B3]</w:t>
      </w:r>
      <w:r>
        <w:t>, finansinio raštingumo žinių bei motyvacijos</w:t>
      </w:r>
      <w:r w:rsidR="00496764">
        <w:t xml:space="preserve"> [B1]</w:t>
      </w:r>
      <w:r>
        <w:t>. Remiantis diskusijų metu aptartomis idėjomis, jaunus asmenis reikia skatinti verslumo, imtis savarankiškos veiklos, didinti jų motyvaciją ir pasitikėjimą savimi. Dėl šios priežasties, specialistai rekomenduoja šios tikslinės grupės socialinę atskirtį mažinti ir verslumą skatinti pasitelkiant įvairius mokymus, užsiėmimus (pvz. finansinio raštingumo, kaip pradėti verslą, kaip pasitikėti savimi ir kt.) bei mentorystę (skatinti verslo startuolius). Siekiama, kad jauni asmenys iki 29 m. būtų paruošiami ir nukreipiami verslui. Geresnius rezultatus būtų galima pasiekti glaudžiai bendradarbiaujant tarp Raseinių miesto VVG, NVO ir verslo.</w:t>
      </w:r>
    </w:p>
    <w:p w14:paraId="66336E44" w14:textId="52223BFB" w:rsidR="00293690" w:rsidRDefault="00000000">
      <w:pPr>
        <w:ind w:firstLine="720"/>
        <w:jc w:val="both"/>
      </w:pPr>
      <w:r>
        <w:t xml:space="preserve">Atlikta asmenų priskiriamų tikslinėms grupėms skaičiaus analizė rodo, kad tikslinėse grupėse (nedirbančių, nestudijuojančių nesimokančių, mokymuose nedalyvaujančių jaunų asmenų iki 29 m., asmenų su negalia ir šeimų patiriančių socialinę riziką ir jose augančių nepilnamečių vaikų) asmenų skaičius mažėja išskyrus pensinio amžiaus asmenų grupėje (stebima augimo tendencija). </w:t>
      </w:r>
      <w:r w:rsidR="006E1305">
        <w:t xml:space="preserve">Taip pat atlikta analizė parodė, kad Raseinių mieste tikslinėms grupėms skirtų socialinių paslaugų tinklas yra pakankamai išplėtotas </w:t>
      </w:r>
      <w:r w:rsidR="006E1305" w:rsidRPr="006E1305">
        <w:t>[A1]</w:t>
      </w:r>
      <w:r w:rsidR="006E1305">
        <w:t xml:space="preserve">. </w:t>
      </w:r>
      <w:r>
        <w:t>Pastebėtina, kad mažėjantis asmenų skaičius neišsprendžia tikslinių grupių problemų. Raseinių miesto VVG remiantis atlikta analize, susitikimų apibendrinimais ir apklausos rezultatai nustatė tikslines grupes, kurioms labiausiai reikia pagalbos mažinant socialinę atskirtį, aktyvios įtraukties ir verslumo didinimo sprendimų įgyvendinant 2021–2027 m. Europos Sąjungos fondų investicijų programos 4 prioriteto „Socialiai atsakingesnė Lietuva“ 4.7. ir 4.9. konkrečius uždavinius.</w:t>
      </w:r>
    </w:p>
    <w:p w14:paraId="2B3F705F" w14:textId="77777777" w:rsidR="00293690" w:rsidRDefault="00293690">
      <w:pPr>
        <w:ind w:firstLine="720"/>
        <w:jc w:val="both"/>
        <w:rPr>
          <w:i/>
        </w:rPr>
      </w:pPr>
    </w:p>
    <w:p w14:paraId="3BC6AB87" w14:textId="77777777" w:rsidR="00293690" w:rsidRDefault="00000000">
      <w:pPr>
        <w:rPr>
          <w:rFonts w:ascii="Calibri" w:eastAsia="Calibri" w:hAnsi="Calibri" w:cs="Calibri"/>
          <w:i/>
        </w:rPr>
      </w:pPr>
      <w:r>
        <w:br w:type="page"/>
      </w:r>
    </w:p>
    <w:p w14:paraId="4FAF2AAA" w14:textId="77777777" w:rsidR="00293690" w:rsidRDefault="00000000">
      <w:pPr>
        <w:pStyle w:val="Antrat1"/>
        <w:numPr>
          <w:ilvl w:val="0"/>
          <w:numId w:val="2"/>
        </w:numPr>
        <w:spacing w:before="0" w:after="120"/>
        <w:ind w:left="0" w:firstLine="426"/>
        <w:jc w:val="center"/>
        <w:rPr>
          <w:rFonts w:ascii="Times New Roman" w:eastAsia="Times New Roman" w:hAnsi="Times New Roman" w:cs="Times New Roman"/>
          <w:sz w:val="28"/>
          <w:szCs w:val="28"/>
        </w:rPr>
      </w:pPr>
      <w:bookmarkStart w:id="29" w:name="_heading=h.3l18frh" w:colFirst="0" w:colLast="0"/>
      <w:bookmarkStart w:id="30" w:name="_Toc152936025"/>
      <w:bookmarkEnd w:id="29"/>
      <w:r>
        <w:rPr>
          <w:rFonts w:ascii="Times New Roman" w:eastAsia="Times New Roman" w:hAnsi="Times New Roman" w:cs="Times New Roman"/>
          <w:sz w:val="28"/>
          <w:szCs w:val="28"/>
        </w:rPr>
        <w:lastRenderedPageBreak/>
        <w:t>TERITORIJOS, KURIAI RENGIAMA VIETOS PLĖTROS STRATEGIJA, ANALIZĖ</w:t>
      </w:r>
      <w:bookmarkEnd w:id="30"/>
    </w:p>
    <w:p w14:paraId="0E04A6AF" w14:textId="77777777" w:rsidR="00293690" w:rsidRDefault="00000000">
      <w:pPr>
        <w:pStyle w:val="Antrat2"/>
        <w:numPr>
          <w:ilvl w:val="1"/>
          <w:numId w:val="4"/>
        </w:numPr>
        <w:shd w:val="clear" w:color="auto" w:fill="C6D9F1"/>
        <w:ind w:left="0" w:firstLine="284"/>
      </w:pPr>
      <w:bookmarkStart w:id="31" w:name="_heading=h.206ipza" w:colFirst="0" w:colLast="0"/>
      <w:bookmarkStart w:id="32" w:name="_Toc152936026"/>
      <w:bookmarkEnd w:id="31"/>
      <w:r>
        <w:t>POREIKIŲ IR GALIMYBIŲ ANALIZĖ</w:t>
      </w:r>
      <w:bookmarkEnd w:id="32"/>
    </w:p>
    <w:p w14:paraId="637B42C4" w14:textId="77777777" w:rsidR="00293690" w:rsidRDefault="00293690">
      <w:pPr>
        <w:ind w:firstLine="720"/>
        <w:jc w:val="both"/>
      </w:pPr>
    </w:p>
    <w:p w14:paraId="0ABD4614" w14:textId="77777777" w:rsidR="00293690" w:rsidRDefault="00000000">
      <w:pPr>
        <w:ind w:firstLine="720"/>
        <w:jc w:val="both"/>
      </w:pPr>
      <w:r>
        <w:t>Natūralios gyventojų kaitos tendencija 2018-2022 m. yra neigiama. Penkerių metų laikotarpiu natūralios gyventojų kaitos pokytis siekia -50 asmenų (nuo -82 asmenų 2018 m. iki -132 asmenų 2022 m.) t. y. 60,98 proc. augimas (žr. 8 pav.). Kai tuo pačiu laikotarpiu neigiama natūrali gyventojų kaita išaugo Kauno apskrityje 82,20 proc., o Lietuvoje 71,11 proc. Vertinant natūralios gyventojų kaitos rodiklį Raseinių mieste pastebima, jog tendencija atitinka tiek Kauno apskrities, tiek visos Lietuvos kaitą. Nagrinėjamu laikotarpiu natūrali gyventojų kaita yra neigiama, o tai reiškia, jog mirtingumas Raseinių miesto teritorijoje yra didesnis nei gimstamumas. Neigiama natūrali gyventojų kaita prisideda prie gyventojų skaičiaus mažėjimo.</w:t>
      </w:r>
    </w:p>
    <w:p w14:paraId="1A361DD2" w14:textId="77777777" w:rsidR="00293690" w:rsidRDefault="00293690">
      <w:pPr>
        <w:ind w:firstLine="720"/>
        <w:jc w:val="both"/>
      </w:pPr>
    </w:p>
    <w:p w14:paraId="3B592FA6" w14:textId="77777777" w:rsidR="00004665" w:rsidRDefault="00000000" w:rsidP="00004665">
      <w:pPr>
        <w:keepNext/>
        <w:ind w:firstLine="720"/>
        <w:jc w:val="both"/>
      </w:pPr>
      <w:r>
        <w:rPr>
          <w:noProof/>
        </w:rPr>
        <w:drawing>
          <wp:inline distT="0" distB="0" distL="0" distR="0" wp14:anchorId="2368ACB3" wp14:editId="01B60B46">
            <wp:extent cx="5486400" cy="3200400"/>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5486400" cy="3200400"/>
                    </a:xfrm>
                    <a:prstGeom prst="rect">
                      <a:avLst/>
                    </a:prstGeom>
                    <a:ln/>
                  </pic:spPr>
                </pic:pic>
              </a:graphicData>
            </a:graphic>
          </wp:inline>
        </w:drawing>
      </w:r>
    </w:p>
    <w:p w14:paraId="2922CFBE" w14:textId="22F398D0" w:rsidR="00293690" w:rsidRPr="00004665" w:rsidRDefault="00004665" w:rsidP="00004665">
      <w:pPr>
        <w:pStyle w:val="Antrat"/>
        <w:jc w:val="center"/>
        <w:rPr>
          <w:i w:val="0"/>
          <w:iCs w:val="0"/>
          <w:color w:val="auto"/>
          <w:sz w:val="20"/>
          <w:szCs w:val="20"/>
        </w:rPr>
      </w:pPr>
      <w:bookmarkStart w:id="33" w:name="_Toc152936810"/>
      <w:r w:rsidRPr="00004665">
        <w:rPr>
          <w:i w:val="0"/>
          <w:iCs w:val="0"/>
          <w:color w:val="auto"/>
          <w:sz w:val="20"/>
          <w:szCs w:val="20"/>
        </w:rPr>
        <w:t xml:space="preserve">pav. </w:t>
      </w:r>
      <w:r w:rsidRPr="00004665">
        <w:rPr>
          <w:i w:val="0"/>
          <w:iCs w:val="0"/>
          <w:color w:val="auto"/>
          <w:sz w:val="20"/>
          <w:szCs w:val="20"/>
        </w:rPr>
        <w:fldChar w:fldCharType="begin"/>
      </w:r>
      <w:r w:rsidRPr="00004665">
        <w:rPr>
          <w:i w:val="0"/>
          <w:iCs w:val="0"/>
          <w:color w:val="auto"/>
          <w:sz w:val="20"/>
          <w:szCs w:val="20"/>
        </w:rPr>
        <w:instrText xml:space="preserve"> SEQ pav. \* ARABIC </w:instrText>
      </w:r>
      <w:r w:rsidRPr="00004665">
        <w:rPr>
          <w:i w:val="0"/>
          <w:iCs w:val="0"/>
          <w:color w:val="auto"/>
          <w:sz w:val="20"/>
          <w:szCs w:val="20"/>
        </w:rPr>
        <w:fldChar w:fldCharType="separate"/>
      </w:r>
      <w:r w:rsidR="008A644F">
        <w:rPr>
          <w:i w:val="0"/>
          <w:iCs w:val="0"/>
          <w:noProof/>
          <w:color w:val="auto"/>
          <w:sz w:val="20"/>
          <w:szCs w:val="20"/>
        </w:rPr>
        <w:t>8</w:t>
      </w:r>
      <w:r w:rsidRPr="00004665">
        <w:rPr>
          <w:i w:val="0"/>
          <w:iCs w:val="0"/>
          <w:color w:val="auto"/>
          <w:sz w:val="20"/>
          <w:szCs w:val="20"/>
        </w:rPr>
        <w:fldChar w:fldCharType="end"/>
      </w:r>
      <w:r w:rsidRPr="00004665">
        <w:rPr>
          <w:i w:val="0"/>
          <w:iCs w:val="0"/>
          <w:color w:val="auto"/>
          <w:sz w:val="20"/>
          <w:szCs w:val="20"/>
        </w:rPr>
        <w:t xml:space="preserve"> Natūrali gyventojų kaita</w:t>
      </w:r>
      <w:bookmarkEnd w:id="33"/>
    </w:p>
    <w:p w14:paraId="06CA1768" w14:textId="77777777" w:rsidR="00293690" w:rsidRDefault="00000000">
      <w:pPr>
        <w:jc w:val="center"/>
        <w:rPr>
          <w:sz w:val="20"/>
          <w:szCs w:val="20"/>
        </w:rPr>
      </w:pPr>
      <w:bookmarkStart w:id="34" w:name="_heading=h.23ckvvd" w:colFirst="0" w:colLast="0"/>
      <w:bookmarkEnd w:id="34"/>
      <w:r>
        <w:rPr>
          <w:sz w:val="20"/>
          <w:szCs w:val="20"/>
        </w:rPr>
        <w:t>Šaltinis: Valstybės duomenų agentūra</w:t>
      </w:r>
      <w:r>
        <w:rPr>
          <w:sz w:val="20"/>
          <w:szCs w:val="20"/>
          <w:vertAlign w:val="superscript"/>
        </w:rPr>
        <w:footnoteReference w:id="3"/>
      </w:r>
    </w:p>
    <w:p w14:paraId="11F0AC6D" w14:textId="77777777" w:rsidR="00293690" w:rsidRDefault="00293690">
      <w:pPr>
        <w:ind w:firstLine="720"/>
        <w:jc w:val="both"/>
      </w:pPr>
    </w:p>
    <w:p w14:paraId="59139B8D" w14:textId="77777777" w:rsidR="00293690" w:rsidRDefault="00000000">
      <w:pPr>
        <w:ind w:firstLine="720"/>
        <w:jc w:val="both"/>
      </w:pPr>
      <w:r>
        <w:t>Analogiška situacija yra ir nagrinėjant migracijos tendencijas mieste. 2022 m. neto migracija išlieka neigiama, tačiau 2018-2022 m. laikotarpiu pastebimas teigiamas pokytis (žr. 9 pav.). Teigiamas pokytis pastebimas tiek Kauno apskrityje, tiek visoje Lietuvoje. Per pastaruosius penkerius metus iš Raseinių miesto išvyksta didesnis gyventojų skaičius nei atvyksta. Šis rodiklis skaičiuojamas vertinant tiek vidinę, tiek ir tarptautinę migraciją. Atkreiptinas dėmesys, jog šie nagrinėti rodikliai rodo tendencingas miesto socialines, ekonomines problemas, kurių sprendimui būtinas ypatingas dėmesys.</w:t>
      </w:r>
    </w:p>
    <w:p w14:paraId="604354C6" w14:textId="77777777" w:rsidR="00293690" w:rsidRDefault="00293690">
      <w:pPr>
        <w:ind w:firstLine="720"/>
        <w:jc w:val="both"/>
      </w:pPr>
    </w:p>
    <w:p w14:paraId="57CDB92E" w14:textId="77777777" w:rsidR="00004665" w:rsidRDefault="00FB4B7B" w:rsidP="00004665">
      <w:pPr>
        <w:keepNext/>
        <w:jc w:val="center"/>
      </w:pPr>
      <w:r>
        <w:rPr>
          <w:noProof/>
        </w:rPr>
        <w:lastRenderedPageBreak/>
        <w:drawing>
          <wp:inline distT="0" distB="0" distL="0" distR="0" wp14:anchorId="3122E17F" wp14:editId="575ABF71">
            <wp:extent cx="5182235" cy="2688590"/>
            <wp:effectExtent l="0" t="0" r="0" b="0"/>
            <wp:docPr id="201822401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2235" cy="2688590"/>
                    </a:xfrm>
                    <a:prstGeom prst="rect">
                      <a:avLst/>
                    </a:prstGeom>
                    <a:noFill/>
                  </pic:spPr>
                </pic:pic>
              </a:graphicData>
            </a:graphic>
          </wp:inline>
        </w:drawing>
      </w:r>
    </w:p>
    <w:p w14:paraId="121826FE" w14:textId="4D893F90" w:rsidR="00293690" w:rsidRPr="00004665" w:rsidRDefault="00004665" w:rsidP="00004665">
      <w:pPr>
        <w:pStyle w:val="Antrat"/>
        <w:jc w:val="center"/>
        <w:rPr>
          <w:i w:val="0"/>
          <w:iCs w:val="0"/>
          <w:color w:val="auto"/>
          <w:sz w:val="20"/>
          <w:szCs w:val="20"/>
        </w:rPr>
      </w:pPr>
      <w:bookmarkStart w:id="35" w:name="_Toc152936811"/>
      <w:r w:rsidRPr="00004665">
        <w:rPr>
          <w:i w:val="0"/>
          <w:iCs w:val="0"/>
          <w:color w:val="auto"/>
          <w:sz w:val="20"/>
          <w:szCs w:val="20"/>
        </w:rPr>
        <w:t xml:space="preserve">pav. </w:t>
      </w:r>
      <w:r w:rsidRPr="00004665">
        <w:rPr>
          <w:i w:val="0"/>
          <w:iCs w:val="0"/>
          <w:color w:val="auto"/>
          <w:sz w:val="20"/>
          <w:szCs w:val="20"/>
        </w:rPr>
        <w:fldChar w:fldCharType="begin"/>
      </w:r>
      <w:r w:rsidRPr="00004665">
        <w:rPr>
          <w:i w:val="0"/>
          <w:iCs w:val="0"/>
          <w:color w:val="auto"/>
          <w:sz w:val="20"/>
          <w:szCs w:val="20"/>
        </w:rPr>
        <w:instrText xml:space="preserve"> SEQ pav. \* ARABIC </w:instrText>
      </w:r>
      <w:r w:rsidRPr="00004665">
        <w:rPr>
          <w:i w:val="0"/>
          <w:iCs w:val="0"/>
          <w:color w:val="auto"/>
          <w:sz w:val="20"/>
          <w:szCs w:val="20"/>
        </w:rPr>
        <w:fldChar w:fldCharType="separate"/>
      </w:r>
      <w:r w:rsidR="008A644F">
        <w:rPr>
          <w:i w:val="0"/>
          <w:iCs w:val="0"/>
          <w:noProof/>
          <w:color w:val="auto"/>
          <w:sz w:val="20"/>
          <w:szCs w:val="20"/>
        </w:rPr>
        <w:t>9</w:t>
      </w:r>
      <w:r w:rsidRPr="00004665">
        <w:rPr>
          <w:i w:val="0"/>
          <w:iCs w:val="0"/>
          <w:color w:val="auto"/>
          <w:sz w:val="20"/>
          <w:szCs w:val="20"/>
        </w:rPr>
        <w:fldChar w:fldCharType="end"/>
      </w:r>
      <w:r w:rsidRPr="00004665">
        <w:rPr>
          <w:i w:val="0"/>
          <w:iCs w:val="0"/>
          <w:color w:val="auto"/>
          <w:sz w:val="20"/>
          <w:szCs w:val="20"/>
        </w:rPr>
        <w:t xml:space="preserve"> Gyventojų migracijos rodikliai</w:t>
      </w:r>
      <w:bookmarkEnd w:id="35"/>
    </w:p>
    <w:p w14:paraId="6C2AFAE8" w14:textId="77777777" w:rsidR="00293690" w:rsidRDefault="00000000">
      <w:pPr>
        <w:jc w:val="center"/>
      </w:pPr>
      <w:r>
        <w:rPr>
          <w:sz w:val="20"/>
          <w:szCs w:val="20"/>
        </w:rPr>
        <w:t>Šaltinis: Valstybės duomenų agentūra</w:t>
      </w:r>
      <w:r>
        <w:rPr>
          <w:sz w:val="20"/>
          <w:szCs w:val="20"/>
          <w:vertAlign w:val="superscript"/>
        </w:rPr>
        <w:footnoteReference w:id="4"/>
      </w:r>
    </w:p>
    <w:p w14:paraId="47E88387" w14:textId="77777777" w:rsidR="00293690" w:rsidRDefault="00293690">
      <w:pPr>
        <w:ind w:firstLine="720"/>
        <w:jc w:val="both"/>
      </w:pPr>
    </w:p>
    <w:p w14:paraId="3E0AA597" w14:textId="3E82E3F7" w:rsidR="00293690" w:rsidRDefault="00000000">
      <w:pPr>
        <w:ind w:firstLine="720"/>
        <w:jc w:val="both"/>
      </w:pPr>
      <w:bookmarkStart w:id="36" w:name="_heading=h.1egqt2p" w:colFirst="0" w:colLast="0"/>
      <w:bookmarkEnd w:id="36"/>
      <w:r>
        <w:t>Nagrinėjant pastarųjų penkerių metų užimtų gyventojų skaičių Raseinių mieste matoma mažėjimo tendencija (žr. 10 pav.). Darytina išvada, jog mieste dirbančiųjų skaičius mieste mažėja, išskyrus 2022 m. Ši mažėjimo tendencija pagrindžiama 2019-2021 m. vykusios COVID-19 pandemijos pasekmėmis. Šią priežastį pagrindžia ir faktas, jog pasibaigus pandemijai, 2022 m. dirbančiųjų skaičius Raseinių mieste vėl pradėjo didėti. Analogiška situacija yra ir vertinant nedirbančiųjų gyventojų skaičių – pandemijos metais stebimas nedarbo augimas miesto teritorijoje. Atitinkamai situacija gerėja jau 2022 m., kuomet panaikinami pandemijos apribojimai</w:t>
      </w:r>
      <w:r w:rsidR="00160BDD">
        <w:t xml:space="preserve"> [A3].</w:t>
      </w:r>
    </w:p>
    <w:p w14:paraId="397F59A3" w14:textId="77777777" w:rsidR="00293690" w:rsidRDefault="00293690">
      <w:pPr>
        <w:ind w:firstLine="720"/>
        <w:jc w:val="both"/>
      </w:pPr>
    </w:p>
    <w:p w14:paraId="153F173B" w14:textId="77777777" w:rsidR="00004665" w:rsidRDefault="00000000" w:rsidP="00004665">
      <w:pPr>
        <w:keepNext/>
        <w:ind w:firstLine="720"/>
        <w:jc w:val="center"/>
      </w:pPr>
      <w:r>
        <w:rPr>
          <w:noProof/>
        </w:rPr>
        <w:drawing>
          <wp:inline distT="0" distB="0" distL="0" distR="0" wp14:anchorId="2EE3CED9" wp14:editId="7483277B">
            <wp:extent cx="4933950" cy="2428875"/>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4933950" cy="2428875"/>
                    </a:xfrm>
                    <a:prstGeom prst="rect">
                      <a:avLst/>
                    </a:prstGeom>
                    <a:ln/>
                  </pic:spPr>
                </pic:pic>
              </a:graphicData>
            </a:graphic>
          </wp:inline>
        </w:drawing>
      </w:r>
    </w:p>
    <w:p w14:paraId="659E9C80" w14:textId="499DBC1D" w:rsidR="00293690" w:rsidRPr="00004665" w:rsidRDefault="00004665" w:rsidP="00004665">
      <w:pPr>
        <w:pStyle w:val="Antrat"/>
        <w:jc w:val="center"/>
        <w:rPr>
          <w:i w:val="0"/>
          <w:iCs w:val="0"/>
          <w:color w:val="auto"/>
          <w:sz w:val="20"/>
          <w:szCs w:val="20"/>
        </w:rPr>
      </w:pPr>
      <w:bookmarkStart w:id="37" w:name="_Toc152936812"/>
      <w:r w:rsidRPr="00004665">
        <w:rPr>
          <w:i w:val="0"/>
          <w:iCs w:val="0"/>
          <w:color w:val="auto"/>
          <w:sz w:val="20"/>
          <w:szCs w:val="20"/>
        </w:rPr>
        <w:t xml:space="preserve">pav. </w:t>
      </w:r>
      <w:r w:rsidRPr="00004665">
        <w:rPr>
          <w:i w:val="0"/>
          <w:iCs w:val="0"/>
          <w:color w:val="auto"/>
          <w:sz w:val="20"/>
          <w:szCs w:val="20"/>
        </w:rPr>
        <w:fldChar w:fldCharType="begin"/>
      </w:r>
      <w:r w:rsidRPr="00004665">
        <w:rPr>
          <w:i w:val="0"/>
          <w:iCs w:val="0"/>
          <w:color w:val="auto"/>
          <w:sz w:val="20"/>
          <w:szCs w:val="20"/>
        </w:rPr>
        <w:instrText xml:space="preserve"> SEQ pav. \* ARABIC </w:instrText>
      </w:r>
      <w:r w:rsidRPr="00004665">
        <w:rPr>
          <w:i w:val="0"/>
          <w:iCs w:val="0"/>
          <w:color w:val="auto"/>
          <w:sz w:val="20"/>
          <w:szCs w:val="20"/>
        </w:rPr>
        <w:fldChar w:fldCharType="separate"/>
      </w:r>
      <w:r w:rsidR="008A644F">
        <w:rPr>
          <w:i w:val="0"/>
          <w:iCs w:val="0"/>
          <w:noProof/>
          <w:color w:val="auto"/>
          <w:sz w:val="20"/>
          <w:szCs w:val="20"/>
        </w:rPr>
        <w:t>10</w:t>
      </w:r>
      <w:r w:rsidRPr="00004665">
        <w:rPr>
          <w:i w:val="0"/>
          <w:iCs w:val="0"/>
          <w:color w:val="auto"/>
          <w:sz w:val="20"/>
          <w:szCs w:val="20"/>
        </w:rPr>
        <w:fldChar w:fldCharType="end"/>
      </w:r>
      <w:r w:rsidRPr="00004665">
        <w:rPr>
          <w:i w:val="0"/>
          <w:iCs w:val="0"/>
          <w:color w:val="auto"/>
          <w:sz w:val="20"/>
          <w:szCs w:val="20"/>
        </w:rPr>
        <w:t xml:space="preserve"> Užimtų gyventojų skaičius</w:t>
      </w:r>
      <w:bookmarkEnd w:id="37"/>
    </w:p>
    <w:p w14:paraId="02ABE537" w14:textId="77777777" w:rsidR="00293690" w:rsidRDefault="00000000">
      <w:pPr>
        <w:jc w:val="center"/>
      </w:pPr>
      <w:r>
        <w:rPr>
          <w:sz w:val="20"/>
          <w:szCs w:val="20"/>
        </w:rPr>
        <w:t>Šaltinis: Valstybės duomenų agentūra</w:t>
      </w:r>
      <w:r>
        <w:rPr>
          <w:sz w:val="20"/>
          <w:szCs w:val="20"/>
          <w:vertAlign w:val="superscript"/>
        </w:rPr>
        <w:footnoteReference w:id="5"/>
      </w:r>
    </w:p>
    <w:p w14:paraId="17851918" w14:textId="77777777" w:rsidR="00293690" w:rsidRDefault="00293690"/>
    <w:p w14:paraId="68206457" w14:textId="77777777" w:rsidR="00293690" w:rsidRDefault="00000000">
      <w:pPr>
        <w:ind w:firstLine="851"/>
        <w:jc w:val="both"/>
      </w:pPr>
      <w:r>
        <w:t xml:space="preserve">Nagrinėjant pastarųjų penkerių metų nedirbančių gyventojų skaičių, Raseinių mieste stebima augimo tendencija nuo 2018 m. iki 2020 m. Mieste nedirbančiųjų skaičius nuo 2018 m. didėjo ir 2020 m. siekė 1123 asmenis iš kurių jauni asmenys iki 29 m. sudarė 21,91 proc. 2021-2022 m. nedirbančių gyventojų skaičius pradėjo mažėti ir 2022 m. siekė 611 asmenų, iš kurių jauni asmenys iki 29 m. sudarė 17,84 proc. (žr. 11 pav.). </w:t>
      </w:r>
    </w:p>
    <w:p w14:paraId="3DB65E68" w14:textId="77777777" w:rsidR="00293690" w:rsidRDefault="00293690">
      <w:pPr>
        <w:ind w:firstLine="851"/>
      </w:pPr>
    </w:p>
    <w:p w14:paraId="31CF4E00" w14:textId="77777777" w:rsidR="00004665" w:rsidRDefault="00000000" w:rsidP="00004665">
      <w:pPr>
        <w:keepNext/>
        <w:ind w:firstLine="709"/>
      </w:pPr>
      <w:r>
        <w:rPr>
          <w:noProof/>
        </w:rPr>
        <w:drawing>
          <wp:inline distT="0" distB="0" distL="0" distR="0" wp14:anchorId="668E92EA" wp14:editId="06A71751">
            <wp:extent cx="5486400" cy="3200400"/>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5486400" cy="3200400"/>
                    </a:xfrm>
                    <a:prstGeom prst="rect">
                      <a:avLst/>
                    </a:prstGeom>
                    <a:ln/>
                  </pic:spPr>
                </pic:pic>
              </a:graphicData>
            </a:graphic>
          </wp:inline>
        </w:drawing>
      </w:r>
    </w:p>
    <w:p w14:paraId="18509ED7" w14:textId="7F1ACAEF" w:rsidR="00293690" w:rsidRPr="00004665" w:rsidRDefault="00004665" w:rsidP="00004665">
      <w:pPr>
        <w:pStyle w:val="Antrat"/>
        <w:jc w:val="center"/>
        <w:rPr>
          <w:i w:val="0"/>
          <w:iCs w:val="0"/>
          <w:color w:val="auto"/>
          <w:sz w:val="20"/>
          <w:szCs w:val="20"/>
        </w:rPr>
      </w:pPr>
      <w:bookmarkStart w:id="38" w:name="_Toc152936813"/>
      <w:r w:rsidRPr="00004665">
        <w:rPr>
          <w:i w:val="0"/>
          <w:iCs w:val="0"/>
          <w:color w:val="auto"/>
          <w:sz w:val="20"/>
          <w:szCs w:val="20"/>
        </w:rPr>
        <w:t xml:space="preserve">pav. </w:t>
      </w:r>
      <w:r w:rsidRPr="00004665">
        <w:rPr>
          <w:i w:val="0"/>
          <w:iCs w:val="0"/>
          <w:color w:val="auto"/>
          <w:sz w:val="20"/>
          <w:szCs w:val="20"/>
        </w:rPr>
        <w:fldChar w:fldCharType="begin"/>
      </w:r>
      <w:r w:rsidRPr="00004665">
        <w:rPr>
          <w:i w:val="0"/>
          <w:iCs w:val="0"/>
          <w:color w:val="auto"/>
          <w:sz w:val="20"/>
          <w:szCs w:val="20"/>
        </w:rPr>
        <w:instrText xml:space="preserve"> SEQ pav. \* ARABIC </w:instrText>
      </w:r>
      <w:r w:rsidRPr="00004665">
        <w:rPr>
          <w:i w:val="0"/>
          <w:iCs w:val="0"/>
          <w:color w:val="auto"/>
          <w:sz w:val="20"/>
          <w:szCs w:val="20"/>
        </w:rPr>
        <w:fldChar w:fldCharType="separate"/>
      </w:r>
      <w:r w:rsidR="008A644F">
        <w:rPr>
          <w:i w:val="0"/>
          <w:iCs w:val="0"/>
          <w:noProof/>
          <w:color w:val="auto"/>
          <w:sz w:val="20"/>
          <w:szCs w:val="20"/>
        </w:rPr>
        <w:t>11</w:t>
      </w:r>
      <w:r w:rsidRPr="00004665">
        <w:rPr>
          <w:i w:val="0"/>
          <w:iCs w:val="0"/>
          <w:color w:val="auto"/>
          <w:sz w:val="20"/>
          <w:szCs w:val="20"/>
        </w:rPr>
        <w:fldChar w:fldCharType="end"/>
      </w:r>
      <w:r w:rsidRPr="00004665">
        <w:rPr>
          <w:i w:val="0"/>
          <w:iCs w:val="0"/>
          <w:color w:val="auto"/>
          <w:sz w:val="20"/>
          <w:szCs w:val="20"/>
        </w:rPr>
        <w:t xml:space="preserve"> Nedirbančių asmenų skaičius pagal amžiaus grupes</w:t>
      </w:r>
      <w:bookmarkEnd w:id="38"/>
    </w:p>
    <w:p w14:paraId="24064A44" w14:textId="77777777" w:rsidR="00293690" w:rsidRDefault="00000000">
      <w:pPr>
        <w:jc w:val="center"/>
      </w:pPr>
      <w:r>
        <w:rPr>
          <w:sz w:val="20"/>
          <w:szCs w:val="20"/>
        </w:rPr>
        <w:t>Šaltinis: Valstybės duomenų agentūra</w:t>
      </w:r>
      <w:r>
        <w:rPr>
          <w:sz w:val="20"/>
          <w:szCs w:val="20"/>
          <w:vertAlign w:val="superscript"/>
        </w:rPr>
        <w:footnoteReference w:id="6"/>
      </w:r>
    </w:p>
    <w:p w14:paraId="205BE8A6" w14:textId="77777777" w:rsidR="00293690" w:rsidRDefault="00293690">
      <w:pPr>
        <w:ind w:firstLine="720"/>
        <w:jc w:val="both"/>
      </w:pPr>
    </w:p>
    <w:p w14:paraId="00F8E8E6" w14:textId="77777777" w:rsidR="00293690" w:rsidRDefault="00000000">
      <w:pPr>
        <w:ind w:firstLine="720"/>
        <w:jc w:val="both"/>
      </w:pPr>
      <w:r>
        <w:t>Vertinant pastaruosius penkerius metus, Raseinių mieste veikiančių ūkio subjektų skaičius didėja kiekvienais metais. 2022 m. pabaigoje šis rodiklis siekė 265 ūkio subjektus.</w:t>
      </w:r>
    </w:p>
    <w:p w14:paraId="680B62B2" w14:textId="77777777" w:rsidR="00293690" w:rsidRDefault="00293690">
      <w:pPr>
        <w:ind w:firstLine="720"/>
        <w:jc w:val="both"/>
      </w:pPr>
    </w:p>
    <w:p w14:paraId="64A88F79" w14:textId="4BCA7424" w:rsidR="00004665" w:rsidRPr="00004665" w:rsidRDefault="00004665" w:rsidP="00004665">
      <w:pPr>
        <w:pStyle w:val="Antrat"/>
        <w:keepNext/>
        <w:jc w:val="center"/>
        <w:rPr>
          <w:i w:val="0"/>
          <w:iCs w:val="0"/>
          <w:color w:val="auto"/>
          <w:sz w:val="20"/>
          <w:szCs w:val="20"/>
        </w:rPr>
      </w:pPr>
      <w:bookmarkStart w:id="39" w:name="_Toc152936820"/>
      <w:r>
        <w:rPr>
          <w:i w:val="0"/>
          <w:iCs w:val="0"/>
          <w:color w:val="auto"/>
          <w:sz w:val="20"/>
          <w:szCs w:val="20"/>
        </w:rPr>
        <w:t>l</w:t>
      </w:r>
      <w:r w:rsidRPr="00004665">
        <w:rPr>
          <w:i w:val="0"/>
          <w:iCs w:val="0"/>
          <w:color w:val="auto"/>
          <w:sz w:val="20"/>
          <w:szCs w:val="20"/>
        </w:rPr>
        <w:t xml:space="preserve">entelė </w:t>
      </w:r>
      <w:r w:rsidRPr="00004665">
        <w:rPr>
          <w:i w:val="0"/>
          <w:iCs w:val="0"/>
          <w:color w:val="auto"/>
          <w:sz w:val="20"/>
          <w:szCs w:val="20"/>
        </w:rPr>
        <w:fldChar w:fldCharType="begin"/>
      </w:r>
      <w:r w:rsidRPr="00004665">
        <w:rPr>
          <w:i w:val="0"/>
          <w:iCs w:val="0"/>
          <w:color w:val="auto"/>
          <w:sz w:val="20"/>
          <w:szCs w:val="20"/>
        </w:rPr>
        <w:instrText xml:space="preserve"> SEQ Lentelė \* ARABIC </w:instrText>
      </w:r>
      <w:r w:rsidRPr="00004665">
        <w:rPr>
          <w:i w:val="0"/>
          <w:iCs w:val="0"/>
          <w:color w:val="auto"/>
          <w:sz w:val="20"/>
          <w:szCs w:val="20"/>
        </w:rPr>
        <w:fldChar w:fldCharType="separate"/>
      </w:r>
      <w:r w:rsidR="008A644F">
        <w:rPr>
          <w:i w:val="0"/>
          <w:iCs w:val="0"/>
          <w:noProof/>
          <w:color w:val="auto"/>
          <w:sz w:val="20"/>
          <w:szCs w:val="20"/>
        </w:rPr>
        <w:t>1</w:t>
      </w:r>
      <w:r w:rsidRPr="00004665">
        <w:rPr>
          <w:i w:val="0"/>
          <w:iCs w:val="0"/>
          <w:color w:val="auto"/>
          <w:sz w:val="20"/>
          <w:szCs w:val="20"/>
        </w:rPr>
        <w:fldChar w:fldCharType="end"/>
      </w:r>
      <w:r w:rsidRPr="00004665">
        <w:rPr>
          <w:i w:val="0"/>
          <w:iCs w:val="0"/>
          <w:color w:val="auto"/>
          <w:sz w:val="20"/>
          <w:szCs w:val="20"/>
        </w:rPr>
        <w:t xml:space="preserve"> Veikiantys ūkio subjektai</w:t>
      </w:r>
      <w:bookmarkEnd w:id="39"/>
    </w:p>
    <w:tbl>
      <w:tblPr>
        <w:tblStyle w:val="a"/>
        <w:tblW w:w="974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58"/>
        <w:gridCol w:w="804"/>
        <w:gridCol w:w="805"/>
        <w:gridCol w:w="805"/>
        <w:gridCol w:w="805"/>
        <w:gridCol w:w="780"/>
        <w:gridCol w:w="1192"/>
      </w:tblGrid>
      <w:tr w:rsidR="00293690" w14:paraId="1A8F590D" w14:textId="77777777">
        <w:trPr>
          <w:trHeight w:val="288"/>
        </w:trPr>
        <w:tc>
          <w:tcPr>
            <w:tcW w:w="4558" w:type="dxa"/>
            <w:shd w:val="clear" w:color="auto" w:fill="DDEBF7"/>
            <w:vAlign w:val="center"/>
          </w:tcPr>
          <w:p w14:paraId="0DC0A575" w14:textId="77777777" w:rsidR="00293690" w:rsidRDefault="00000000">
            <w:pPr>
              <w:ind w:firstLine="22"/>
              <w:jc w:val="center"/>
              <w:rPr>
                <w:b/>
                <w:sz w:val="20"/>
                <w:szCs w:val="20"/>
              </w:rPr>
            </w:pPr>
            <w:r>
              <w:rPr>
                <w:b/>
                <w:sz w:val="20"/>
                <w:szCs w:val="20"/>
              </w:rPr>
              <w:t>Rodiklis</w:t>
            </w:r>
          </w:p>
        </w:tc>
        <w:tc>
          <w:tcPr>
            <w:tcW w:w="804" w:type="dxa"/>
            <w:shd w:val="clear" w:color="auto" w:fill="DDEBF7"/>
            <w:vAlign w:val="center"/>
          </w:tcPr>
          <w:p w14:paraId="32983AC5" w14:textId="77777777" w:rsidR="00293690" w:rsidRDefault="00000000">
            <w:pPr>
              <w:ind w:hanging="73"/>
              <w:jc w:val="center"/>
              <w:rPr>
                <w:b/>
                <w:sz w:val="20"/>
                <w:szCs w:val="20"/>
              </w:rPr>
            </w:pPr>
            <w:r>
              <w:rPr>
                <w:b/>
                <w:sz w:val="20"/>
                <w:szCs w:val="20"/>
              </w:rPr>
              <w:t>2018</w:t>
            </w:r>
          </w:p>
        </w:tc>
        <w:tc>
          <w:tcPr>
            <w:tcW w:w="805" w:type="dxa"/>
            <w:shd w:val="clear" w:color="auto" w:fill="DDEBF7"/>
            <w:vAlign w:val="center"/>
          </w:tcPr>
          <w:p w14:paraId="15135310" w14:textId="77777777" w:rsidR="00293690" w:rsidRDefault="00000000">
            <w:pPr>
              <w:ind w:hanging="73"/>
              <w:jc w:val="center"/>
              <w:rPr>
                <w:b/>
                <w:sz w:val="20"/>
                <w:szCs w:val="20"/>
              </w:rPr>
            </w:pPr>
            <w:r>
              <w:rPr>
                <w:b/>
                <w:sz w:val="20"/>
                <w:szCs w:val="20"/>
              </w:rPr>
              <w:t>2019</w:t>
            </w:r>
          </w:p>
        </w:tc>
        <w:tc>
          <w:tcPr>
            <w:tcW w:w="805" w:type="dxa"/>
            <w:shd w:val="clear" w:color="auto" w:fill="DDEBF7"/>
            <w:vAlign w:val="center"/>
          </w:tcPr>
          <w:p w14:paraId="216648D5" w14:textId="77777777" w:rsidR="00293690" w:rsidRDefault="00000000">
            <w:pPr>
              <w:ind w:hanging="73"/>
              <w:jc w:val="center"/>
              <w:rPr>
                <w:b/>
                <w:sz w:val="20"/>
                <w:szCs w:val="20"/>
              </w:rPr>
            </w:pPr>
            <w:r>
              <w:rPr>
                <w:b/>
                <w:sz w:val="20"/>
                <w:szCs w:val="20"/>
              </w:rPr>
              <w:t>2020</w:t>
            </w:r>
          </w:p>
        </w:tc>
        <w:tc>
          <w:tcPr>
            <w:tcW w:w="805" w:type="dxa"/>
            <w:shd w:val="clear" w:color="auto" w:fill="DDEBF7"/>
            <w:vAlign w:val="center"/>
          </w:tcPr>
          <w:p w14:paraId="6C04D9CF" w14:textId="77777777" w:rsidR="00293690" w:rsidRDefault="00000000">
            <w:pPr>
              <w:ind w:hanging="73"/>
              <w:jc w:val="center"/>
              <w:rPr>
                <w:b/>
                <w:sz w:val="20"/>
                <w:szCs w:val="20"/>
              </w:rPr>
            </w:pPr>
            <w:r>
              <w:rPr>
                <w:b/>
                <w:sz w:val="20"/>
                <w:szCs w:val="20"/>
              </w:rPr>
              <w:t>2021</w:t>
            </w:r>
          </w:p>
        </w:tc>
        <w:tc>
          <w:tcPr>
            <w:tcW w:w="780" w:type="dxa"/>
            <w:shd w:val="clear" w:color="auto" w:fill="DDEBF7"/>
            <w:vAlign w:val="center"/>
          </w:tcPr>
          <w:p w14:paraId="1124D084" w14:textId="77777777" w:rsidR="00293690" w:rsidRDefault="00000000">
            <w:pPr>
              <w:ind w:hanging="73"/>
              <w:jc w:val="center"/>
              <w:rPr>
                <w:b/>
                <w:sz w:val="20"/>
                <w:szCs w:val="20"/>
              </w:rPr>
            </w:pPr>
            <w:r>
              <w:rPr>
                <w:b/>
                <w:sz w:val="20"/>
                <w:szCs w:val="20"/>
              </w:rPr>
              <w:t>2022</w:t>
            </w:r>
          </w:p>
        </w:tc>
        <w:tc>
          <w:tcPr>
            <w:tcW w:w="1192" w:type="dxa"/>
            <w:shd w:val="clear" w:color="auto" w:fill="DDEBF7"/>
            <w:vAlign w:val="center"/>
          </w:tcPr>
          <w:p w14:paraId="4C60043C" w14:textId="77777777" w:rsidR="00293690" w:rsidRDefault="00000000">
            <w:pPr>
              <w:ind w:firstLine="22"/>
              <w:jc w:val="center"/>
              <w:rPr>
                <w:b/>
                <w:sz w:val="20"/>
                <w:szCs w:val="20"/>
              </w:rPr>
            </w:pPr>
            <w:r>
              <w:rPr>
                <w:b/>
                <w:sz w:val="20"/>
                <w:szCs w:val="20"/>
              </w:rPr>
              <w:t>Gyventojų skaičius</w:t>
            </w:r>
          </w:p>
        </w:tc>
      </w:tr>
      <w:tr w:rsidR="00293690" w14:paraId="1B9A8BD3" w14:textId="77777777">
        <w:trPr>
          <w:trHeight w:val="288"/>
        </w:trPr>
        <w:tc>
          <w:tcPr>
            <w:tcW w:w="4558" w:type="dxa"/>
            <w:shd w:val="clear" w:color="auto" w:fill="auto"/>
            <w:vAlign w:val="bottom"/>
          </w:tcPr>
          <w:p w14:paraId="085806BE" w14:textId="77777777" w:rsidR="00293690" w:rsidRDefault="00000000">
            <w:pPr>
              <w:ind w:firstLine="22"/>
              <w:jc w:val="both"/>
              <w:rPr>
                <w:sz w:val="20"/>
                <w:szCs w:val="20"/>
              </w:rPr>
            </w:pPr>
            <w:r>
              <w:rPr>
                <w:sz w:val="20"/>
                <w:szCs w:val="20"/>
              </w:rPr>
              <w:t>Veikiantys ūkio subjektai metų pradžioje Raseinių rajone</w:t>
            </w:r>
          </w:p>
        </w:tc>
        <w:tc>
          <w:tcPr>
            <w:tcW w:w="804" w:type="dxa"/>
            <w:shd w:val="clear" w:color="auto" w:fill="auto"/>
            <w:vAlign w:val="center"/>
          </w:tcPr>
          <w:p w14:paraId="34075149" w14:textId="77777777" w:rsidR="00293690" w:rsidRDefault="00000000">
            <w:pPr>
              <w:ind w:hanging="73"/>
              <w:jc w:val="center"/>
              <w:rPr>
                <w:sz w:val="20"/>
                <w:szCs w:val="20"/>
              </w:rPr>
            </w:pPr>
            <w:r>
              <w:rPr>
                <w:sz w:val="20"/>
                <w:szCs w:val="20"/>
              </w:rPr>
              <w:t>745</w:t>
            </w:r>
          </w:p>
        </w:tc>
        <w:tc>
          <w:tcPr>
            <w:tcW w:w="805" w:type="dxa"/>
            <w:shd w:val="clear" w:color="auto" w:fill="auto"/>
            <w:vAlign w:val="center"/>
          </w:tcPr>
          <w:p w14:paraId="17C62215" w14:textId="77777777" w:rsidR="00293690" w:rsidRDefault="00000000">
            <w:pPr>
              <w:ind w:hanging="73"/>
              <w:jc w:val="center"/>
              <w:rPr>
                <w:sz w:val="20"/>
                <w:szCs w:val="20"/>
              </w:rPr>
            </w:pPr>
            <w:r>
              <w:rPr>
                <w:sz w:val="20"/>
                <w:szCs w:val="20"/>
              </w:rPr>
              <w:t>756</w:t>
            </w:r>
          </w:p>
        </w:tc>
        <w:tc>
          <w:tcPr>
            <w:tcW w:w="805" w:type="dxa"/>
            <w:shd w:val="clear" w:color="auto" w:fill="auto"/>
            <w:vAlign w:val="center"/>
          </w:tcPr>
          <w:p w14:paraId="27163AD3" w14:textId="77777777" w:rsidR="00293690" w:rsidRDefault="00000000">
            <w:pPr>
              <w:ind w:hanging="73"/>
              <w:jc w:val="center"/>
              <w:rPr>
                <w:sz w:val="20"/>
                <w:szCs w:val="20"/>
              </w:rPr>
            </w:pPr>
            <w:r>
              <w:rPr>
                <w:sz w:val="20"/>
                <w:szCs w:val="20"/>
              </w:rPr>
              <w:t>742</w:t>
            </w:r>
          </w:p>
        </w:tc>
        <w:tc>
          <w:tcPr>
            <w:tcW w:w="805" w:type="dxa"/>
            <w:shd w:val="clear" w:color="auto" w:fill="auto"/>
            <w:vAlign w:val="center"/>
          </w:tcPr>
          <w:p w14:paraId="1ADB772A" w14:textId="77777777" w:rsidR="00293690" w:rsidRDefault="00000000">
            <w:pPr>
              <w:ind w:hanging="73"/>
              <w:jc w:val="center"/>
              <w:rPr>
                <w:sz w:val="20"/>
                <w:szCs w:val="20"/>
              </w:rPr>
            </w:pPr>
            <w:r>
              <w:rPr>
                <w:sz w:val="20"/>
                <w:szCs w:val="20"/>
              </w:rPr>
              <w:t>778</w:t>
            </w:r>
          </w:p>
        </w:tc>
        <w:tc>
          <w:tcPr>
            <w:tcW w:w="780" w:type="dxa"/>
            <w:shd w:val="clear" w:color="auto" w:fill="auto"/>
            <w:vAlign w:val="center"/>
          </w:tcPr>
          <w:p w14:paraId="707736CF" w14:textId="77777777" w:rsidR="00293690" w:rsidRDefault="00000000">
            <w:pPr>
              <w:ind w:hanging="73"/>
              <w:jc w:val="center"/>
              <w:rPr>
                <w:sz w:val="20"/>
                <w:szCs w:val="20"/>
              </w:rPr>
            </w:pPr>
            <w:r>
              <w:rPr>
                <w:sz w:val="20"/>
                <w:szCs w:val="20"/>
              </w:rPr>
              <w:t>827</w:t>
            </w:r>
          </w:p>
        </w:tc>
        <w:tc>
          <w:tcPr>
            <w:tcW w:w="1192" w:type="dxa"/>
            <w:shd w:val="clear" w:color="auto" w:fill="auto"/>
            <w:vAlign w:val="center"/>
          </w:tcPr>
          <w:p w14:paraId="287E9804" w14:textId="77777777" w:rsidR="00293690" w:rsidRDefault="00000000">
            <w:pPr>
              <w:ind w:firstLine="22"/>
              <w:jc w:val="center"/>
              <w:rPr>
                <w:sz w:val="20"/>
                <w:szCs w:val="20"/>
              </w:rPr>
            </w:pPr>
            <w:r>
              <w:rPr>
                <w:sz w:val="20"/>
                <w:szCs w:val="20"/>
              </w:rPr>
              <w:t>30167</w:t>
            </w:r>
          </w:p>
        </w:tc>
      </w:tr>
      <w:tr w:rsidR="00293690" w14:paraId="77CE13B4" w14:textId="77777777">
        <w:trPr>
          <w:trHeight w:val="288"/>
        </w:trPr>
        <w:tc>
          <w:tcPr>
            <w:tcW w:w="4558" w:type="dxa"/>
            <w:shd w:val="clear" w:color="auto" w:fill="auto"/>
            <w:vAlign w:val="bottom"/>
          </w:tcPr>
          <w:p w14:paraId="12F2E43D" w14:textId="77777777" w:rsidR="00293690" w:rsidRDefault="00000000">
            <w:pPr>
              <w:ind w:firstLine="22"/>
              <w:jc w:val="both"/>
              <w:rPr>
                <w:sz w:val="20"/>
                <w:szCs w:val="20"/>
              </w:rPr>
            </w:pPr>
            <w:r>
              <w:rPr>
                <w:sz w:val="20"/>
                <w:szCs w:val="20"/>
              </w:rPr>
              <w:t>Veikiantys ūkio subjektai metų pradžioje Raseinių mieste</w:t>
            </w:r>
          </w:p>
        </w:tc>
        <w:tc>
          <w:tcPr>
            <w:tcW w:w="804" w:type="dxa"/>
            <w:shd w:val="clear" w:color="auto" w:fill="auto"/>
            <w:vAlign w:val="center"/>
          </w:tcPr>
          <w:p w14:paraId="0B2AAFB0" w14:textId="77777777" w:rsidR="00293690" w:rsidRDefault="00000000">
            <w:pPr>
              <w:ind w:hanging="73"/>
              <w:jc w:val="center"/>
              <w:rPr>
                <w:sz w:val="20"/>
                <w:szCs w:val="20"/>
              </w:rPr>
            </w:pPr>
            <w:r>
              <w:rPr>
                <w:sz w:val="20"/>
                <w:szCs w:val="20"/>
              </w:rPr>
              <w:t>239</w:t>
            </w:r>
          </w:p>
        </w:tc>
        <w:tc>
          <w:tcPr>
            <w:tcW w:w="805" w:type="dxa"/>
            <w:shd w:val="clear" w:color="auto" w:fill="auto"/>
            <w:vAlign w:val="center"/>
          </w:tcPr>
          <w:p w14:paraId="7FA296E6" w14:textId="77777777" w:rsidR="00293690" w:rsidRDefault="00000000">
            <w:pPr>
              <w:ind w:hanging="73"/>
              <w:jc w:val="center"/>
              <w:rPr>
                <w:sz w:val="20"/>
                <w:szCs w:val="20"/>
              </w:rPr>
            </w:pPr>
            <w:r>
              <w:rPr>
                <w:sz w:val="20"/>
                <w:szCs w:val="20"/>
              </w:rPr>
              <w:t>243</w:t>
            </w:r>
          </w:p>
        </w:tc>
        <w:tc>
          <w:tcPr>
            <w:tcW w:w="805" w:type="dxa"/>
            <w:shd w:val="clear" w:color="auto" w:fill="auto"/>
            <w:vAlign w:val="center"/>
          </w:tcPr>
          <w:p w14:paraId="1B83FCF4" w14:textId="77777777" w:rsidR="00293690" w:rsidRDefault="00000000">
            <w:pPr>
              <w:ind w:hanging="73"/>
              <w:jc w:val="center"/>
              <w:rPr>
                <w:sz w:val="20"/>
                <w:szCs w:val="20"/>
              </w:rPr>
            </w:pPr>
            <w:r>
              <w:rPr>
                <w:sz w:val="20"/>
                <w:szCs w:val="20"/>
              </w:rPr>
              <w:t>238</w:t>
            </w:r>
          </w:p>
        </w:tc>
        <w:tc>
          <w:tcPr>
            <w:tcW w:w="805" w:type="dxa"/>
            <w:shd w:val="clear" w:color="auto" w:fill="auto"/>
            <w:vAlign w:val="center"/>
          </w:tcPr>
          <w:p w14:paraId="318BD8CF" w14:textId="77777777" w:rsidR="00293690" w:rsidRDefault="00000000">
            <w:pPr>
              <w:ind w:hanging="73"/>
              <w:jc w:val="center"/>
              <w:rPr>
                <w:sz w:val="20"/>
                <w:szCs w:val="20"/>
              </w:rPr>
            </w:pPr>
            <w:r>
              <w:rPr>
                <w:sz w:val="20"/>
                <w:szCs w:val="20"/>
              </w:rPr>
              <w:t>250</w:t>
            </w:r>
          </w:p>
        </w:tc>
        <w:tc>
          <w:tcPr>
            <w:tcW w:w="780" w:type="dxa"/>
            <w:shd w:val="clear" w:color="auto" w:fill="auto"/>
            <w:vAlign w:val="center"/>
          </w:tcPr>
          <w:p w14:paraId="5D095191" w14:textId="77777777" w:rsidR="00293690" w:rsidRDefault="00000000">
            <w:pPr>
              <w:ind w:hanging="73"/>
              <w:jc w:val="center"/>
              <w:rPr>
                <w:sz w:val="20"/>
                <w:szCs w:val="20"/>
              </w:rPr>
            </w:pPr>
            <w:r>
              <w:rPr>
                <w:sz w:val="20"/>
                <w:szCs w:val="20"/>
              </w:rPr>
              <w:t>265</w:t>
            </w:r>
          </w:p>
        </w:tc>
        <w:tc>
          <w:tcPr>
            <w:tcW w:w="1192" w:type="dxa"/>
            <w:shd w:val="clear" w:color="auto" w:fill="auto"/>
            <w:vAlign w:val="center"/>
          </w:tcPr>
          <w:p w14:paraId="498B15BF" w14:textId="77777777" w:rsidR="00293690" w:rsidRDefault="00000000">
            <w:pPr>
              <w:ind w:firstLine="22"/>
              <w:jc w:val="center"/>
              <w:rPr>
                <w:sz w:val="20"/>
                <w:szCs w:val="20"/>
              </w:rPr>
            </w:pPr>
            <w:r>
              <w:rPr>
                <w:sz w:val="20"/>
                <w:szCs w:val="20"/>
              </w:rPr>
              <w:t>9861</w:t>
            </w:r>
          </w:p>
        </w:tc>
      </w:tr>
      <w:tr w:rsidR="00293690" w14:paraId="0476DAA6" w14:textId="77777777">
        <w:trPr>
          <w:trHeight w:val="288"/>
        </w:trPr>
        <w:tc>
          <w:tcPr>
            <w:tcW w:w="4558" w:type="dxa"/>
            <w:shd w:val="clear" w:color="auto" w:fill="auto"/>
            <w:vAlign w:val="bottom"/>
          </w:tcPr>
          <w:p w14:paraId="37D6DFFF" w14:textId="77777777" w:rsidR="00293690" w:rsidRDefault="00000000">
            <w:pPr>
              <w:ind w:firstLine="22"/>
              <w:jc w:val="both"/>
              <w:rPr>
                <w:sz w:val="20"/>
                <w:szCs w:val="20"/>
              </w:rPr>
            </w:pPr>
            <w:r>
              <w:rPr>
                <w:sz w:val="20"/>
                <w:szCs w:val="20"/>
              </w:rPr>
              <w:t>Veikiantys ūkio subjektai metų pradžioje Kauno regione</w:t>
            </w:r>
          </w:p>
        </w:tc>
        <w:tc>
          <w:tcPr>
            <w:tcW w:w="804" w:type="dxa"/>
            <w:shd w:val="clear" w:color="auto" w:fill="auto"/>
            <w:vAlign w:val="center"/>
          </w:tcPr>
          <w:p w14:paraId="495BFA00" w14:textId="77777777" w:rsidR="00293690" w:rsidRDefault="00000000">
            <w:pPr>
              <w:ind w:hanging="73"/>
              <w:jc w:val="center"/>
              <w:rPr>
                <w:sz w:val="20"/>
                <w:szCs w:val="20"/>
              </w:rPr>
            </w:pPr>
            <w:r>
              <w:rPr>
                <w:sz w:val="20"/>
                <w:szCs w:val="20"/>
              </w:rPr>
              <w:t>21522</w:t>
            </w:r>
          </w:p>
        </w:tc>
        <w:tc>
          <w:tcPr>
            <w:tcW w:w="805" w:type="dxa"/>
            <w:shd w:val="clear" w:color="auto" w:fill="auto"/>
            <w:vAlign w:val="center"/>
          </w:tcPr>
          <w:p w14:paraId="6892ACF6" w14:textId="77777777" w:rsidR="00293690" w:rsidRDefault="00000000">
            <w:pPr>
              <w:ind w:hanging="73"/>
              <w:jc w:val="center"/>
              <w:rPr>
                <w:sz w:val="20"/>
                <w:szCs w:val="20"/>
              </w:rPr>
            </w:pPr>
            <w:r>
              <w:rPr>
                <w:sz w:val="20"/>
                <w:szCs w:val="20"/>
              </w:rPr>
              <w:t>21899</w:t>
            </w:r>
          </w:p>
        </w:tc>
        <w:tc>
          <w:tcPr>
            <w:tcW w:w="805" w:type="dxa"/>
            <w:shd w:val="clear" w:color="auto" w:fill="auto"/>
            <w:vAlign w:val="center"/>
          </w:tcPr>
          <w:p w14:paraId="5E0246D6" w14:textId="77777777" w:rsidR="00293690" w:rsidRDefault="00000000">
            <w:pPr>
              <w:ind w:hanging="73"/>
              <w:jc w:val="center"/>
              <w:rPr>
                <w:sz w:val="20"/>
                <w:szCs w:val="20"/>
              </w:rPr>
            </w:pPr>
            <w:r>
              <w:rPr>
                <w:sz w:val="20"/>
                <w:szCs w:val="20"/>
              </w:rPr>
              <w:t>22053</w:t>
            </w:r>
          </w:p>
        </w:tc>
        <w:tc>
          <w:tcPr>
            <w:tcW w:w="805" w:type="dxa"/>
            <w:shd w:val="clear" w:color="auto" w:fill="auto"/>
            <w:vAlign w:val="center"/>
          </w:tcPr>
          <w:p w14:paraId="1864680C" w14:textId="77777777" w:rsidR="00293690" w:rsidRDefault="00000000">
            <w:pPr>
              <w:ind w:hanging="73"/>
              <w:jc w:val="center"/>
              <w:rPr>
                <w:sz w:val="20"/>
                <w:szCs w:val="20"/>
              </w:rPr>
            </w:pPr>
            <w:r>
              <w:rPr>
                <w:sz w:val="20"/>
                <w:szCs w:val="20"/>
              </w:rPr>
              <w:t>23169</w:t>
            </w:r>
          </w:p>
        </w:tc>
        <w:tc>
          <w:tcPr>
            <w:tcW w:w="780" w:type="dxa"/>
            <w:shd w:val="clear" w:color="auto" w:fill="auto"/>
            <w:vAlign w:val="center"/>
          </w:tcPr>
          <w:p w14:paraId="5EF841D7" w14:textId="77777777" w:rsidR="00293690" w:rsidRDefault="00000000">
            <w:pPr>
              <w:ind w:hanging="73"/>
              <w:jc w:val="center"/>
              <w:rPr>
                <w:sz w:val="20"/>
                <w:szCs w:val="20"/>
              </w:rPr>
            </w:pPr>
            <w:r>
              <w:rPr>
                <w:sz w:val="20"/>
                <w:szCs w:val="20"/>
              </w:rPr>
              <w:t>25303</w:t>
            </w:r>
          </w:p>
        </w:tc>
        <w:tc>
          <w:tcPr>
            <w:tcW w:w="1192" w:type="dxa"/>
            <w:shd w:val="clear" w:color="auto" w:fill="auto"/>
            <w:vAlign w:val="center"/>
          </w:tcPr>
          <w:p w14:paraId="7502B8C2" w14:textId="77777777" w:rsidR="00293690" w:rsidRDefault="00000000">
            <w:pPr>
              <w:ind w:firstLine="22"/>
              <w:jc w:val="center"/>
              <w:rPr>
                <w:sz w:val="20"/>
                <w:szCs w:val="20"/>
              </w:rPr>
            </w:pPr>
            <w:r>
              <w:rPr>
                <w:sz w:val="20"/>
                <w:szCs w:val="20"/>
              </w:rPr>
              <w:t>579903</w:t>
            </w:r>
          </w:p>
        </w:tc>
      </w:tr>
      <w:tr w:rsidR="00293690" w14:paraId="2F5D9769" w14:textId="77777777">
        <w:trPr>
          <w:trHeight w:val="288"/>
        </w:trPr>
        <w:tc>
          <w:tcPr>
            <w:tcW w:w="4558" w:type="dxa"/>
            <w:shd w:val="clear" w:color="auto" w:fill="auto"/>
            <w:vAlign w:val="bottom"/>
          </w:tcPr>
          <w:p w14:paraId="5EAEC2A2" w14:textId="77777777" w:rsidR="00293690" w:rsidRDefault="00000000">
            <w:pPr>
              <w:ind w:firstLine="22"/>
              <w:jc w:val="both"/>
              <w:rPr>
                <w:sz w:val="20"/>
                <w:szCs w:val="20"/>
              </w:rPr>
            </w:pPr>
            <w:r>
              <w:rPr>
                <w:sz w:val="20"/>
                <w:szCs w:val="20"/>
              </w:rPr>
              <w:t>Veikiantys ūkio subjektai metų pradžioje Lietuvoje</w:t>
            </w:r>
          </w:p>
        </w:tc>
        <w:tc>
          <w:tcPr>
            <w:tcW w:w="804" w:type="dxa"/>
            <w:shd w:val="clear" w:color="auto" w:fill="auto"/>
            <w:vAlign w:val="center"/>
          </w:tcPr>
          <w:p w14:paraId="716DA0C2" w14:textId="77777777" w:rsidR="00293690" w:rsidRDefault="00000000">
            <w:pPr>
              <w:ind w:hanging="73"/>
              <w:jc w:val="center"/>
              <w:rPr>
                <w:sz w:val="20"/>
                <w:szCs w:val="20"/>
              </w:rPr>
            </w:pPr>
            <w:r>
              <w:rPr>
                <w:sz w:val="20"/>
                <w:szCs w:val="20"/>
              </w:rPr>
              <w:t>105093</w:t>
            </w:r>
          </w:p>
        </w:tc>
        <w:tc>
          <w:tcPr>
            <w:tcW w:w="805" w:type="dxa"/>
            <w:shd w:val="clear" w:color="auto" w:fill="auto"/>
            <w:vAlign w:val="center"/>
          </w:tcPr>
          <w:p w14:paraId="15BD1F80" w14:textId="77777777" w:rsidR="00293690" w:rsidRDefault="00000000">
            <w:pPr>
              <w:ind w:hanging="73"/>
              <w:jc w:val="center"/>
              <w:rPr>
                <w:sz w:val="20"/>
                <w:szCs w:val="20"/>
              </w:rPr>
            </w:pPr>
            <w:r>
              <w:rPr>
                <w:sz w:val="20"/>
                <w:szCs w:val="20"/>
              </w:rPr>
              <w:t>107444</w:t>
            </w:r>
          </w:p>
        </w:tc>
        <w:tc>
          <w:tcPr>
            <w:tcW w:w="805" w:type="dxa"/>
            <w:shd w:val="clear" w:color="auto" w:fill="auto"/>
            <w:vAlign w:val="center"/>
          </w:tcPr>
          <w:p w14:paraId="136E3011" w14:textId="77777777" w:rsidR="00293690" w:rsidRDefault="00000000">
            <w:pPr>
              <w:ind w:hanging="73"/>
              <w:jc w:val="center"/>
              <w:rPr>
                <w:sz w:val="20"/>
                <w:szCs w:val="20"/>
              </w:rPr>
            </w:pPr>
            <w:r>
              <w:rPr>
                <w:sz w:val="20"/>
                <w:szCs w:val="20"/>
              </w:rPr>
              <w:t>108258</w:t>
            </w:r>
          </w:p>
        </w:tc>
        <w:tc>
          <w:tcPr>
            <w:tcW w:w="805" w:type="dxa"/>
            <w:shd w:val="clear" w:color="auto" w:fill="auto"/>
            <w:vAlign w:val="center"/>
          </w:tcPr>
          <w:p w14:paraId="0536C95B" w14:textId="77777777" w:rsidR="00293690" w:rsidRDefault="00000000">
            <w:pPr>
              <w:ind w:hanging="73"/>
              <w:jc w:val="center"/>
              <w:rPr>
                <w:sz w:val="20"/>
                <w:szCs w:val="20"/>
              </w:rPr>
            </w:pPr>
            <w:r>
              <w:rPr>
                <w:sz w:val="20"/>
                <w:szCs w:val="20"/>
              </w:rPr>
              <w:t>113516</w:t>
            </w:r>
          </w:p>
        </w:tc>
        <w:tc>
          <w:tcPr>
            <w:tcW w:w="780" w:type="dxa"/>
            <w:shd w:val="clear" w:color="auto" w:fill="auto"/>
            <w:vAlign w:val="center"/>
          </w:tcPr>
          <w:p w14:paraId="21D75EFC" w14:textId="77777777" w:rsidR="00293690" w:rsidRDefault="00000000">
            <w:pPr>
              <w:ind w:hanging="73"/>
              <w:jc w:val="center"/>
              <w:rPr>
                <w:sz w:val="20"/>
                <w:szCs w:val="20"/>
              </w:rPr>
            </w:pPr>
            <w:r>
              <w:rPr>
                <w:sz w:val="20"/>
                <w:szCs w:val="20"/>
              </w:rPr>
              <w:t>122458</w:t>
            </w:r>
          </w:p>
        </w:tc>
        <w:tc>
          <w:tcPr>
            <w:tcW w:w="1192" w:type="dxa"/>
            <w:shd w:val="clear" w:color="auto" w:fill="auto"/>
            <w:vAlign w:val="center"/>
          </w:tcPr>
          <w:p w14:paraId="5E63A27E" w14:textId="77777777" w:rsidR="00293690" w:rsidRDefault="00000000">
            <w:pPr>
              <w:ind w:firstLine="22"/>
              <w:jc w:val="center"/>
              <w:rPr>
                <w:sz w:val="20"/>
                <w:szCs w:val="20"/>
              </w:rPr>
            </w:pPr>
            <w:r>
              <w:rPr>
                <w:sz w:val="20"/>
                <w:szCs w:val="20"/>
              </w:rPr>
              <w:t>2857279</w:t>
            </w:r>
          </w:p>
        </w:tc>
      </w:tr>
    </w:tbl>
    <w:p w14:paraId="3486769B" w14:textId="77777777" w:rsidR="00293690" w:rsidRDefault="00000000">
      <w:pPr>
        <w:ind w:firstLine="720"/>
        <w:jc w:val="center"/>
        <w:rPr>
          <w:sz w:val="20"/>
          <w:szCs w:val="20"/>
        </w:rPr>
      </w:pPr>
      <w:r>
        <w:rPr>
          <w:sz w:val="20"/>
          <w:szCs w:val="20"/>
        </w:rPr>
        <w:t>Šaltinis: Valstybės duomenų agentūra</w:t>
      </w:r>
    </w:p>
    <w:p w14:paraId="2580DB85" w14:textId="77777777" w:rsidR="00293690" w:rsidRDefault="00293690">
      <w:pPr>
        <w:ind w:firstLine="720"/>
        <w:jc w:val="both"/>
      </w:pPr>
    </w:p>
    <w:p w14:paraId="5B725488" w14:textId="77777777" w:rsidR="00293690" w:rsidRDefault="00000000">
      <w:pPr>
        <w:ind w:firstLine="720"/>
        <w:jc w:val="both"/>
      </w:pPr>
      <w:r>
        <w:lastRenderedPageBreak/>
        <w:t>Nagrinėjant veikiančių ūkio subjektų, tenkančių 1000 gyventojų, skaičiaus rodiklį matyti, jog verslumo lygis Raseinių mieste yra gerokai mažesnis palyginus su Kauno regiono bei Lietuvos rodikliu. Remiantis Valstybės duomenų agentūros duomenimis, 2022 m. pabaigoje Raseinių mieste veikiančių ūkio subjektų, tenkančių 1000 gyventojų, skaičius siekė 26,91. Raseinių rajone šis rodiklis buvo kiek didesnis – 27.41. Analizuojama situacija rodo, jog Raseinių miesto verslumo lygis yra gana žemas.</w:t>
      </w:r>
    </w:p>
    <w:p w14:paraId="4C21CFBB" w14:textId="77777777" w:rsidR="00293690" w:rsidRDefault="00000000">
      <w:pPr>
        <w:ind w:firstLine="720"/>
        <w:jc w:val="both"/>
      </w:pPr>
      <w:r>
        <w:t>Vertinant analizuojamą laikotarpį matyti, jog Raseinių mieste bei analizuojamose teritorijose verslumo lygis kiekvienais metais didėja. Raseinių rajone verslumo lygis yra kiek aukštesnis nei Raseinių mieste. Manoma, jog tai įtakoja didesnės investicijos (subsidijos, dotacijos) į Raseinių rajoną.</w:t>
      </w:r>
    </w:p>
    <w:p w14:paraId="482B091B" w14:textId="106DB2EA" w:rsidR="00293690" w:rsidRDefault="00000000">
      <w:pPr>
        <w:ind w:firstLine="720"/>
        <w:jc w:val="both"/>
      </w:pPr>
      <w:r>
        <w:t>Atsižvelgiant į tai, jog Raseinių mieste verslumo lygis pakankamai mažas</w:t>
      </w:r>
      <w:r w:rsidR="00496764">
        <w:t xml:space="preserve"> [B4]</w:t>
      </w:r>
      <w:r>
        <w:t>, šios Strategijos dalis veiksmų turėtų būti nukreipta į įvairių formų verslumo skatinimą, kas galėtų sąlygoti naujų ūkio subjektų atsiradimą, darbo vietų sukūrimą.</w:t>
      </w:r>
    </w:p>
    <w:p w14:paraId="36093849" w14:textId="77777777" w:rsidR="00293690" w:rsidRDefault="00293690">
      <w:pPr>
        <w:ind w:firstLine="720"/>
        <w:jc w:val="both"/>
      </w:pPr>
    </w:p>
    <w:p w14:paraId="4A9A5E76" w14:textId="4EB020BE" w:rsidR="00004665" w:rsidRPr="00004665" w:rsidRDefault="00004665" w:rsidP="00004665">
      <w:pPr>
        <w:pStyle w:val="Antrat"/>
        <w:keepNext/>
        <w:jc w:val="center"/>
        <w:rPr>
          <w:i w:val="0"/>
          <w:iCs w:val="0"/>
          <w:color w:val="auto"/>
          <w:sz w:val="20"/>
          <w:szCs w:val="20"/>
        </w:rPr>
      </w:pPr>
      <w:bookmarkStart w:id="40" w:name="_Toc152936821"/>
      <w:r w:rsidRPr="00004665">
        <w:rPr>
          <w:i w:val="0"/>
          <w:iCs w:val="0"/>
          <w:color w:val="auto"/>
          <w:sz w:val="20"/>
          <w:szCs w:val="20"/>
        </w:rPr>
        <w:t xml:space="preserve">lentelė </w:t>
      </w:r>
      <w:r w:rsidRPr="00004665">
        <w:rPr>
          <w:i w:val="0"/>
          <w:iCs w:val="0"/>
          <w:color w:val="auto"/>
          <w:sz w:val="20"/>
          <w:szCs w:val="20"/>
        </w:rPr>
        <w:fldChar w:fldCharType="begin"/>
      </w:r>
      <w:r w:rsidRPr="00004665">
        <w:rPr>
          <w:i w:val="0"/>
          <w:iCs w:val="0"/>
          <w:color w:val="auto"/>
          <w:sz w:val="20"/>
          <w:szCs w:val="20"/>
        </w:rPr>
        <w:instrText xml:space="preserve"> SEQ lentelė \* ARABIC </w:instrText>
      </w:r>
      <w:r w:rsidRPr="00004665">
        <w:rPr>
          <w:i w:val="0"/>
          <w:iCs w:val="0"/>
          <w:color w:val="auto"/>
          <w:sz w:val="20"/>
          <w:szCs w:val="20"/>
        </w:rPr>
        <w:fldChar w:fldCharType="separate"/>
      </w:r>
      <w:r w:rsidR="008A644F">
        <w:rPr>
          <w:i w:val="0"/>
          <w:iCs w:val="0"/>
          <w:noProof/>
          <w:color w:val="auto"/>
          <w:sz w:val="20"/>
          <w:szCs w:val="20"/>
        </w:rPr>
        <w:t>2</w:t>
      </w:r>
      <w:r w:rsidRPr="00004665">
        <w:rPr>
          <w:i w:val="0"/>
          <w:iCs w:val="0"/>
          <w:color w:val="auto"/>
          <w:sz w:val="20"/>
          <w:szCs w:val="20"/>
        </w:rPr>
        <w:fldChar w:fldCharType="end"/>
      </w:r>
      <w:r w:rsidRPr="00004665">
        <w:rPr>
          <w:i w:val="0"/>
          <w:iCs w:val="0"/>
          <w:color w:val="auto"/>
          <w:sz w:val="20"/>
          <w:szCs w:val="20"/>
        </w:rPr>
        <w:t xml:space="preserve"> Veikiantys ūkio subjektai 1000 gyventojų</w:t>
      </w:r>
      <w:bookmarkEnd w:id="40"/>
    </w:p>
    <w:tbl>
      <w:tblPr>
        <w:tblStyle w:val="a0"/>
        <w:tblW w:w="974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5"/>
        <w:gridCol w:w="810"/>
        <w:gridCol w:w="810"/>
        <w:gridCol w:w="720"/>
        <w:gridCol w:w="720"/>
        <w:gridCol w:w="844"/>
      </w:tblGrid>
      <w:tr w:rsidR="00293690" w14:paraId="5C120787" w14:textId="77777777">
        <w:trPr>
          <w:trHeight w:val="288"/>
          <w:jc w:val="center"/>
        </w:trPr>
        <w:tc>
          <w:tcPr>
            <w:tcW w:w="5845" w:type="dxa"/>
            <w:vMerge w:val="restart"/>
            <w:shd w:val="clear" w:color="auto" w:fill="DDEBF7"/>
            <w:vAlign w:val="center"/>
          </w:tcPr>
          <w:p w14:paraId="7D6CDF4F" w14:textId="77777777" w:rsidR="00293690" w:rsidRDefault="00000000">
            <w:pPr>
              <w:jc w:val="center"/>
              <w:rPr>
                <w:b/>
                <w:sz w:val="20"/>
                <w:szCs w:val="20"/>
              </w:rPr>
            </w:pPr>
            <w:r>
              <w:rPr>
                <w:b/>
                <w:sz w:val="20"/>
                <w:szCs w:val="20"/>
              </w:rPr>
              <w:t>Rodiklis</w:t>
            </w:r>
          </w:p>
        </w:tc>
        <w:tc>
          <w:tcPr>
            <w:tcW w:w="3904" w:type="dxa"/>
            <w:gridSpan w:val="5"/>
            <w:shd w:val="clear" w:color="auto" w:fill="DDEBF7"/>
            <w:vAlign w:val="center"/>
          </w:tcPr>
          <w:p w14:paraId="54BFC5BF" w14:textId="77777777" w:rsidR="00293690" w:rsidRDefault="00000000">
            <w:pPr>
              <w:jc w:val="center"/>
              <w:rPr>
                <w:b/>
                <w:sz w:val="20"/>
                <w:szCs w:val="20"/>
              </w:rPr>
            </w:pPr>
            <w:r>
              <w:rPr>
                <w:b/>
                <w:sz w:val="20"/>
                <w:szCs w:val="20"/>
              </w:rPr>
              <w:t>Metai</w:t>
            </w:r>
          </w:p>
        </w:tc>
      </w:tr>
      <w:tr w:rsidR="00293690" w14:paraId="516458AC" w14:textId="77777777">
        <w:trPr>
          <w:trHeight w:val="288"/>
          <w:jc w:val="center"/>
        </w:trPr>
        <w:tc>
          <w:tcPr>
            <w:tcW w:w="5845" w:type="dxa"/>
            <w:vMerge/>
            <w:shd w:val="clear" w:color="auto" w:fill="DDEBF7"/>
            <w:vAlign w:val="center"/>
          </w:tcPr>
          <w:p w14:paraId="3AB7A966" w14:textId="77777777" w:rsidR="00293690" w:rsidRDefault="00293690">
            <w:pPr>
              <w:widowControl w:val="0"/>
              <w:pBdr>
                <w:top w:val="nil"/>
                <w:left w:val="nil"/>
                <w:bottom w:val="nil"/>
                <w:right w:val="nil"/>
                <w:between w:val="nil"/>
              </w:pBdr>
              <w:spacing w:line="276" w:lineRule="auto"/>
              <w:rPr>
                <w:b/>
                <w:sz w:val="20"/>
                <w:szCs w:val="20"/>
              </w:rPr>
            </w:pPr>
          </w:p>
        </w:tc>
        <w:tc>
          <w:tcPr>
            <w:tcW w:w="810" w:type="dxa"/>
            <w:shd w:val="clear" w:color="auto" w:fill="DDEBF7"/>
            <w:vAlign w:val="center"/>
          </w:tcPr>
          <w:p w14:paraId="32EA825A" w14:textId="77777777" w:rsidR="00293690" w:rsidRDefault="00000000">
            <w:pPr>
              <w:jc w:val="center"/>
              <w:rPr>
                <w:b/>
                <w:sz w:val="20"/>
                <w:szCs w:val="20"/>
              </w:rPr>
            </w:pPr>
            <w:r>
              <w:rPr>
                <w:b/>
                <w:sz w:val="20"/>
                <w:szCs w:val="20"/>
              </w:rPr>
              <w:t>2018</w:t>
            </w:r>
          </w:p>
        </w:tc>
        <w:tc>
          <w:tcPr>
            <w:tcW w:w="810" w:type="dxa"/>
            <w:shd w:val="clear" w:color="auto" w:fill="DDEBF7"/>
            <w:vAlign w:val="center"/>
          </w:tcPr>
          <w:p w14:paraId="6997776E" w14:textId="77777777" w:rsidR="00293690" w:rsidRDefault="00000000">
            <w:pPr>
              <w:jc w:val="center"/>
              <w:rPr>
                <w:b/>
                <w:sz w:val="20"/>
                <w:szCs w:val="20"/>
              </w:rPr>
            </w:pPr>
            <w:r>
              <w:rPr>
                <w:b/>
                <w:sz w:val="20"/>
                <w:szCs w:val="20"/>
              </w:rPr>
              <w:t>2019</w:t>
            </w:r>
          </w:p>
        </w:tc>
        <w:tc>
          <w:tcPr>
            <w:tcW w:w="720" w:type="dxa"/>
            <w:shd w:val="clear" w:color="auto" w:fill="DDEBF7"/>
            <w:vAlign w:val="center"/>
          </w:tcPr>
          <w:p w14:paraId="72CDB4C3" w14:textId="77777777" w:rsidR="00293690" w:rsidRDefault="00000000">
            <w:pPr>
              <w:jc w:val="center"/>
              <w:rPr>
                <w:b/>
                <w:sz w:val="20"/>
                <w:szCs w:val="20"/>
              </w:rPr>
            </w:pPr>
            <w:r>
              <w:rPr>
                <w:b/>
                <w:sz w:val="20"/>
                <w:szCs w:val="20"/>
              </w:rPr>
              <w:t>2020</w:t>
            </w:r>
          </w:p>
        </w:tc>
        <w:tc>
          <w:tcPr>
            <w:tcW w:w="720" w:type="dxa"/>
            <w:shd w:val="clear" w:color="auto" w:fill="DDEBF7"/>
            <w:vAlign w:val="center"/>
          </w:tcPr>
          <w:p w14:paraId="589C9C11" w14:textId="77777777" w:rsidR="00293690" w:rsidRDefault="00000000">
            <w:pPr>
              <w:jc w:val="center"/>
              <w:rPr>
                <w:b/>
                <w:sz w:val="20"/>
                <w:szCs w:val="20"/>
              </w:rPr>
            </w:pPr>
            <w:r>
              <w:rPr>
                <w:b/>
                <w:sz w:val="20"/>
                <w:szCs w:val="20"/>
              </w:rPr>
              <w:t>2021</w:t>
            </w:r>
          </w:p>
        </w:tc>
        <w:tc>
          <w:tcPr>
            <w:tcW w:w="844" w:type="dxa"/>
            <w:shd w:val="clear" w:color="auto" w:fill="DDEBF7"/>
            <w:vAlign w:val="center"/>
          </w:tcPr>
          <w:p w14:paraId="0B1C2281" w14:textId="77777777" w:rsidR="00293690" w:rsidRDefault="00000000">
            <w:pPr>
              <w:jc w:val="center"/>
              <w:rPr>
                <w:b/>
                <w:sz w:val="20"/>
                <w:szCs w:val="20"/>
              </w:rPr>
            </w:pPr>
            <w:r>
              <w:rPr>
                <w:b/>
                <w:sz w:val="20"/>
                <w:szCs w:val="20"/>
              </w:rPr>
              <w:t>2022</w:t>
            </w:r>
          </w:p>
        </w:tc>
      </w:tr>
      <w:tr w:rsidR="00293690" w14:paraId="491EF476" w14:textId="77777777">
        <w:trPr>
          <w:trHeight w:val="288"/>
          <w:jc w:val="center"/>
        </w:trPr>
        <w:tc>
          <w:tcPr>
            <w:tcW w:w="5845" w:type="dxa"/>
            <w:shd w:val="clear" w:color="auto" w:fill="auto"/>
            <w:vAlign w:val="center"/>
          </w:tcPr>
          <w:p w14:paraId="11AAA5F7" w14:textId="77777777" w:rsidR="00293690" w:rsidRDefault="00000000">
            <w:pPr>
              <w:jc w:val="both"/>
              <w:rPr>
                <w:sz w:val="20"/>
                <w:szCs w:val="20"/>
              </w:rPr>
            </w:pPr>
            <w:r>
              <w:rPr>
                <w:sz w:val="20"/>
                <w:szCs w:val="20"/>
              </w:rPr>
              <w:t>Veikiančių ūkio subjektų skaičius, tenkantis 1000 gyventojų, Raseinių rajone</w:t>
            </w:r>
          </w:p>
        </w:tc>
        <w:tc>
          <w:tcPr>
            <w:tcW w:w="810" w:type="dxa"/>
            <w:shd w:val="clear" w:color="auto" w:fill="auto"/>
            <w:vAlign w:val="center"/>
          </w:tcPr>
          <w:p w14:paraId="5AADA249" w14:textId="77777777" w:rsidR="00293690" w:rsidRDefault="00000000">
            <w:pPr>
              <w:jc w:val="both"/>
              <w:rPr>
                <w:sz w:val="20"/>
                <w:szCs w:val="20"/>
              </w:rPr>
            </w:pPr>
            <w:r>
              <w:rPr>
                <w:sz w:val="20"/>
                <w:szCs w:val="20"/>
              </w:rPr>
              <w:t>24.70</w:t>
            </w:r>
          </w:p>
        </w:tc>
        <w:tc>
          <w:tcPr>
            <w:tcW w:w="810" w:type="dxa"/>
            <w:vAlign w:val="center"/>
          </w:tcPr>
          <w:p w14:paraId="5237B524" w14:textId="77777777" w:rsidR="00293690" w:rsidRDefault="00000000">
            <w:pPr>
              <w:jc w:val="both"/>
              <w:rPr>
                <w:sz w:val="20"/>
                <w:szCs w:val="20"/>
              </w:rPr>
            </w:pPr>
            <w:r>
              <w:rPr>
                <w:sz w:val="20"/>
                <w:szCs w:val="20"/>
              </w:rPr>
              <w:t>25.06</w:t>
            </w:r>
          </w:p>
        </w:tc>
        <w:tc>
          <w:tcPr>
            <w:tcW w:w="720" w:type="dxa"/>
            <w:vAlign w:val="center"/>
          </w:tcPr>
          <w:p w14:paraId="3E2D1220" w14:textId="77777777" w:rsidR="00293690" w:rsidRDefault="00000000">
            <w:pPr>
              <w:jc w:val="both"/>
              <w:rPr>
                <w:sz w:val="20"/>
                <w:szCs w:val="20"/>
              </w:rPr>
            </w:pPr>
            <w:r>
              <w:rPr>
                <w:sz w:val="20"/>
                <w:szCs w:val="20"/>
              </w:rPr>
              <w:t>24.60</w:t>
            </w:r>
          </w:p>
        </w:tc>
        <w:tc>
          <w:tcPr>
            <w:tcW w:w="720" w:type="dxa"/>
            <w:vAlign w:val="center"/>
          </w:tcPr>
          <w:p w14:paraId="621D2C9D" w14:textId="77777777" w:rsidR="00293690" w:rsidRDefault="00000000">
            <w:pPr>
              <w:jc w:val="both"/>
              <w:rPr>
                <w:sz w:val="20"/>
                <w:szCs w:val="20"/>
              </w:rPr>
            </w:pPr>
            <w:r>
              <w:rPr>
                <w:sz w:val="20"/>
                <w:szCs w:val="20"/>
              </w:rPr>
              <w:t>25.79</w:t>
            </w:r>
          </w:p>
        </w:tc>
        <w:tc>
          <w:tcPr>
            <w:tcW w:w="844" w:type="dxa"/>
            <w:vAlign w:val="center"/>
          </w:tcPr>
          <w:p w14:paraId="14457ED2" w14:textId="77777777" w:rsidR="00293690" w:rsidRDefault="00000000">
            <w:pPr>
              <w:jc w:val="both"/>
              <w:rPr>
                <w:sz w:val="20"/>
                <w:szCs w:val="20"/>
              </w:rPr>
            </w:pPr>
            <w:r>
              <w:rPr>
                <w:sz w:val="20"/>
                <w:szCs w:val="20"/>
              </w:rPr>
              <w:t>27.41</w:t>
            </w:r>
          </w:p>
        </w:tc>
      </w:tr>
      <w:tr w:rsidR="00293690" w14:paraId="3A49CFB7" w14:textId="77777777">
        <w:trPr>
          <w:trHeight w:val="288"/>
          <w:jc w:val="center"/>
        </w:trPr>
        <w:tc>
          <w:tcPr>
            <w:tcW w:w="5845" w:type="dxa"/>
            <w:shd w:val="clear" w:color="auto" w:fill="auto"/>
            <w:vAlign w:val="center"/>
          </w:tcPr>
          <w:p w14:paraId="43953938" w14:textId="77777777" w:rsidR="00293690" w:rsidRDefault="00000000">
            <w:pPr>
              <w:jc w:val="both"/>
              <w:rPr>
                <w:sz w:val="20"/>
                <w:szCs w:val="20"/>
              </w:rPr>
            </w:pPr>
            <w:r>
              <w:rPr>
                <w:sz w:val="20"/>
                <w:szCs w:val="20"/>
              </w:rPr>
              <w:t>Veikiančių ūkio subjektų skaičius, tenkantis 1000 gyventojų, Raseinių mieste</w:t>
            </w:r>
          </w:p>
        </w:tc>
        <w:tc>
          <w:tcPr>
            <w:tcW w:w="810" w:type="dxa"/>
            <w:shd w:val="clear" w:color="auto" w:fill="auto"/>
            <w:vAlign w:val="center"/>
          </w:tcPr>
          <w:p w14:paraId="4EC0F7D4" w14:textId="77777777" w:rsidR="00293690" w:rsidRDefault="00000000">
            <w:pPr>
              <w:jc w:val="both"/>
              <w:rPr>
                <w:sz w:val="20"/>
                <w:szCs w:val="20"/>
              </w:rPr>
            </w:pPr>
            <w:r>
              <w:rPr>
                <w:sz w:val="20"/>
                <w:szCs w:val="20"/>
              </w:rPr>
              <w:t>24.24</w:t>
            </w:r>
          </w:p>
        </w:tc>
        <w:tc>
          <w:tcPr>
            <w:tcW w:w="810" w:type="dxa"/>
            <w:vAlign w:val="center"/>
          </w:tcPr>
          <w:p w14:paraId="5BF05BBA" w14:textId="77777777" w:rsidR="00293690" w:rsidRDefault="00000000">
            <w:pPr>
              <w:jc w:val="both"/>
              <w:rPr>
                <w:sz w:val="20"/>
                <w:szCs w:val="20"/>
              </w:rPr>
            </w:pPr>
            <w:r>
              <w:rPr>
                <w:sz w:val="20"/>
                <w:szCs w:val="20"/>
              </w:rPr>
              <w:t>24.64</w:t>
            </w:r>
          </w:p>
        </w:tc>
        <w:tc>
          <w:tcPr>
            <w:tcW w:w="720" w:type="dxa"/>
            <w:vAlign w:val="center"/>
          </w:tcPr>
          <w:p w14:paraId="2EFBD500" w14:textId="77777777" w:rsidR="00293690" w:rsidRDefault="00000000">
            <w:pPr>
              <w:jc w:val="both"/>
              <w:rPr>
                <w:sz w:val="20"/>
                <w:szCs w:val="20"/>
              </w:rPr>
            </w:pPr>
            <w:r>
              <w:rPr>
                <w:sz w:val="20"/>
                <w:szCs w:val="20"/>
              </w:rPr>
              <w:t>24.14</w:t>
            </w:r>
          </w:p>
        </w:tc>
        <w:tc>
          <w:tcPr>
            <w:tcW w:w="720" w:type="dxa"/>
            <w:vAlign w:val="center"/>
          </w:tcPr>
          <w:p w14:paraId="0E272018" w14:textId="77777777" w:rsidR="00293690" w:rsidRDefault="00000000">
            <w:pPr>
              <w:jc w:val="both"/>
              <w:rPr>
                <w:sz w:val="20"/>
                <w:szCs w:val="20"/>
              </w:rPr>
            </w:pPr>
            <w:r>
              <w:rPr>
                <w:sz w:val="20"/>
                <w:szCs w:val="20"/>
              </w:rPr>
              <w:t>25.35</w:t>
            </w:r>
          </w:p>
        </w:tc>
        <w:tc>
          <w:tcPr>
            <w:tcW w:w="844" w:type="dxa"/>
            <w:vAlign w:val="center"/>
          </w:tcPr>
          <w:p w14:paraId="0E06E9F3" w14:textId="77777777" w:rsidR="00293690" w:rsidRDefault="00000000">
            <w:pPr>
              <w:jc w:val="both"/>
              <w:rPr>
                <w:sz w:val="20"/>
                <w:szCs w:val="20"/>
              </w:rPr>
            </w:pPr>
            <w:r>
              <w:rPr>
                <w:sz w:val="20"/>
                <w:szCs w:val="20"/>
              </w:rPr>
              <w:t>26.91</w:t>
            </w:r>
          </w:p>
        </w:tc>
      </w:tr>
      <w:tr w:rsidR="00293690" w14:paraId="682E91EF" w14:textId="77777777">
        <w:trPr>
          <w:trHeight w:val="288"/>
          <w:jc w:val="center"/>
        </w:trPr>
        <w:tc>
          <w:tcPr>
            <w:tcW w:w="5845" w:type="dxa"/>
            <w:shd w:val="clear" w:color="auto" w:fill="auto"/>
            <w:vAlign w:val="center"/>
          </w:tcPr>
          <w:p w14:paraId="3CB2816A" w14:textId="77777777" w:rsidR="00293690" w:rsidRDefault="00000000">
            <w:pPr>
              <w:jc w:val="both"/>
              <w:rPr>
                <w:sz w:val="20"/>
                <w:szCs w:val="20"/>
              </w:rPr>
            </w:pPr>
            <w:r>
              <w:rPr>
                <w:sz w:val="20"/>
                <w:szCs w:val="20"/>
              </w:rPr>
              <w:t>Veikiančių ūkio subjektų skaičius, tenkantis 1000 gyventojų, Kauno regione</w:t>
            </w:r>
          </w:p>
        </w:tc>
        <w:tc>
          <w:tcPr>
            <w:tcW w:w="810" w:type="dxa"/>
            <w:shd w:val="clear" w:color="auto" w:fill="auto"/>
            <w:vAlign w:val="center"/>
          </w:tcPr>
          <w:p w14:paraId="271B827F" w14:textId="77777777" w:rsidR="00293690" w:rsidRDefault="00000000">
            <w:pPr>
              <w:jc w:val="both"/>
              <w:rPr>
                <w:sz w:val="20"/>
                <w:szCs w:val="20"/>
              </w:rPr>
            </w:pPr>
            <w:r>
              <w:rPr>
                <w:sz w:val="20"/>
                <w:szCs w:val="20"/>
              </w:rPr>
              <w:t>37.11</w:t>
            </w:r>
          </w:p>
        </w:tc>
        <w:tc>
          <w:tcPr>
            <w:tcW w:w="810" w:type="dxa"/>
            <w:vAlign w:val="center"/>
          </w:tcPr>
          <w:p w14:paraId="656A0472" w14:textId="77777777" w:rsidR="00293690" w:rsidRDefault="00000000">
            <w:pPr>
              <w:jc w:val="both"/>
              <w:rPr>
                <w:sz w:val="20"/>
                <w:szCs w:val="20"/>
              </w:rPr>
            </w:pPr>
            <w:r>
              <w:rPr>
                <w:sz w:val="20"/>
                <w:szCs w:val="20"/>
              </w:rPr>
              <w:t>37.76</w:t>
            </w:r>
          </w:p>
        </w:tc>
        <w:tc>
          <w:tcPr>
            <w:tcW w:w="720" w:type="dxa"/>
            <w:vAlign w:val="center"/>
          </w:tcPr>
          <w:p w14:paraId="2F39801A" w14:textId="77777777" w:rsidR="00293690" w:rsidRDefault="00000000">
            <w:pPr>
              <w:jc w:val="both"/>
              <w:rPr>
                <w:sz w:val="20"/>
                <w:szCs w:val="20"/>
              </w:rPr>
            </w:pPr>
            <w:r>
              <w:rPr>
                <w:sz w:val="20"/>
                <w:szCs w:val="20"/>
              </w:rPr>
              <w:t>38.03</w:t>
            </w:r>
          </w:p>
        </w:tc>
        <w:tc>
          <w:tcPr>
            <w:tcW w:w="720" w:type="dxa"/>
            <w:vAlign w:val="center"/>
          </w:tcPr>
          <w:p w14:paraId="4BF4347F" w14:textId="77777777" w:rsidR="00293690" w:rsidRDefault="00000000">
            <w:pPr>
              <w:jc w:val="both"/>
              <w:rPr>
                <w:sz w:val="20"/>
                <w:szCs w:val="20"/>
              </w:rPr>
            </w:pPr>
            <w:r>
              <w:rPr>
                <w:sz w:val="20"/>
                <w:szCs w:val="20"/>
              </w:rPr>
              <w:t>39.95</w:t>
            </w:r>
          </w:p>
        </w:tc>
        <w:tc>
          <w:tcPr>
            <w:tcW w:w="844" w:type="dxa"/>
            <w:vAlign w:val="center"/>
          </w:tcPr>
          <w:p w14:paraId="728EB7D0" w14:textId="77777777" w:rsidR="00293690" w:rsidRDefault="00000000">
            <w:pPr>
              <w:jc w:val="both"/>
              <w:rPr>
                <w:sz w:val="20"/>
                <w:szCs w:val="20"/>
              </w:rPr>
            </w:pPr>
            <w:r>
              <w:rPr>
                <w:sz w:val="20"/>
                <w:szCs w:val="20"/>
              </w:rPr>
              <w:t>43.63</w:t>
            </w:r>
          </w:p>
        </w:tc>
      </w:tr>
      <w:tr w:rsidR="00293690" w14:paraId="09494F05" w14:textId="77777777">
        <w:trPr>
          <w:trHeight w:val="288"/>
          <w:jc w:val="center"/>
        </w:trPr>
        <w:tc>
          <w:tcPr>
            <w:tcW w:w="5845" w:type="dxa"/>
            <w:shd w:val="clear" w:color="auto" w:fill="auto"/>
            <w:vAlign w:val="center"/>
          </w:tcPr>
          <w:p w14:paraId="5DA162E7" w14:textId="77777777" w:rsidR="00293690" w:rsidRDefault="00000000">
            <w:pPr>
              <w:jc w:val="both"/>
              <w:rPr>
                <w:sz w:val="20"/>
                <w:szCs w:val="20"/>
              </w:rPr>
            </w:pPr>
            <w:r>
              <w:rPr>
                <w:sz w:val="20"/>
                <w:szCs w:val="20"/>
              </w:rPr>
              <w:t>Veikiančių ūkio subjektų skaičius, tenkantis 1000 gyventojų, Lietuvoje</w:t>
            </w:r>
          </w:p>
        </w:tc>
        <w:tc>
          <w:tcPr>
            <w:tcW w:w="810" w:type="dxa"/>
            <w:shd w:val="clear" w:color="auto" w:fill="auto"/>
            <w:vAlign w:val="center"/>
          </w:tcPr>
          <w:p w14:paraId="135C1309" w14:textId="77777777" w:rsidR="00293690" w:rsidRDefault="00000000">
            <w:pPr>
              <w:jc w:val="both"/>
              <w:rPr>
                <w:sz w:val="20"/>
                <w:szCs w:val="20"/>
              </w:rPr>
            </w:pPr>
            <w:r>
              <w:rPr>
                <w:sz w:val="20"/>
                <w:szCs w:val="20"/>
              </w:rPr>
              <w:t>36.78</w:t>
            </w:r>
          </w:p>
        </w:tc>
        <w:tc>
          <w:tcPr>
            <w:tcW w:w="810" w:type="dxa"/>
            <w:vAlign w:val="center"/>
          </w:tcPr>
          <w:p w14:paraId="4E52EEF3" w14:textId="77777777" w:rsidR="00293690" w:rsidRDefault="00000000">
            <w:pPr>
              <w:jc w:val="both"/>
              <w:rPr>
                <w:sz w:val="20"/>
                <w:szCs w:val="20"/>
              </w:rPr>
            </w:pPr>
            <w:r>
              <w:rPr>
                <w:sz w:val="20"/>
                <w:szCs w:val="20"/>
              </w:rPr>
              <w:t>37.60</w:t>
            </w:r>
          </w:p>
        </w:tc>
        <w:tc>
          <w:tcPr>
            <w:tcW w:w="720" w:type="dxa"/>
            <w:vAlign w:val="center"/>
          </w:tcPr>
          <w:p w14:paraId="5EA5C055" w14:textId="77777777" w:rsidR="00293690" w:rsidRDefault="00000000">
            <w:pPr>
              <w:jc w:val="both"/>
              <w:rPr>
                <w:sz w:val="20"/>
                <w:szCs w:val="20"/>
              </w:rPr>
            </w:pPr>
            <w:r>
              <w:rPr>
                <w:sz w:val="20"/>
                <w:szCs w:val="20"/>
              </w:rPr>
              <w:t>37.89</w:t>
            </w:r>
          </w:p>
        </w:tc>
        <w:tc>
          <w:tcPr>
            <w:tcW w:w="720" w:type="dxa"/>
            <w:vAlign w:val="center"/>
          </w:tcPr>
          <w:p w14:paraId="17D077D7" w14:textId="77777777" w:rsidR="00293690" w:rsidRDefault="00000000">
            <w:pPr>
              <w:jc w:val="both"/>
              <w:rPr>
                <w:sz w:val="20"/>
                <w:szCs w:val="20"/>
              </w:rPr>
            </w:pPr>
            <w:r>
              <w:rPr>
                <w:sz w:val="20"/>
                <w:szCs w:val="20"/>
              </w:rPr>
              <w:t>39.73</w:t>
            </w:r>
          </w:p>
        </w:tc>
        <w:tc>
          <w:tcPr>
            <w:tcW w:w="844" w:type="dxa"/>
            <w:vAlign w:val="center"/>
          </w:tcPr>
          <w:p w14:paraId="3392295B" w14:textId="77777777" w:rsidR="00293690" w:rsidRDefault="00000000">
            <w:pPr>
              <w:jc w:val="both"/>
              <w:rPr>
                <w:sz w:val="20"/>
                <w:szCs w:val="20"/>
              </w:rPr>
            </w:pPr>
            <w:r>
              <w:rPr>
                <w:sz w:val="20"/>
                <w:szCs w:val="20"/>
              </w:rPr>
              <w:t>42.86</w:t>
            </w:r>
          </w:p>
        </w:tc>
      </w:tr>
    </w:tbl>
    <w:p w14:paraId="5C6926D1" w14:textId="77777777" w:rsidR="00293690" w:rsidRDefault="00000000">
      <w:pPr>
        <w:ind w:firstLine="720"/>
        <w:jc w:val="center"/>
        <w:rPr>
          <w:sz w:val="20"/>
          <w:szCs w:val="20"/>
        </w:rPr>
      </w:pPr>
      <w:r>
        <w:rPr>
          <w:sz w:val="20"/>
          <w:szCs w:val="20"/>
        </w:rPr>
        <w:t>Šaltinis: Valstybės duomenų agentūra</w:t>
      </w:r>
    </w:p>
    <w:p w14:paraId="4902FC03" w14:textId="77777777" w:rsidR="00293690" w:rsidRDefault="00293690">
      <w:pPr>
        <w:ind w:firstLine="720"/>
        <w:jc w:val="both"/>
      </w:pPr>
    </w:p>
    <w:p w14:paraId="128AE200" w14:textId="5C08083D" w:rsidR="00293690" w:rsidRDefault="00000000">
      <w:pPr>
        <w:ind w:firstLine="720"/>
        <w:jc w:val="both"/>
      </w:pPr>
      <w:r>
        <w:t>Raseinių miesto verslo aplinka turi tiesioginių sąsajų su kitais nagrinėtinais sektoriais. Vienas iš jų – tai socialinė miesto padėtis. Remiantis Raseinių r. sav. administracijos Raseinių miesto seniūnijos metų darbų ataskaitų ir Raseinių r. sav. socialinės paramos skyriaus pateiktų socialinių rodiklių duomenų analize, Raseinių mieste 5 metų laikotarpiu matoma tendencija, kad 2022 m. rodiklių pokytis buvo beveik visur teigiamas (socialiniai rodikliai mažėjo). 2022 m. išaugo tik daugiavaikių šeimų skaičius (41 šeima)</w:t>
      </w:r>
      <w:r w:rsidR="008A7B7D">
        <w:t>,</w:t>
      </w:r>
      <w:r>
        <w:t xml:space="preserve"> šeimų gavusių socialinę pašalpą skaičius (36 šeimomis)</w:t>
      </w:r>
      <w:r w:rsidR="008A7B7D">
        <w:t xml:space="preserve"> ir žmonių, skaičius kurie kreipėsi dėl soc. pašalpų (139 žmonėmis)</w:t>
      </w:r>
      <w:r>
        <w:t xml:space="preserve"> (žr. 3 lentelė).</w:t>
      </w:r>
    </w:p>
    <w:p w14:paraId="750CC47B" w14:textId="77777777" w:rsidR="00293690" w:rsidRDefault="00293690">
      <w:pPr>
        <w:ind w:firstLine="720"/>
        <w:jc w:val="both"/>
      </w:pPr>
    </w:p>
    <w:p w14:paraId="0D16CEB8" w14:textId="4D5A158E" w:rsidR="00004665" w:rsidRPr="00004665" w:rsidRDefault="00004665" w:rsidP="00004665">
      <w:pPr>
        <w:pStyle w:val="Antrat"/>
        <w:keepNext/>
        <w:jc w:val="center"/>
        <w:rPr>
          <w:i w:val="0"/>
          <w:iCs w:val="0"/>
          <w:color w:val="auto"/>
          <w:sz w:val="20"/>
          <w:szCs w:val="20"/>
        </w:rPr>
      </w:pPr>
      <w:bookmarkStart w:id="41" w:name="_Toc152936822"/>
      <w:r w:rsidRPr="00004665">
        <w:rPr>
          <w:i w:val="0"/>
          <w:iCs w:val="0"/>
          <w:color w:val="auto"/>
          <w:sz w:val="20"/>
          <w:szCs w:val="20"/>
        </w:rPr>
        <w:t xml:space="preserve">lentelė </w:t>
      </w:r>
      <w:r w:rsidRPr="00004665">
        <w:rPr>
          <w:i w:val="0"/>
          <w:iCs w:val="0"/>
          <w:color w:val="auto"/>
          <w:sz w:val="20"/>
          <w:szCs w:val="20"/>
        </w:rPr>
        <w:fldChar w:fldCharType="begin"/>
      </w:r>
      <w:r w:rsidRPr="00004665">
        <w:rPr>
          <w:i w:val="0"/>
          <w:iCs w:val="0"/>
          <w:color w:val="auto"/>
          <w:sz w:val="20"/>
          <w:szCs w:val="20"/>
        </w:rPr>
        <w:instrText xml:space="preserve"> SEQ lentelė \* ARABIC </w:instrText>
      </w:r>
      <w:r w:rsidRPr="00004665">
        <w:rPr>
          <w:i w:val="0"/>
          <w:iCs w:val="0"/>
          <w:color w:val="auto"/>
          <w:sz w:val="20"/>
          <w:szCs w:val="20"/>
        </w:rPr>
        <w:fldChar w:fldCharType="separate"/>
      </w:r>
      <w:r w:rsidR="008A644F">
        <w:rPr>
          <w:i w:val="0"/>
          <w:iCs w:val="0"/>
          <w:noProof/>
          <w:color w:val="auto"/>
          <w:sz w:val="20"/>
          <w:szCs w:val="20"/>
        </w:rPr>
        <w:t>3</w:t>
      </w:r>
      <w:r w:rsidRPr="00004665">
        <w:rPr>
          <w:i w:val="0"/>
          <w:iCs w:val="0"/>
          <w:color w:val="auto"/>
          <w:sz w:val="20"/>
          <w:szCs w:val="20"/>
        </w:rPr>
        <w:fldChar w:fldCharType="end"/>
      </w:r>
      <w:r w:rsidRPr="00004665">
        <w:rPr>
          <w:i w:val="0"/>
          <w:iCs w:val="0"/>
          <w:color w:val="auto"/>
          <w:sz w:val="20"/>
          <w:szCs w:val="20"/>
        </w:rPr>
        <w:t xml:space="preserve"> Raseinių miesto socialiniai rodikliai</w:t>
      </w:r>
      <w:bookmarkEnd w:id="41"/>
    </w:p>
    <w:tbl>
      <w:tblPr>
        <w:tblStyle w:val="a1"/>
        <w:tblW w:w="9358"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203"/>
        <w:gridCol w:w="1238"/>
        <w:gridCol w:w="1238"/>
        <w:gridCol w:w="1238"/>
        <w:gridCol w:w="1238"/>
        <w:gridCol w:w="1224"/>
        <w:gridCol w:w="979"/>
      </w:tblGrid>
      <w:tr w:rsidR="00293690" w14:paraId="50349A0B" w14:textId="77777777">
        <w:trPr>
          <w:trHeight w:val="975"/>
          <w:jc w:val="center"/>
        </w:trPr>
        <w:tc>
          <w:tcPr>
            <w:tcW w:w="2203" w:type="dxa"/>
            <w:tcBorders>
              <w:top w:val="single" w:sz="5" w:space="0" w:color="000000"/>
              <w:left w:val="single" w:sz="5" w:space="0" w:color="000000"/>
              <w:bottom w:val="single" w:sz="4" w:space="0" w:color="000000"/>
              <w:right w:val="single" w:sz="5" w:space="0" w:color="000000"/>
            </w:tcBorders>
            <w:shd w:val="clear" w:color="auto" w:fill="DDEBF7"/>
            <w:tcMar>
              <w:top w:w="0" w:type="dxa"/>
              <w:left w:w="100" w:type="dxa"/>
              <w:bottom w:w="0" w:type="dxa"/>
              <w:right w:w="100" w:type="dxa"/>
            </w:tcMar>
            <w:vAlign w:val="center"/>
          </w:tcPr>
          <w:p w14:paraId="2F9950EF" w14:textId="77777777" w:rsidR="00293690" w:rsidRDefault="00000000">
            <w:pPr>
              <w:jc w:val="center"/>
              <w:rPr>
                <w:rFonts w:ascii="Times New Roman" w:eastAsia="Times New Roman" w:hAnsi="Times New Roman" w:cs="Times New Roman"/>
                <w:b/>
              </w:rPr>
            </w:pPr>
            <w:r>
              <w:rPr>
                <w:rFonts w:ascii="Times New Roman" w:eastAsia="Times New Roman" w:hAnsi="Times New Roman" w:cs="Times New Roman"/>
                <w:b/>
              </w:rPr>
              <w:t>Rodiklių pavadinimas</w:t>
            </w:r>
          </w:p>
        </w:tc>
        <w:tc>
          <w:tcPr>
            <w:tcW w:w="1238" w:type="dxa"/>
            <w:tcBorders>
              <w:top w:val="single" w:sz="5" w:space="0" w:color="000000"/>
              <w:left w:val="nil"/>
              <w:bottom w:val="single" w:sz="5" w:space="0" w:color="000000"/>
              <w:right w:val="single" w:sz="5" w:space="0" w:color="000000"/>
            </w:tcBorders>
            <w:shd w:val="clear" w:color="auto" w:fill="DDEBF7"/>
            <w:tcMar>
              <w:top w:w="0" w:type="dxa"/>
              <w:left w:w="100" w:type="dxa"/>
              <w:bottom w:w="0" w:type="dxa"/>
              <w:right w:w="100" w:type="dxa"/>
            </w:tcMar>
            <w:vAlign w:val="center"/>
          </w:tcPr>
          <w:p w14:paraId="27C2B665" w14:textId="77777777" w:rsidR="00293690" w:rsidRDefault="00000000">
            <w:pPr>
              <w:jc w:val="center"/>
              <w:rPr>
                <w:rFonts w:ascii="Times New Roman" w:eastAsia="Times New Roman" w:hAnsi="Times New Roman" w:cs="Times New Roman"/>
                <w:b/>
              </w:rPr>
            </w:pPr>
            <w:r>
              <w:rPr>
                <w:rFonts w:ascii="Times New Roman" w:eastAsia="Times New Roman" w:hAnsi="Times New Roman" w:cs="Times New Roman"/>
                <w:b/>
              </w:rPr>
              <w:t>2018 metai</w:t>
            </w:r>
          </w:p>
        </w:tc>
        <w:tc>
          <w:tcPr>
            <w:tcW w:w="1238" w:type="dxa"/>
            <w:tcBorders>
              <w:top w:val="single" w:sz="5" w:space="0" w:color="000000"/>
              <w:left w:val="nil"/>
              <w:bottom w:val="single" w:sz="5" w:space="0" w:color="000000"/>
              <w:right w:val="single" w:sz="5" w:space="0" w:color="000000"/>
            </w:tcBorders>
            <w:shd w:val="clear" w:color="auto" w:fill="DDEBF7"/>
            <w:tcMar>
              <w:top w:w="0" w:type="dxa"/>
              <w:left w:w="100" w:type="dxa"/>
              <w:bottom w:w="0" w:type="dxa"/>
              <w:right w:w="100" w:type="dxa"/>
            </w:tcMar>
            <w:vAlign w:val="center"/>
          </w:tcPr>
          <w:p w14:paraId="73DC04CC" w14:textId="77777777" w:rsidR="00293690" w:rsidRDefault="00000000">
            <w:pPr>
              <w:jc w:val="center"/>
              <w:rPr>
                <w:rFonts w:ascii="Times New Roman" w:eastAsia="Times New Roman" w:hAnsi="Times New Roman" w:cs="Times New Roman"/>
                <w:b/>
              </w:rPr>
            </w:pPr>
            <w:r>
              <w:rPr>
                <w:rFonts w:ascii="Times New Roman" w:eastAsia="Times New Roman" w:hAnsi="Times New Roman" w:cs="Times New Roman"/>
                <w:b/>
              </w:rPr>
              <w:t>2019 metai</w:t>
            </w:r>
          </w:p>
        </w:tc>
        <w:tc>
          <w:tcPr>
            <w:tcW w:w="1238" w:type="dxa"/>
            <w:tcBorders>
              <w:top w:val="single" w:sz="5" w:space="0" w:color="000000"/>
              <w:left w:val="nil"/>
              <w:bottom w:val="single" w:sz="5" w:space="0" w:color="000000"/>
              <w:right w:val="single" w:sz="5" w:space="0" w:color="000000"/>
            </w:tcBorders>
            <w:shd w:val="clear" w:color="auto" w:fill="DDEBF7"/>
            <w:tcMar>
              <w:top w:w="0" w:type="dxa"/>
              <w:left w:w="100" w:type="dxa"/>
              <w:bottom w:w="0" w:type="dxa"/>
              <w:right w:w="100" w:type="dxa"/>
            </w:tcMar>
            <w:vAlign w:val="center"/>
          </w:tcPr>
          <w:p w14:paraId="5AB10A95" w14:textId="77777777" w:rsidR="00293690" w:rsidRDefault="00000000">
            <w:pPr>
              <w:jc w:val="center"/>
              <w:rPr>
                <w:rFonts w:ascii="Times New Roman" w:eastAsia="Times New Roman" w:hAnsi="Times New Roman" w:cs="Times New Roman"/>
                <w:b/>
              </w:rPr>
            </w:pPr>
            <w:r>
              <w:rPr>
                <w:rFonts w:ascii="Times New Roman" w:eastAsia="Times New Roman" w:hAnsi="Times New Roman" w:cs="Times New Roman"/>
                <w:b/>
              </w:rPr>
              <w:t>2020 metai</w:t>
            </w:r>
          </w:p>
        </w:tc>
        <w:tc>
          <w:tcPr>
            <w:tcW w:w="1238" w:type="dxa"/>
            <w:tcBorders>
              <w:top w:val="single" w:sz="5" w:space="0" w:color="000000"/>
              <w:left w:val="nil"/>
              <w:bottom w:val="single" w:sz="5" w:space="0" w:color="000000"/>
              <w:right w:val="single" w:sz="5" w:space="0" w:color="000000"/>
            </w:tcBorders>
            <w:shd w:val="clear" w:color="auto" w:fill="DDEBF7"/>
            <w:tcMar>
              <w:top w:w="0" w:type="dxa"/>
              <w:left w:w="100" w:type="dxa"/>
              <w:bottom w:w="0" w:type="dxa"/>
              <w:right w:w="100" w:type="dxa"/>
            </w:tcMar>
            <w:vAlign w:val="center"/>
          </w:tcPr>
          <w:p w14:paraId="54EFD55D" w14:textId="77777777" w:rsidR="00293690" w:rsidRDefault="00000000">
            <w:pPr>
              <w:jc w:val="center"/>
              <w:rPr>
                <w:rFonts w:ascii="Times New Roman" w:eastAsia="Times New Roman" w:hAnsi="Times New Roman" w:cs="Times New Roman"/>
                <w:b/>
              </w:rPr>
            </w:pPr>
            <w:r>
              <w:rPr>
                <w:rFonts w:ascii="Times New Roman" w:eastAsia="Times New Roman" w:hAnsi="Times New Roman" w:cs="Times New Roman"/>
                <w:b/>
              </w:rPr>
              <w:t>2021 metai</w:t>
            </w:r>
          </w:p>
        </w:tc>
        <w:tc>
          <w:tcPr>
            <w:tcW w:w="1224" w:type="dxa"/>
            <w:tcBorders>
              <w:top w:val="single" w:sz="5" w:space="0" w:color="000000"/>
              <w:left w:val="nil"/>
              <w:bottom w:val="single" w:sz="5" w:space="0" w:color="000000"/>
              <w:right w:val="single" w:sz="5" w:space="0" w:color="000000"/>
            </w:tcBorders>
            <w:shd w:val="clear" w:color="auto" w:fill="DDEBF7"/>
            <w:tcMar>
              <w:top w:w="0" w:type="dxa"/>
              <w:left w:w="100" w:type="dxa"/>
              <w:bottom w:w="0" w:type="dxa"/>
              <w:right w:w="100" w:type="dxa"/>
            </w:tcMar>
            <w:vAlign w:val="center"/>
          </w:tcPr>
          <w:p w14:paraId="0FD92575" w14:textId="77777777" w:rsidR="00293690" w:rsidRDefault="00000000">
            <w:pPr>
              <w:jc w:val="center"/>
              <w:rPr>
                <w:rFonts w:ascii="Times New Roman" w:eastAsia="Times New Roman" w:hAnsi="Times New Roman" w:cs="Times New Roman"/>
                <w:b/>
              </w:rPr>
            </w:pPr>
            <w:r>
              <w:rPr>
                <w:rFonts w:ascii="Times New Roman" w:eastAsia="Times New Roman" w:hAnsi="Times New Roman" w:cs="Times New Roman"/>
                <w:b/>
              </w:rPr>
              <w:t>2022 metai</w:t>
            </w:r>
          </w:p>
        </w:tc>
        <w:tc>
          <w:tcPr>
            <w:tcW w:w="979" w:type="dxa"/>
            <w:tcBorders>
              <w:top w:val="single" w:sz="5" w:space="0" w:color="000000"/>
              <w:left w:val="nil"/>
              <w:bottom w:val="single" w:sz="5" w:space="0" w:color="000000"/>
              <w:right w:val="single" w:sz="5" w:space="0" w:color="000000"/>
            </w:tcBorders>
            <w:shd w:val="clear" w:color="auto" w:fill="DDEBF7"/>
            <w:tcMar>
              <w:top w:w="0" w:type="dxa"/>
              <w:left w:w="100" w:type="dxa"/>
              <w:bottom w:w="0" w:type="dxa"/>
              <w:right w:w="100" w:type="dxa"/>
            </w:tcMar>
            <w:vAlign w:val="center"/>
          </w:tcPr>
          <w:p w14:paraId="187EB6B9" w14:textId="77777777" w:rsidR="00293690" w:rsidRDefault="00000000">
            <w:pPr>
              <w:jc w:val="center"/>
              <w:rPr>
                <w:rFonts w:ascii="Times New Roman" w:eastAsia="Times New Roman" w:hAnsi="Times New Roman" w:cs="Times New Roman"/>
                <w:b/>
              </w:rPr>
            </w:pPr>
            <w:r>
              <w:rPr>
                <w:rFonts w:ascii="Times New Roman" w:eastAsia="Times New Roman" w:hAnsi="Times New Roman" w:cs="Times New Roman"/>
                <w:b/>
              </w:rPr>
              <w:t>Pokytis (2018-2022 m.)</w:t>
            </w:r>
          </w:p>
        </w:tc>
      </w:tr>
      <w:tr w:rsidR="00293690" w14:paraId="1E54A90A" w14:textId="77777777">
        <w:trPr>
          <w:trHeight w:val="500"/>
          <w:jc w:val="center"/>
        </w:trPr>
        <w:tc>
          <w:tcPr>
            <w:tcW w:w="220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D0672BD" w14:textId="77777777" w:rsidR="00293690" w:rsidRDefault="00000000">
            <w:pPr>
              <w:rPr>
                <w:rFonts w:ascii="Times New Roman" w:eastAsia="Times New Roman" w:hAnsi="Times New Roman" w:cs="Times New Roman"/>
              </w:rPr>
            </w:pPr>
            <w:r>
              <w:rPr>
                <w:rFonts w:ascii="Times New Roman" w:eastAsia="Times New Roman" w:hAnsi="Times New Roman" w:cs="Times New Roman"/>
              </w:rPr>
              <w:t>Vienišų žmonių skaičius</w:t>
            </w:r>
          </w:p>
        </w:tc>
        <w:tc>
          <w:tcPr>
            <w:tcW w:w="1238" w:type="dxa"/>
            <w:tcBorders>
              <w:top w:val="nil"/>
              <w:left w:val="single" w:sz="4" w:space="0" w:color="000000"/>
              <w:bottom w:val="single" w:sz="5" w:space="0" w:color="000000"/>
              <w:right w:val="single" w:sz="5" w:space="0" w:color="000000"/>
            </w:tcBorders>
            <w:tcMar>
              <w:top w:w="0" w:type="dxa"/>
              <w:left w:w="100" w:type="dxa"/>
              <w:bottom w:w="0" w:type="dxa"/>
              <w:right w:w="100" w:type="dxa"/>
            </w:tcMar>
            <w:vAlign w:val="center"/>
          </w:tcPr>
          <w:p w14:paraId="4B6C6EDD" w14:textId="77777777" w:rsidR="00293690" w:rsidRDefault="00000000">
            <w:pPr>
              <w:jc w:val="center"/>
              <w:rPr>
                <w:rFonts w:ascii="Times New Roman" w:eastAsia="Times New Roman" w:hAnsi="Times New Roman" w:cs="Times New Roman"/>
              </w:rPr>
            </w:pPr>
            <w:r>
              <w:rPr>
                <w:rFonts w:ascii="Times New Roman" w:eastAsia="Times New Roman" w:hAnsi="Times New Roman" w:cs="Times New Roman"/>
              </w:rPr>
              <w:t>129</w:t>
            </w:r>
          </w:p>
        </w:tc>
        <w:tc>
          <w:tcPr>
            <w:tcW w:w="1238"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19E5E296" w14:textId="77777777" w:rsidR="00293690" w:rsidRDefault="00000000">
            <w:pPr>
              <w:jc w:val="center"/>
              <w:rPr>
                <w:rFonts w:ascii="Times New Roman" w:eastAsia="Times New Roman" w:hAnsi="Times New Roman" w:cs="Times New Roman"/>
              </w:rPr>
            </w:pPr>
            <w:r>
              <w:rPr>
                <w:rFonts w:ascii="Times New Roman" w:eastAsia="Times New Roman" w:hAnsi="Times New Roman" w:cs="Times New Roman"/>
              </w:rPr>
              <w:t>120</w:t>
            </w:r>
          </w:p>
        </w:tc>
        <w:tc>
          <w:tcPr>
            <w:tcW w:w="1238"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23326737" w14:textId="77777777" w:rsidR="00293690" w:rsidRDefault="00000000">
            <w:pPr>
              <w:jc w:val="center"/>
              <w:rPr>
                <w:rFonts w:ascii="Times New Roman" w:eastAsia="Times New Roman" w:hAnsi="Times New Roman" w:cs="Times New Roman"/>
              </w:rPr>
            </w:pPr>
            <w:r>
              <w:rPr>
                <w:rFonts w:ascii="Times New Roman" w:eastAsia="Times New Roman" w:hAnsi="Times New Roman" w:cs="Times New Roman"/>
              </w:rPr>
              <w:t>118</w:t>
            </w:r>
          </w:p>
        </w:tc>
        <w:tc>
          <w:tcPr>
            <w:tcW w:w="1238"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FAE70D6" w14:textId="77777777" w:rsidR="00293690" w:rsidRDefault="00000000">
            <w:pPr>
              <w:jc w:val="center"/>
              <w:rPr>
                <w:rFonts w:ascii="Times New Roman" w:eastAsia="Times New Roman" w:hAnsi="Times New Roman" w:cs="Times New Roman"/>
              </w:rPr>
            </w:pPr>
            <w:r>
              <w:rPr>
                <w:rFonts w:ascii="Times New Roman" w:eastAsia="Times New Roman" w:hAnsi="Times New Roman" w:cs="Times New Roman"/>
              </w:rPr>
              <w:t>104</w:t>
            </w:r>
          </w:p>
        </w:tc>
        <w:tc>
          <w:tcPr>
            <w:tcW w:w="1224"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422BA300" w14:textId="77777777" w:rsidR="00293690" w:rsidRDefault="00000000">
            <w:pPr>
              <w:jc w:val="center"/>
              <w:rPr>
                <w:rFonts w:ascii="Times New Roman" w:eastAsia="Times New Roman" w:hAnsi="Times New Roman" w:cs="Times New Roman"/>
              </w:rPr>
            </w:pPr>
            <w:r>
              <w:rPr>
                <w:rFonts w:ascii="Times New Roman" w:eastAsia="Times New Roman" w:hAnsi="Times New Roman" w:cs="Times New Roman"/>
              </w:rPr>
              <w:t>98</w:t>
            </w:r>
          </w:p>
        </w:tc>
        <w:tc>
          <w:tcPr>
            <w:tcW w:w="979"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1F190800" w14:textId="77777777" w:rsidR="00293690" w:rsidRDefault="00000000">
            <w:pPr>
              <w:jc w:val="center"/>
              <w:rPr>
                <w:rFonts w:ascii="Times New Roman" w:eastAsia="Times New Roman" w:hAnsi="Times New Roman" w:cs="Times New Roman"/>
              </w:rPr>
            </w:pPr>
            <w:r>
              <w:rPr>
                <w:rFonts w:ascii="Times New Roman" w:eastAsia="Times New Roman" w:hAnsi="Times New Roman" w:cs="Times New Roman"/>
              </w:rPr>
              <w:t>-31</w:t>
            </w:r>
          </w:p>
        </w:tc>
      </w:tr>
      <w:tr w:rsidR="00293690" w14:paraId="782BACCB" w14:textId="77777777">
        <w:trPr>
          <w:trHeight w:val="375"/>
          <w:jc w:val="center"/>
        </w:trPr>
        <w:tc>
          <w:tcPr>
            <w:tcW w:w="220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30E5B196" w14:textId="77777777" w:rsidR="00293690" w:rsidRDefault="00000000">
            <w:pPr>
              <w:rPr>
                <w:rFonts w:ascii="Times New Roman" w:eastAsia="Times New Roman" w:hAnsi="Times New Roman" w:cs="Times New Roman"/>
              </w:rPr>
            </w:pPr>
            <w:r>
              <w:rPr>
                <w:rFonts w:ascii="Times New Roman" w:eastAsia="Times New Roman" w:hAnsi="Times New Roman" w:cs="Times New Roman"/>
              </w:rPr>
              <w:t>Slaugą gaunančių žmonių skaičius</w:t>
            </w:r>
          </w:p>
        </w:tc>
        <w:tc>
          <w:tcPr>
            <w:tcW w:w="1238" w:type="dxa"/>
            <w:tcBorders>
              <w:top w:val="nil"/>
              <w:left w:val="single" w:sz="4" w:space="0" w:color="000000"/>
              <w:bottom w:val="single" w:sz="5" w:space="0" w:color="000000"/>
              <w:right w:val="single" w:sz="5" w:space="0" w:color="000000"/>
            </w:tcBorders>
            <w:tcMar>
              <w:top w:w="0" w:type="dxa"/>
              <w:left w:w="100" w:type="dxa"/>
              <w:bottom w:w="0" w:type="dxa"/>
              <w:right w:w="100" w:type="dxa"/>
            </w:tcMar>
            <w:vAlign w:val="center"/>
          </w:tcPr>
          <w:p w14:paraId="76DA8FDF" w14:textId="77777777" w:rsidR="00293690" w:rsidRDefault="00000000">
            <w:pPr>
              <w:jc w:val="center"/>
              <w:rPr>
                <w:rFonts w:ascii="Times New Roman" w:eastAsia="Times New Roman" w:hAnsi="Times New Roman" w:cs="Times New Roman"/>
              </w:rPr>
            </w:pPr>
            <w:r>
              <w:rPr>
                <w:rFonts w:ascii="Times New Roman" w:eastAsia="Times New Roman" w:hAnsi="Times New Roman" w:cs="Times New Roman"/>
              </w:rPr>
              <w:t>311</w:t>
            </w:r>
          </w:p>
        </w:tc>
        <w:tc>
          <w:tcPr>
            <w:tcW w:w="1238"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9CE49AF" w14:textId="77777777" w:rsidR="00293690" w:rsidRDefault="00000000">
            <w:pPr>
              <w:jc w:val="center"/>
              <w:rPr>
                <w:rFonts w:ascii="Times New Roman" w:eastAsia="Times New Roman" w:hAnsi="Times New Roman" w:cs="Times New Roman"/>
              </w:rPr>
            </w:pPr>
            <w:r>
              <w:rPr>
                <w:rFonts w:ascii="Times New Roman" w:eastAsia="Times New Roman" w:hAnsi="Times New Roman" w:cs="Times New Roman"/>
              </w:rPr>
              <w:t>229</w:t>
            </w:r>
          </w:p>
        </w:tc>
        <w:tc>
          <w:tcPr>
            <w:tcW w:w="1238"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9ED992A" w14:textId="77777777" w:rsidR="00293690" w:rsidRDefault="00000000">
            <w:pPr>
              <w:jc w:val="center"/>
              <w:rPr>
                <w:rFonts w:ascii="Times New Roman" w:eastAsia="Times New Roman" w:hAnsi="Times New Roman" w:cs="Times New Roman"/>
              </w:rPr>
            </w:pPr>
            <w:r>
              <w:rPr>
                <w:rFonts w:ascii="Times New Roman" w:eastAsia="Times New Roman" w:hAnsi="Times New Roman" w:cs="Times New Roman"/>
              </w:rPr>
              <w:t>236</w:t>
            </w:r>
          </w:p>
        </w:tc>
        <w:tc>
          <w:tcPr>
            <w:tcW w:w="1238"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6B19AAE2" w14:textId="77777777" w:rsidR="00293690" w:rsidRDefault="00000000">
            <w:pPr>
              <w:jc w:val="center"/>
              <w:rPr>
                <w:rFonts w:ascii="Times New Roman" w:eastAsia="Times New Roman" w:hAnsi="Times New Roman" w:cs="Times New Roman"/>
              </w:rPr>
            </w:pPr>
            <w:r>
              <w:rPr>
                <w:rFonts w:ascii="Times New Roman" w:eastAsia="Times New Roman" w:hAnsi="Times New Roman" w:cs="Times New Roman"/>
              </w:rPr>
              <w:t>207</w:t>
            </w:r>
          </w:p>
        </w:tc>
        <w:tc>
          <w:tcPr>
            <w:tcW w:w="1224"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2BD9D02" w14:textId="77777777" w:rsidR="00293690" w:rsidRDefault="00000000">
            <w:pPr>
              <w:jc w:val="center"/>
              <w:rPr>
                <w:rFonts w:ascii="Times New Roman" w:eastAsia="Times New Roman" w:hAnsi="Times New Roman" w:cs="Times New Roman"/>
              </w:rPr>
            </w:pPr>
            <w:r>
              <w:rPr>
                <w:rFonts w:ascii="Times New Roman" w:eastAsia="Times New Roman" w:hAnsi="Times New Roman" w:cs="Times New Roman"/>
              </w:rPr>
              <w:t>228</w:t>
            </w:r>
          </w:p>
        </w:tc>
        <w:tc>
          <w:tcPr>
            <w:tcW w:w="979"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4F3D27C6" w14:textId="77777777" w:rsidR="00293690" w:rsidRDefault="00000000">
            <w:pPr>
              <w:jc w:val="center"/>
              <w:rPr>
                <w:rFonts w:ascii="Times New Roman" w:eastAsia="Times New Roman" w:hAnsi="Times New Roman" w:cs="Times New Roman"/>
              </w:rPr>
            </w:pPr>
            <w:r>
              <w:rPr>
                <w:rFonts w:ascii="Times New Roman" w:eastAsia="Times New Roman" w:hAnsi="Times New Roman" w:cs="Times New Roman"/>
              </w:rPr>
              <w:t>-83</w:t>
            </w:r>
          </w:p>
        </w:tc>
      </w:tr>
      <w:tr w:rsidR="00293690" w14:paraId="1E015531" w14:textId="77777777">
        <w:trPr>
          <w:trHeight w:val="1095"/>
          <w:jc w:val="center"/>
        </w:trPr>
        <w:tc>
          <w:tcPr>
            <w:tcW w:w="220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3E90EE18" w14:textId="77777777" w:rsidR="00293690" w:rsidRDefault="00000000">
            <w:pPr>
              <w:rPr>
                <w:rFonts w:ascii="Times New Roman" w:eastAsia="Times New Roman" w:hAnsi="Times New Roman" w:cs="Times New Roman"/>
              </w:rPr>
            </w:pPr>
            <w:r>
              <w:rPr>
                <w:rFonts w:ascii="Times New Roman" w:eastAsia="Times New Roman" w:hAnsi="Times New Roman" w:cs="Times New Roman"/>
              </w:rPr>
              <w:t>Žmonių gaunančių Europos pagalbą labiausiai skurstantiems asmenims skaičius</w:t>
            </w:r>
          </w:p>
        </w:tc>
        <w:tc>
          <w:tcPr>
            <w:tcW w:w="1238" w:type="dxa"/>
            <w:tcBorders>
              <w:top w:val="nil"/>
              <w:left w:val="single" w:sz="4" w:space="0" w:color="000000"/>
              <w:bottom w:val="single" w:sz="5" w:space="0" w:color="000000"/>
              <w:right w:val="single" w:sz="5" w:space="0" w:color="000000"/>
            </w:tcBorders>
            <w:tcMar>
              <w:top w:w="0" w:type="dxa"/>
              <w:left w:w="100" w:type="dxa"/>
              <w:bottom w:w="0" w:type="dxa"/>
              <w:right w:w="100" w:type="dxa"/>
            </w:tcMar>
            <w:vAlign w:val="center"/>
          </w:tcPr>
          <w:p w14:paraId="590ADC6B" w14:textId="77777777" w:rsidR="00293690" w:rsidRDefault="00000000">
            <w:pPr>
              <w:jc w:val="center"/>
              <w:rPr>
                <w:rFonts w:ascii="Times New Roman" w:eastAsia="Times New Roman" w:hAnsi="Times New Roman" w:cs="Times New Roman"/>
              </w:rPr>
            </w:pPr>
            <w:r>
              <w:rPr>
                <w:rFonts w:ascii="Times New Roman" w:eastAsia="Times New Roman" w:hAnsi="Times New Roman" w:cs="Times New Roman"/>
              </w:rPr>
              <w:t>478</w:t>
            </w:r>
          </w:p>
        </w:tc>
        <w:tc>
          <w:tcPr>
            <w:tcW w:w="1238"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10B6DC93" w14:textId="77777777" w:rsidR="00293690" w:rsidRDefault="00000000">
            <w:pPr>
              <w:jc w:val="center"/>
              <w:rPr>
                <w:rFonts w:ascii="Times New Roman" w:eastAsia="Times New Roman" w:hAnsi="Times New Roman" w:cs="Times New Roman"/>
              </w:rPr>
            </w:pPr>
            <w:r>
              <w:rPr>
                <w:rFonts w:ascii="Times New Roman" w:eastAsia="Times New Roman" w:hAnsi="Times New Roman" w:cs="Times New Roman"/>
              </w:rPr>
              <w:t>458</w:t>
            </w:r>
          </w:p>
        </w:tc>
        <w:tc>
          <w:tcPr>
            <w:tcW w:w="1238"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238B5DD" w14:textId="77777777" w:rsidR="00293690" w:rsidRDefault="00000000">
            <w:pPr>
              <w:jc w:val="center"/>
              <w:rPr>
                <w:rFonts w:ascii="Times New Roman" w:eastAsia="Times New Roman" w:hAnsi="Times New Roman" w:cs="Times New Roman"/>
              </w:rPr>
            </w:pPr>
            <w:r>
              <w:rPr>
                <w:rFonts w:ascii="Times New Roman" w:eastAsia="Times New Roman" w:hAnsi="Times New Roman" w:cs="Times New Roman"/>
              </w:rPr>
              <w:t>411</w:t>
            </w:r>
          </w:p>
        </w:tc>
        <w:tc>
          <w:tcPr>
            <w:tcW w:w="1238"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64A5BD8B" w14:textId="77777777" w:rsidR="00293690" w:rsidRDefault="00000000">
            <w:pPr>
              <w:jc w:val="center"/>
              <w:rPr>
                <w:rFonts w:ascii="Times New Roman" w:eastAsia="Times New Roman" w:hAnsi="Times New Roman" w:cs="Times New Roman"/>
              </w:rPr>
            </w:pPr>
            <w:r>
              <w:rPr>
                <w:rFonts w:ascii="Times New Roman" w:eastAsia="Times New Roman" w:hAnsi="Times New Roman" w:cs="Times New Roman"/>
              </w:rPr>
              <w:t>498</w:t>
            </w:r>
          </w:p>
        </w:tc>
        <w:tc>
          <w:tcPr>
            <w:tcW w:w="1224"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45656AAB" w14:textId="77777777" w:rsidR="00293690" w:rsidRDefault="00000000">
            <w:pPr>
              <w:jc w:val="center"/>
              <w:rPr>
                <w:rFonts w:ascii="Times New Roman" w:eastAsia="Times New Roman" w:hAnsi="Times New Roman" w:cs="Times New Roman"/>
              </w:rPr>
            </w:pPr>
            <w:r>
              <w:rPr>
                <w:rFonts w:ascii="Times New Roman" w:eastAsia="Times New Roman" w:hAnsi="Times New Roman" w:cs="Times New Roman"/>
              </w:rPr>
              <w:t>431</w:t>
            </w:r>
          </w:p>
        </w:tc>
        <w:tc>
          <w:tcPr>
            <w:tcW w:w="979"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EB9EE8C" w14:textId="77777777" w:rsidR="00293690" w:rsidRDefault="00000000">
            <w:pPr>
              <w:jc w:val="center"/>
              <w:rPr>
                <w:rFonts w:ascii="Times New Roman" w:eastAsia="Times New Roman" w:hAnsi="Times New Roman" w:cs="Times New Roman"/>
              </w:rPr>
            </w:pPr>
            <w:r>
              <w:rPr>
                <w:rFonts w:ascii="Times New Roman" w:eastAsia="Times New Roman" w:hAnsi="Times New Roman" w:cs="Times New Roman"/>
              </w:rPr>
              <w:t>-47</w:t>
            </w:r>
          </w:p>
        </w:tc>
      </w:tr>
      <w:tr w:rsidR="00293690" w14:paraId="5BEA72B1" w14:textId="77777777">
        <w:trPr>
          <w:trHeight w:val="735"/>
          <w:jc w:val="center"/>
        </w:trPr>
        <w:tc>
          <w:tcPr>
            <w:tcW w:w="220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342DF498" w14:textId="77777777" w:rsidR="00293690" w:rsidRDefault="00000000">
            <w:pPr>
              <w:rPr>
                <w:rFonts w:ascii="Times New Roman" w:eastAsia="Times New Roman" w:hAnsi="Times New Roman" w:cs="Times New Roman"/>
              </w:rPr>
            </w:pPr>
            <w:r>
              <w:rPr>
                <w:rFonts w:ascii="Times New Roman" w:eastAsia="Times New Roman" w:hAnsi="Times New Roman" w:cs="Times New Roman"/>
              </w:rPr>
              <w:lastRenderedPageBreak/>
              <w:t>Žmonių skaičius kurie kreipėsi dėl vienkartinių pašalpų</w:t>
            </w:r>
          </w:p>
        </w:tc>
        <w:tc>
          <w:tcPr>
            <w:tcW w:w="1238" w:type="dxa"/>
            <w:tcBorders>
              <w:top w:val="nil"/>
              <w:left w:val="single" w:sz="4" w:space="0" w:color="000000"/>
              <w:bottom w:val="single" w:sz="5" w:space="0" w:color="000000"/>
              <w:right w:val="single" w:sz="5" w:space="0" w:color="000000"/>
            </w:tcBorders>
            <w:tcMar>
              <w:top w:w="0" w:type="dxa"/>
              <w:left w:w="100" w:type="dxa"/>
              <w:bottom w:w="0" w:type="dxa"/>
              <w:right w:w="100" w:type="dxa"/>
            </w:tcMar>
            <w:vAlign w:val="center"/>
          </w:tcPr>
          <w:p w14:paraId="620D431C" w14:textId="77777777" w:rsidR="00293690" w:rsidRDefault="00000000">
            <w:pPr>
              <w:jc w:val="center"/>
              <w:rPr>
                <w:rFonts w:ascii="Times New Roman" w:eastAsia="Times New Roman" w:hAnsi="Times New Roman" w:cs="Times New Roman"/>
              </w:rPr>
            </w:pPr>
            <w:r>
              <w:rPr>
                <w:rFonts w:ascii="Times New Roman" w:eastAsia="Times New Roman" w:hAnsi="Times New Roman" w:cs="Times New Roman"/>
              </w:rPr>
              <w:t>231</w:t>
            </w:r>
          </w:p>
        </w:tc>
        <w:tc>
          <w:tcPr>
            <w:tcW w:w="1238"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1D4657C" w14:textId="77777777" w:rsidR="00293690" w:rsidRDefault="00000000">
            <w:pPr>
              <w:jc w:val="center"/>
              <w:rPr>
                <w:rFonts w:ascii="Times New Roman" w:eastAsia="Times New Roman" w:hAnsi="Times New Roman" w:cs="Times New Roman"/>
              </w:rPr>
            </w:pPr>
            <w:r>
              <w:rPr>
                <w:rFonts w:ascii="Times New Roman" w:eastAsia="Times New Roman" w:hAnsi="Times New Roman" w:cs="Times New Roman"/>
              </w:rPr>
              <w:t>146</w:t>
            </w:r>
          </w:p>
        </w:tc>
        <w:tc>
          <w:tcPr>
            <w:tcW w:w="1238"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C46177F" w14:textId="77777777" w:rsidR="00293690" w:rsidRDefault="00000000">
            <w:pPr>
              <w:jc w:val="center"/>
              <w:rPr>
                <w:rFonts w:ascii="Times New Roman" w:eastAsia="Times New Roman" w:hAnsi="Times New Roman" w:cs="Times New Roman"/>
              </w:rPr>
            </w:pPr>
            <w:r>
              <w:rPr>
                <w:rFonts w:ascii="Times New Roman" w:eastAsia="Times New Roman" w:hAnsi="Times New Roman" w:cs="Times New Roman"/>
              </w:rPr>
              <w:t>99</w:t>
            </w:r>
          </w:p>
        </w:tc>
        <w:tc>
          <w:tcPr>
            <w:tcW w:w="1238"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6800279E" w14:textId="77777777" w:rsidR="00293690" w:rsidRDefault="00000000">
            <w:pPr>
              <w:jc w:val="center"/>
              <w:rPr>
                <w:rFonts w:ascii="Times New Roman" w:eastAsia="Times New Roman" w:hAnsi="Times New Roman" w:cs="Times New Roman"/>
              </w:rPr>
            </w:pPr>
            <w:r>
              <w:rPr>
                <w:rFonts w:ascii="Times New Roman" w:eastAsia="Times New Roman" w:hAnsi="Times New Roman" w:cs="Times New Roman"/>
              </w:rPr>
              <w:t>116</w:t>
            </w:r>
          </w:p>
        </w:tc>
        <w:tc>
          <w:tcPr>
            <w:tcW w:w="1224"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68FCD959" w14:textId="77777777" w:rsidR="00293690" w:rsidRDefault="00000000">
            <w:pPr>
              <w:jc w:val="center"/>
              <w:rPr>
                <w:rFonts w:ascii="Times New Roman" w:eastAsia="Times New Roman" w:hAnsi="Times New Roman" w:cs="Times New Roman"/>
              </w:rPr>
            </w:pPr>
            <w:r>
              <w:rPr>
                <w:rFonts w:ascii="Times New Roman" w:eastAsia="Times New Roman" w:hAnsi="Times New Roman" w:cs="Times New Roman"/>
              </w:rPr>
              <w:t>75</w:t>
            </w:r>
          </w:p>
        </w:tc>
        <w:tc>
          <w:tcPr>
            <w:tcW w:w="979"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472B1C53" w14:textId="77777777" w:rsidR="00293690" w:rsidRDefault="00000000">
            <w:pPr>
              <w:jc w:val="center"/>
              <w:rPr>
                <w:rFonts w:ascii="Times New Roman" w:eastAsia="Times New Roman" w:hAnsi="Times New Roman" w:cs="Times New Roman"/>
              </w:rPr>
            </w:pPr>
            <w:r>
              <w:rPr>
                <w:rFonts w:ascii="Times New Roman" w:eastAsia="Times New Roman" w:hAnsi="Times New Roman" w:cs="Times New Roman"/>
              </w:rPr>
              <w:t>-156</w:t>
            </w:r>
          </w:p>
        </w:tc>
      </w:tr>
      <w:tr w:rsidR="00293690" w14:paraId="03F09DD9" w14:textId="77777777">
        <w:trPr>
          <w:trHeight w:val="735"/>
          <w:jc w:val="center"/>
        </w:trPr>
        <w:tc>
          <w:tcPr>
            <w:tcW w:w="220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4C3EE8A3" w14:textId="77777777" w:rsidR="00293690" w:rsidRDefault="00000000">
            <w:pPr>
              <w:rPr>
                <w:rFonts w:ascii="Times New Roman" w:eastAsia="Times New Roman" w:hAnsi="Times New Roman" w:cs="Times New Roman"/>
              </w:rPr>
            </w:pPr>
            <w:r>
              <w:rPr>
                <w:rFonts w:ascii="Times New Roman" w:eastAsia="Times New Roman" w:hAnsi="Times New Roman" w:cs="Times New Roman"/>
              </w:rPr>
              <w:t>Žmonių skaičius , kurie kreipėsi dėl soc. Paslaugų</w:t>
            </w:r>
          </w:p>
        </w:tc>
        <w:tc>
          <w:tcPr>
            <w:tcW w:w="1238" w:type="dxa"/>
            <w:tcBorders>
              <w:top w:val="nil"/>
              <w:left w:val="single" w:sz="4" w:space="0" w:color="000000"/>
              <w:bottom w:val="single" w:sz="5" w:space="0" w:color="000000"/>
              <w:right w:val="single" w:sz="5" w:space="0" w:color="000000"/>
            </w:tcBorders>
            <w:tcMar>
              <w:top w:w="0" w:type="dxa"/>
              <w:left w:w="100" w:type="dxa"/>
              <w:bottom w:w="0" w:type="dxa"/>
              <w:right w:w="100" w:type="dxa"/>
            </w:tcMar>
            <w:vAlign w:val="center"/>
          </w:tcPr>
          <w:p w14:paraId="246F841E" w14:textId="77777777" w:rsidR="00293690" w:rsidRDefault="00000000">
            <w:pPr>
              <w:jc w:val="center"/>
              <w:rPr>
                <w:rFonts w:ascii="Times New Roman" w:eastAsia="Times New Roman" w:hAnsi="Times New Roman" w:cs="Times New Roman"/>
              </w:rPr>
            </w:pPr>
            <w:r>
              <w:rPr>
                <w:rFonts w:ascii="Times New Roman" w:eastAsia="Times New Roman" w:hAnsi="Times New Roman" w:cs="Times New Roman"/>
              </w:rPr>
              <w:t>41</w:t>
            </w:r>
          </w:p>
        </w:tc>
        <w:tc>
          <w:tcPr>
            <w:tcW w:w="1238"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652C30A3" w14:textId="77777777" w:rsidR="00293690" w:rsidRDefault="00000000">
            <w:pPr>
              <w:jc w:val="center"/>
              <w:rPr>
                <w:rFonts w:ascii="Times New Roman" w:eastAsia="Times New Roman" w:hAnsi="Times New Roman" w:cs="Times New Roman"/>
              </w:rPr>
            </w:pPr>
            <w:r>
              <w:rPr>
                <w:rFonts w:ascii="Times New Roman" w:eastAsia="Times New Roman" w:hAnsi="Times New Roman" w:cs="Times New Roman"/>
              </w:rPr>
              <w:t>37</w:t>
            </w:r>
          </w:p>
        </w:tc>
        <w:tc>
          <w:tcPr>
            <w:tcW w:w="1238"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6B52D0D4" w14:textId="77777777" w:rsidR="00293690" w:rsidRDefault="00000000">
            <w:pPr>
              <w:jc w:val="center"/>
              <w:rPr>
                <w:rFonts w:ascii="Times New Roman" w:eastAsia="Times New Roman" w:hAnsi="Times New Roman" w:cs="Times New Roman"/>
              </w:rPr>
            </w:pPr>
            <w:r>
              <w:rPr>
                <w:rFonts w:ascii="Times New Roman" w:eastAsia="Times New Roman" w:hAnsi="Times New Roman" w:cs="Times New Roman"/>
              </w:rPr>
              <w:t>136</w:t>
            </w:r>
          </w:p>
        </w:tc>
        <w:tc>
          <w:tcPr>
            <w:tcW w:w="1238"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63223945" w14:textId="77777777" w:rsidR="00293690" w:rsidRDefault="00000000">
            <w:pPr>
              <w:jc w:val="center"/>
              <w:rPr>
                <w:rFonts w:ascii="Times New Roman" w:eastAsia="Times New Roman" w:hAnsi="Times New Roman" w:cs="Times New Roman"/>
              </w:rPr>
            </w:pPr>
            <w:r>
              <w:rPr>
                <w:rFonts w:ascii="Times New Roman" w:eastAsia="Times New Roman" w:hAnsi="Times New Roman" w:cs="Times New Roman"/>
              </w:rPr>
              <w:t>177</w:t>
            </w:r>
          </w:p>
        </w:tc>
        <w:tc>
          <w:tcPr>
            <w:tcW w:w="1224"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2FBE768" w14:textId="353D47FF" w:rsidR="00293690" w:rsidRDefault="008A7B7D">
            <w:pPr>
              <w:jc w:val="center"/>
              <w:rPr>
                <w:rFonts w:ascii="Times New Roman" w:eastAsia="Times New Roman" w:hAnsi="Times New Roman" w:cs="Times New Roman"/>
              </w:rPr>
            </w:pPr>
            <w:r>
              <w:rPr>
                <w:rFonts w:ascii="Times New Roman" w:eastAsia="Times New Roman" w:hAnsi="Times New Roman" w:cs="Times New Roman"/>
              </w:rPr>
              <w:t>180</w:t>
            </w:r>
          </w:p>
        </w:tc>
        <w:tc>
          <w:tcPr>
            <w:tcW w:w="979"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04E9445F" w14:textId="0C7E0838" w:rsidR="00293690" w:rsidRDefault="008A7B7D">
            <w:pPr>
              <w:jc w:val="center"/>
              <w:rPr>
                <w:rFonts w:ascii="Times New Roman" w:eastAsia="Times New Roman" w:hAnsi="Times New Roman" w:cs="Times New Roman"/>
              </w:rPr>
            </w:pPr>
            <w:r>
              <w:rPr>
                <w:rFonts w:ascii="Times New Roman" w:eastAsia="Times New Roman" w:hAnsi="Times New Roman" w:cs="Times New Roman"/>
              </w:rPr>
              <w:t>+139</w:t>
            </w:r>
          </w:p>
        </w:tc>
      </w:tr>
      <w:tr w:rsidR="00293690" w14:paraId="4AF2C344" w14:textId="77777777">
        <w:trPr>
          <w:trHeight w:val="735"/>
          <w:jc w:val="center"/>
        </w:trPr>
        <w:tc>
          <w:tcPr>
            <w:tcW w:w="220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40E43D30" w14:textId="77777777" w:rsidR="00293690" w:rsidRDefault="00000000">
            <w:pPr>
              <w:rPr>
                <w:rFonts w:ascii="Times New Roman" w:eastAsia="Times New Roman" w:hAnsi="Times New Roman" w:cs="Times New Roman"/>
              </w:rPr>
            </w:pPr>
            <w:r>
              <w:rPr>
                <w:rFonts w:ascii="Times New Roman" w:eastAsia="Times New Roman" w:hAnsi="Times New Roman" w:cs="Times New Roman"/>
              </w:rPr>
              <w:t>Žmonių skaičius kurie kreipėsi dėl ilgalaikės soc. Globos skaičius</w:t>
            </w:r>
          </w:p>
        </w:tc>
        <w:tc>
          <w:tcPr>
            <w:tcW w:w="1238" w:type="dxa"/>
            <w:tcBorders>
              <w:top w:val="nil"/>
              <w:left w:val="single" w:sz="4" w:space="0" w:color="000000"/>
              <w:bottom w:val="single" w:sz="5" w:space="0" w:color="000000"/>
              <w:right w:val="single" w:sz="5" w:space="0" w:color="000000"/>
            </w:tcBorders>
            <w:tcMar>
              <w:top w:w="0" w:type="dxa"/>
              <w:left w:w="100" w:type="dxa"/>
              <w:bottom w:w="0" w:type="dxa"/>
              <w:right w:w="100" w:type="dxa"/>
            </w:tcMar>
            <w:vAlign w:val="center"/>
          </w:tcPr>
          <w:p w14:paraId="0F0C2C7D" w14:textId="77777777" w:rsidR="00293690" w:rsidRDefault="00000000">
            <w:pPr>
              <w:jc w:val="center"/>
              <w:rPr>
                <w:rFonts w:ascii="Times New Roman" w:eastAsia="Times New Roman" w:hAnsi="Times New Roman" w:cs="Times New Roman"/>
              </w:rPr>
            </w:pPr>
            <w:r>
              <w:rPr>
                <w:rFonts w:ascii="Times New Roman" w:eastAsia="Times New Roman" w:hAnsi="Times New Roman" w:cs="Times New Roman"/>
              </w:rPr>
              <w:t>7</w:t>
            </w:r>
          </w:p>
        </w:tc>
        <w:tc>
          <w:tcPr>
            <w:tcW w:w="1238"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611366EA" w14:textId="77777777" w:rsidR="00293690" w:rsidRDefault="00000000">
            <w:pPr>
              <w:jc w:val="center"/>
              <w:rPr>
                <w:rFonts w:ascii="Times New Roman" w:eastAsia="Times New Roman" w:hAnsi="Times New Roman" w:cs="Times New Roman"/>
              </w:rPr>
            </w:pPr>
            <w:r>
              <w:rPr>
                <w:rFonts w:ascii="Times New Roman" w:eastAsia="Times New Roman" w:hAnsi="Times New Roman" w:cs="Times New Roman"/>
              </w:rPr>
              <w:t>2</w:t>
            </w:r>
          </w:p>
        </w:tc>
        <w:tc>
          <w:tcPr>
            <w:tcW w:w="1238"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405FFEFE" w14:textId="77777777" w:rsidR="00293690" w:rsidRDefault="00000000">
            <w:pPr>
              <w:jc w:val="center"/>
              <w:rPr>
                <w:rFonts w:ascii="Times New Roman" w:eastAsia="Times New Roman" w:hAnsi="Times New Roman" w:cs="Times New Roman"/>
              </w:rPr>
            </w:pPr>
            <w:r>
              <w:rPr>
                <w:rFonts w:ascii="Times New Roman" w:eastAsia="Times New Roman" w:hAnsi="Times New Roman" w:cs="Times New Roman"/>
              </w:rPr>
              <w:t>13</w:t>
            </w:r>
          </w:p>
        </w:tc>
        <w:tc>
          <w:tcPr>
            <w:tcW w:w="1238"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DC623E6" w14:textId="77777777" w:rsidR="00293690" w:rsidRDefault="00000000">
            <w:pPr>
              <w:jc w:val="center"/>
              <w:rPr>
                <w:rFonts w:ascii="Times New Roman" w:eastAsia="Times New Roman" w:hAnsi="Times New Roman" w:cs="Times New Roman"/>
              </w:rPr>
            </w:pPr>
            <w:r>
              <w:rPr>
                <w:rFonts w:ascii="Times New Roman" w:eastAsia="Times New Roman" w:hAnsi="Times New Roman" w:cs="Times New Roman"/>
              </w:rPr>
              <w:t>4</w:t>
            </w:r>
          </w:p>
        </w:tc>
        <w:tc>
          <w:tcPr>
            <w:tcW w:w="1224"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55C0F49" w14:textId="60CA73A2" w:rsidR="00293690" w:rsidRDefault="008A7B7D">
            <w:pPr>
              <w:jc w:val="center"/>
              <w:rPr>
                <w:rFonts w:ascii="Times New Roman" w:eastAsia="Times New Roman" w:hAnsi="Times New Roman" w:cs="Times New Roman"/>
              </w:rPr>
            </w:pPr>
            <w:r>
              <w:rPr>
                <w:rFonts w:ascii="Times New Roman" w:eastAsia="Times New Roman" w:hAnsi="Times New Roman" w:cs="Times New Roman"/>
              </w:rPr>
              <w:t>0</w:t>
            </w:r>
          </w:p>
        </w:tc>
        <w:tc>
          <w:tcPr>
            <w:tcW w:w="979"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67C35077" w14:textId="51C2EEF5" w:rsidR="00293690" w:rsidRDefault="00000000">
            <w:pPr>
              <w:jc w:val="center"/>
              <w:rPr>
                <w:rFonts w:ascii="Times New Roman" w:eastAsia="Times New Roman" w:hAnsi="Times New Roman" w:cs="Times New Roman"/>
              </w:rPr>
            </w:pPr>
            <w:r>
              <w:rPr>
                <w:rFonts w:ascii="Times New Roman" w:eastAsia="Times New Roman" w:hAnsi="Times New Roman" w:cs="Times New Roman"/>
              </w:rPr>
              <w:t>-</w:t>
            </w:r>
            <w:r w:rsidR="008A7B7D">
              <w:rPr>
                <w:rFonts w:ascii="Times New Roman" w:eastAsia="Times New Roman" w:hAnsi="Times New Roman" w:cs="Times New Roman"/>
              </w:rPr>
              <w:t>7</w:t>
            </w:r>
          </w:p>
        </w:tc>
      </w:tr>
      <w:tr w:rsidR="00293690" w14:paraId="54CCB3A0" w14:textId="77777777">
        <w:trPr>
          <w:trHeight w:val="375"/>
          <w:jc w:val="center"/>
        </w:trPr>
        <w:tc>
          <w:tcPr>
            <w:tcW w:w="220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5E39DFF8" w14:textId="77777777" w:rsidR="00293690" w:rsidRDefault="00000000">
            <w:pPr>
              <w:rPr>
                <w:rFonts w:ascii="Times New Roman" w:eastAsia="Times New Roman" w:hAnsi="Times New Roman" w:cs="Times New Roman"/>
              </w:rPr>
            </w:pPr>
            <w:bookmarkStart w:id="42" w:name="_heading=h.2grqrue" w:colFirst="0" w:colLast="0"/>
            <w:bookmarkEnd w:id="42"/>
            <w:r>
              <w:rPr>
                <w:rFonts w:ascii="Times New Roman" w:eastAsia="Times New Roman" w:hAnsi="Times New Roman" w:cs="Times New Roman"/>
              </w:rPr>
              <w:t>Daugiavaikių šeimų skaičius</w:t>
            </w:r>
          </w:p>
        </w:tc>
        <w:tc>
          <w:tcPr>
            <w:tcW w:w="1238" w:type="dxa"/>
            <w:tcBorders>
              <w:top w:val="nil"/>
              <w:left w:val="single" w:sz="4" w:space="0" w:color="000000"/>
              <w:bottom w:val="single" w:sz="5" w:space="0" w:color="000000"/>
              <w:right w:val="single" w:sz="5" w:space="0" w:color="000000"/>
            </w:tcBorders>
            <w:tcMar>
              <w:top w:w="0" w:type="dxa"/>
              <w:left w:w="100" w:type="dxa"/>
              <w:bottom w:w="0" w:type="dxa"/>
              <w:right w:w="100" w:type="dxa"/>
            </w:tcMar>
            <w:vAlign w:val="center"/>
          </w:tcPr>
          <w:p w14:paraId="6D5205E2" w14:textId="77777777" w:rsidR="00293690" w:rsidRDefault="00000000">
            <w:pPr>
              <w:jc w:val="center"/>
              <w:rPr>
                <w:rFonts w:ascii="Times New Roman" w:eastAsia="Times New Roman" w:hAnsi="Times New Roman" w:cs="Times New Roman"/>
              </w:rPr>
            </w:pPr>
            <w:r>
              <w:rPr>
                <w:rFonts w:ascii="Times New Roman" w:eastAsia="Times New Roman" w:hAnsi="Times New Roman" w:cs="Times New Roman"/>
              </w:rPr>
              <w:t>69</w:t>
            </w:r>
          </w:p>
        </w:tc>
        <w:tc>
          <w:tcPr>
            <w:tcW w:w="1238"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EB8924E" w14:textId="77777777" w:rsidR="00293690" w:rsidRDefault="00000000">
            <w:pPr>
              <w:jc w:val="center"/>
              <w:rPr>
                <w:rFonts w:ascii="Times New Roman" w:eastAsia="Times New Roman" w:hAnsi="Times New Roman" w:cs="Times New Roman"/>
              </w:rPr>
            </w:pPr>
            <w:r>
              <w:rPr>
                <w:rFonts w:ascii="Times New Roman" w:eastAsia="Times New Roman" w:hAnsi="Times New Roman" w:cs="Times New Roman"/>
              </w:rPr>
              <w:t>81</w:t>
            </w:r>
          </w:p>
        </w:tc>
        <w:tc>
          <w:tcPr>
            <w:tcW w:w="1238"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09D1A70F" w14:textId="77777777" w:rsidR="00293690" w:rsidRDefault="00000000">
            <w:pPr>
              <w:jc w:val="center"/>
              <w:rPr>
                <w:rFonts w:ascii="Times New Roman" w:eastAsia="Times New Roman" w:hAnsi="Times New Roman" w:cs="Times New Roman"/>
              </w:rPr>
            </w:pPr>
            <w:r>
              <w:rPr>
                <w:rFonts w:ascii="Times New Roman" w:eastAsia="Times New Roman" w:hAnsi="Times New Roman" w:cs="Times New Roman"/>
              </w:rPr>
              <w:t>72</w:t>
            </w:r>
          </w:p>
        </w:tc>
        <w:tc>
          <w:tcPr>
            <w:tcW w:w="1238"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4B02B381" w14:textId="77777777" w:rsidR="00293690" w:rsidRDefault="00000000">
            <w:pPr>
              <w:jc w:val="center"/>
              <w:rPr>
                <w:rFonts w:ascii="Times New Roman" w:eastAsia="Times New Roman" w:hAnsi="Times New Roman" w:cs="Times New Roman"/>
              </w:rPr>
            </w:pPr>
            <w:r>
              <w:rPr>
                <w:rFonts w:ascii="Times New Roman" w:eastAsia="Times New Roman" w:hAnsi="Times New Roman" w:cs="Times New Roman"/>
              </w:rPr>
              <w:t>71</w:t>
            </w:r>
          </w:p>
        </w:tc>
        <w:tc>
          <w:tcPr>
            <w:tcW w:w="1224"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41AD3986" w14:textId="77777777" w:rsidR="00293690" w:rsidRDefault="00000000">
            <w:pPr>
              <w:jc w:val="center"/>
              <w:rPr>
                <w:rFonts w:ascii="Times New Roman" w:eastAsia="Times New Roman" w:hAnsi="Times New Roman" w:cs="Times New Roman"/>
              </w:rPr>
            </w:pPr>
            <w:r>
              <w:rPr>
                <w:rFonts w:ascii="Times New Roman" w:eastAsia="Times New Roman" w:hAnsi="Times New Roman" w:cs="Times New Roman"/>
              </w:rPr>
              <w:t>110</w:t>
            </w:r>
          </w:p>
        </w:tc>
        <w:tc>
          <w:tcPr>
            <w:tcW w:w="979"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2D84A578" w14:textId="77777777" w:rsidR="00293690" w:rsidRDefault="00000000">
            <w:pPr>
              <w:jc w:val="center"/>
              <w:rPr>
                <w:rFonts w:ascii="Times New Roman" w:eastAsia="Times New Roman" w:hAnsi="Times New Roman" w:cs="Times New Roman"/>
              </w:rPr>
            </w:pPr>
            <w:r>
              <w:rPr>
                <w:rFonts w:ascii="Times New Roman" w:eastAsia="Times New Roman" w:hAnsi="Times New Roman" w:cs="Times New Roman"/>
              </w:rPr>
              <w:t>+41</w:t>
            </w:r>
          </w:p>
        </w:tc>
      </w:tr>
      <w:tr w:rsidR="00293690" w14:paraId="14C2E8FB" w14:textId="77777777">
        <w:trPr>
          <w:trHeight w:val="375"/>
          <w:jc w:val="center"/>
        </w:trPr>
        <w:tc>
          <w:tcPr>
            <w:tcW w:w="220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4C13E275" w14:textId="77777777" w:rsidR="00293690" w:rsidRDefault="00000000">
            <w:pPr>
              <w:rPr>
                <w:rFonts w:ascii="Times New Roman" w:eastAsia="Times New Roman" w:hAnsi="Times New Roman" w:cs="Times New Roman"/>
              </w:rPr>
            </w:pPr>
            <w:bookmarkStart w:id="43" w:name="_heading=h.vx1227" w:colFirst="0" w:colLast="0"/>
            <w:bookmarkEnd w:id="43"/>
            <w:r>
              <w:rPr>
                <w:rFonts w:ascii="Times New Roman" w:eastAsia="Times New Roman" w:hAnsi="Times New Roman" w:cs="Times New Roman"/>
              </w:rPr>
              <w:t>Šeimų gavusių socialinę pašalpą skaičius</w:t>
            </w:r>
          </w:p>
        </w:tc>
        <w:tc>
          <w:tcPr>
            <w:tcW w:w="1238" w:type="dxa"/>
            <w:tcBorders>
              <w:top w:val="nil"/>
              <w:left w:val="single" w:sz="4" w:space="0" w:color="000000"/>
              <w:bottom w:val="single" w:sz="5" w:space="0" w:color="000000"/>
              <w:right w:val="single" w:sz="5" w:space="0" w:color="000000"/>
            </w:tcBorders>
            <w:tcMar>
              <w:top w:w="0" w:type="dxa"/>
              <w:left w:w="100" w:type="dxa"/>
              <w:bottom w:w="0" w:type="dxa"/>
              <w:right w:w="100" w:type="dxa"/>
            </w:tcMar>
            <w:vAlign w:val="center"/>
          </w:tcPr>
          <w:p w14:paraId="31E37A79" w14:textId="77777777" w:rsidR="00293690" w:rsidRDefault="00000000">
            <w:pPr>
              <w:jc w:val="center"/>
              <w:rPr>
                <w:rFonts w:ascii="Times New Roman" w:eastAsia="Times New Roman" w:hAnsi="Times New Roman" w:cs="Times New Roman"/>
              </w:rPr>
            </w:pPr>
            <w:r>
              <w:rPr>
                <w:rFonts w:ascii="Times New Roman" w:eastAsia="Times New Roman" w:hAnsi="Times New Roman" w:cs="Times New Roman"/>
              </w:rPr>
              <w:t>188</w:t>
            </w:r>
          </w:p>
        </w:tc>
        <w:tc>
          <w:tcPr>
            <w:tcW w:w="1238"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EDE30DF" w14:textId="77777777" w:rsidR="00293690" w:rsidRDefault="00000000">
            <w:pPr>
              <w:jc w:val="center"/>
              <w:rPr>
                <w:rFonts w:ascii="Times New Roman" w:eastAsia="Times New Roman" w:hAnsi="Times New Roman" w:cs="Times New Roman"/>
              </w:rPr>
            </w:pPr>
            <w:r>
              <w:rPr>
                <w:rFonts w:ascii="Times New Roman" w:eastAsia="Times New Roman" w:hAnsi="Times New Roman" w:cs="Times New Roman"/>
              </w:rPr>
              <w:t>193</w:t>
            </w:r>
          </w:p>
        </w:tc>
        <w:tc>
          <w:tcPr>
            <w:tcW w:w="1238"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2D05CEB4" w14:textId="77777777" w:rsidR="00293690" w:rsidRDefault="00000000">
            <w:pPr>
              <w:jc w:val="center"/>
              <w:rPr>
                <w:rFonts w:ascii="Times New Roman" w:eastAsia="Times New Roman" w:hAnsi="Times New Roman" w:cs="Times New Roman"/>
              </w:rPr>
            </w:pPr>
            <w:r>
              <w:rPr>
                <w:rFonts w:ascii="Times New Roman" w:eastAsia="Times New Roman" w:hAnsi="Times New Roman" w:cs="Times New Roman"/>
              </w:rPr>
              <w:t>175</w:t>
            </w:r>
          </w:p>
        </w:tc>
        <w:tc>
          <w:tcPr>
            <w:tcW w:w="1238"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2D79440" w14:textId="77777777" w:rsidR="00293690" w:rsidRDefault="00000000">
            <w:pPr>
              <w:jc w:val="center"/>
              <w:rPr>
                <w:rFonts w:ascii="Times New Roman" w:eastAsia="Times New Roman" w:hAnsi="Times New Roman" w:cs="Times New Roman"/>
              </w:rPr>
            </w:pPr>
            <w:r>
              <w:rPr>
                <w:rFonts w:ascii="Times New Roman" w:eastAsia="Times New Roman" w:hAnsi="Times New Roman" w:cs="Times New Roman"/>
              </w:rPr>
              <w:t>205</w:t>
            </w:r>
          </w:p>
        </w:tc>
        <w:tc>
          <w:tcPr>
            <w:tcW w:w="1224"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35F3251" w14:textId="77777777" w:rsidR="00293690" w:rsidRDefault="00000000">
            <w:pPr>
              <w:jc w:val="center"/>
              <w:rPr>
                <w:rFonts w:ascii="Times New Roman" w:eastAsia="Times New Roman" w:hAnsi="Times New Roman" w:cs="Times New Roman"/>
              </w:rPr>
            </w:pPr>
            <w:r>
              <w:rPr>
                <w:rFonts w:ascii="Times New Roman" w:eastAsia="Times New Roman" w:hAnsi="Times New Roman" w:cs="Times New Roman"/>
              </w:rPr>
              <w:t>224</w:t>
            </w:r>
          </w:p>
        </w:tc>
        <w:tc>
          <w:tcPr>
            <w:tcW w:w="979"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661A29CF" w14:textId="77777777" w:rsidR="00293690" w:rsidRDefault="00000000">
            <w:pPr>
              <w:jc w:val="center"/>
              <w:rPr>
                <w:rFonts w:ascii="Times New Roman" w:eastAsia="Times New Roman" w:hAnsi="Times New Roman" w:cs="Times New Roman"/>
              </w:rPr>
            </w:pPr>
            <w:r>
              <w:rPr>
                <w:rFonts w:ascii="Times New Roman" w:eastAsia="Times New Roman" w:hAnsi="Times New Roman" w:cs="Times New Roman"/>
              </w:rPr>
              <w:t>+36</w:t>
            </w:r>
          </w:p>
        </w:tc>
      </w:tr>
    </w:tbl>
    <w:p w14:paraId="1470A58D" w14:textId="77777777" w:rsidR="00293690" w:rsidRDefault="00000000">
      <w:pPr>
        <w:spacing w:before="120"/>
        <w:jc w:val="center"/>
        <w:rPr>
          <w:sz w:val="20"/>
          <w:szCs w:val="20"/>
        </w:rPr>
      </w:pPr>
      <w:r>
        <w:rPr>
          <w:sz w:val="20"/>
          <w:szCs w:val="20"/>
        </w:rPr>
        <w:t>Šaltinis: Raseinių miesto seniūnijos metų darbo ataskaitos ir Raseinių r. sav. administracijos Socialinės paramos skyrius</w:t>
      </w:r>
    </w:p>
    <w:p w14:paraId="408BC6D3" w14:textId="77777777" w:rsidR="00293690" w:rsidRDefault="00293690">
      <w:pPr>
        <w:ind w:firstLine="720"/>
        <w:jc w:val="both"/>
      </w:pPr>
    </w:p>
    <w:p w14:paraId="4D5753C2" w14:textId="77777777" w:rsidR="00293690" w:rsidRDefault="00000000">
      <w:pPr>
        <w:ind w:firstLine="720"/>
        <w:jc w:val="both"/>
      </w:pPr>
      <w:r>
        <w:t>Siekiant išaiškinti poreikius ir esamą situaciją buvo taikyti tokie metodai: vykdoma gyventojų apklausa internetu, organizuoti susitikimai su socialiniais partneriais kuriuose buvo diskutuojama apie galimus projektus, vietos veiklos grupės valdybos pasitarimai. Buvo vykdytos kiekybinė ir kokybinė apklausos. Kiekybinė – kuomet gyventojai apklausiami pasitelkiant internetinę anketą, kokybinė – diskusijos su socialiniais partneriais ir gyventojais. Remiantis apklausos rezultatais ir diskusijomis, buvo numatytos projektinės idėjos.</w:t>
      </w:r>
    </w:p>
    <w:p w14:paraId="2A3521C7" w14:textId="77777777" w:rsidR="00293690" w:rsidRDefault="00000000">
      <w:pPr>
        <w:ind w:firstLine="720"/>
        <w:jc w:val="both"/>
      </w:pPr>
      <w:r>
        <w:t>Internetinėje apklausoje dalyvavo 178 respondentai.</w:t>
      </w:r>
      <w:r>
        <w:rPr>
          <w:color w:val="FF0000"/>
        </w:rPr>
        <w:t xml:space="preserve"> </w:t>
      </w:r>
      <w:r>
        <w:t>dalyvavo 46 vyrai ir 132 moterys. Aktyviausi buvo 36 - 45 m. amžiaus gyventojai, kas sudarė 36,5 proc. visų dalyvavusių. Pagal užimtumą, aktyviausi buvo darbuotojai, dirbantys pagal darbo sutartis - viso 55,6 proc. atsakiusių į klausimus, valstybės tarnautojai - 16,9 proc., darbuotojai, dirbantys savarankiškai – 14,0 proc. 4 lentelėje pateikti respondentų atsakymai apie labiausiai trūkstamas paslaugas Raseinių mieste.</w:t>
      </w:r>
    </w:p>
    <w:p w14:paraId="535DA323" w14:textId="77777777" w:rsidR="00293690" w:rsidRDefault="00293690">
      <w:pPr>
        <w:ind w:firstLine="720"/>
        <w:jc w:val="both"/>
        <w:rPr>
          <w:sz w:val="20"/>
          <w:szCs w:val="20"/>
        </w:rPr>
      </w:pPr>
    </w:p>
    <w:p w14:paraId="73D2DAE8" w14:textId="19FE2583" w:rsidR="00004665" w:rsidRPr="00004665" w:rsidRDefault="00004665" w:rsidP="00004665">
      <w:pPr>
        <w:pStyle w:val="Antrat"/>
        <w:keepNext/>
        <w:jc w:val="center"/>
        <w:rPr>
          <w:i w:val="0"/>
          <w:iCs w:val="0"/>
          <w:color w:val="auto"/>
          <w:sz w:val="20"/>
          <w:szCs w:val="20"/>
        </w:rPr>
      </w:pPr>
      <w:bookmarkStart w:id="44" w:name="_Toc152936823"/>
      <w:r w:rsidRPr="00004665">
        <w:rPr>
          <w:i w:val="0"/>
          <w:iCs w:val="0"/>
          <w:color w:val="auto"/>
          <w:sz w:val="20"/>
          <w:szCs w:val="20"/>
        </w:rPr>
        <w:t xml:space="preserve">lentelė </w:t>
      </w:r>
      <w:r w:rsidRPr="00004665">
        <w:rPr>
          <w:i w:val="0"/>
          <w:iCs w:val="0"/>
          <w:color w:val="auto"/>
          <w:sz w:val="20"/>
          <w:szCs w:val="20"/>
        </w:rPr>
        <w:fldChar w:fldCharType="begin"/>
      </w:r>
      <w:r w:rsidRPr="00004665">
        <w:rPr>
          <w:i w:val="0"/>
          <w:iCs w:val="0"/>
          <w:color w:val="auto"/>
          <w:sz w:val="20"/>
          <w:szCs w:val="20"/>
        </w:rPr>
        <w:instrText xml:space="preserve"> SEQ lentelė \* ARABIC </w:instrText>
      </w:r>
      <w:r w:rsidRPr="00004665">
        <w:rPr>
          <w:i w:val="0"/>
          <w:iCs w:val="0"/>
          <w:color w:val="auto"/>
          <w:sz w:val="20"/>
          <w:szCs w:val="20"/>
        </w:rPr>
        <w:fldChar w:fldCharType="separate"/>
      </w:r>
      <w:r w:rsidR="008A644F">
        <w:rPr>
          <w:i w:val="0"/>
          <w:iCs w:val="0"/>
          <w:noProof/>
          <w:color w:val="auto"/>
          <w:sz w:val="20"/>
          <w:szCs w:val="20"/>
        </w:rPr>
        <w:t>4</w:t>
      </w:r>
      <w:r w:rsidRPr="00004665">
        <w:rPr>
          <w:i w:val="0"/>
          <w:iCs w:val="0"/>
          <w:color w:val="auto"/>
          <w:sz w:val="20"/>
          <w:szCs w:val="20"/>
        </w:rPr>
        <w:fldChar w:fldCharType="end"/>
      </w:r>
      <w:r w:rsidRPr="00004665">
        <w:rPr>
          <w:i w:val="0"/>
          <w:iCs w:val="0"/>
          <w:color w:val="auto"/>
          <w:sz w:val="20"/>
          <w:szCs w:val="20"/>
        </w:rPr>
        <w:t xml:space="preserve"> Respondentų atsakymai į klausimą „Ar jaučiate šių paslaugų trūkumą Raseinių mieste“</w:t>
      </w:r>
      <w:bookmarkEnd w:id="44"/>
    </w:p>
    <w:tbl>
      <w:tblPr>
        <w:tblStyle w:val="a2"/>
        <w:tblW w:w="935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81"/>
        <w:gridCol w:w="1316"/>
        <w:gridCol w:w="1356"/>
      </w:tblGrid>
      <w:tr w:rsidR="00293690" w14:paraId="4A6D98F7" w14:textId="77777777">
        <w:trPr>
          <w:jc w:val="center"/>
        </w:trPr>
        <w:tc>
          <w:tcPr>
            <w:tcW w:w="6681" w:type="dxa"/>
            <w:shd w:val="clear" w:color="auto" w:fill="FFFFFF"/>
            <w:tcMar>
              <w:top w:w="30" w:type="dxa"/>
              <w:left w:w="84" w:type="dxa"/>
              <w:bottom w:w="30" w:type="dxa"/>
              <w:right w:w="84" w:type="dxa"/>
            </w:tcMar>
          </w:tcPr>
          <w:p w14:paraId="54995B51" w14:textId="77777777" w:rsidR="00293690" w:rsidRDefault="00000000">
            <w:pPr>
              <w:rPr>
                <w:color w:val="444444"/>
              </w:rPr>
            </w:pPr>
            <w:r>
              <w:rPr>
                <w:color w:val="444444"/>
              </w:rPr>
              <w:t>Vaikų ir jaunimo užimtumo paslaugos</w:t>
            </w:r>
          </w:p>
        </w:tc>
        <w:tc>
          <w:tcPr>
            <w:tcW w:w="1316" w:type="dxa"/>
            <w:shd w:val="clear" w:color="auto" w:fill="FFFFFF"/>
            <w:tcMar>
              <w:top w:w="30" w:type="dxa"/>
              <w:left w:w="84" w:type="dxa"/>
              <w:bottom w:w="30" w:type="dxa"/>
              <w:right w:w="84" w:type="dxa"/>
            </w:tcMar>
            <w:vAlign w:val="center"/>
          </w:tcPr>
          <w:p w14:paraId="1A51090C" w14:textId="77777777" w:rsidR="00293690" w:rsidRDefault="00000000">
            <w:pPr>
              <w:jc w:val="center"/>
              <w:rPr>
                <w:color w:val="444444"/>
              </w:rPr>
            </w:pPr>
            <w:r>
              <w:rPr>
                <w:color w:val="444444"/>
              </w:rPr>
              <w:t>119 (75.8%)</w:t>
            </w:r>
          </w:p>
        </w:tc>
        <w:tc>
          <w:tcPr>
            <w:tcW w:w="1356" w:type="dxa"/>
            <w:shd w:val="clear" w:color="auto" w:fill="FFFFFF"/>
            <w:tcMar>
              <w:top w:w="30" w:type="dxa"/>
              <w:left w:w="84" w:type="dxa"/>
              <w:bottom w:w="30" w:type="dxa"/>
              <w:right w:w="84" w:type="dxa"/>
            </w:tcMar>
            <w:vAlign w:val="center"/>
          </w:tcPr>
          <w:p w14:paraId="31D4C3F0" w14:textId="77777777" w:rsidR="00293690" w:rsidRDefault="00000000">
            <w:pPr>
              <w:jc w:val="center"/>
              <w:rPr>
                <w:color w:val="444444"/>
              </w:rPr>
            </w:pPr>
            <w:r>
              <w:rPr>
                <w:color w:val="444444"/>
              </w:rPr>
              <w:t>38 (24.2%)</w:t>
            </w:r>
          </w:p>
        </w:tc>
      </w:tr>
      <w:tr w:rsidR="00293690" w14:paraId="7A8C343E" w14:textId="77777777">
        <w:trPr>
          <w:jc w:val="center"/>
        </w:trPr>
        <w:tc>
          <w:tcPr>
            <w:tcW w:w="6681" w:type="dxa"/>
            <w:shd w:val="clear" w:color="auto" w:fill="FAFAFA"/>
            <w:tcMar>
              <w:top w:w="30" w:type="dxa"/>
              <w:left w:w="84" w:type="dxa"/>
              <w:bottom w:w="30" w:type="dxa"/>
              <w:right w:w="84" w:type="dxa"/>
            </w:tcMar>
          </w:tcPr>
          <w:p w14:paraId="69922035" w14:textId="77777777" w:rsidR="00293690" w:rsidRDefault="00000000">
            <w:pPr>
              <w:rPr>
                <w:color w:val="444444"/>
              </w:rPr>
            </w:pPr>
            <w:r>
              <w:rPr>
                <w:color w:val="444444"/>
              </w:rPr>
              <w:t>Vaikų priežiūros paslaugos</w:t>
            </w:r>
          </w:p>
        </w:tc>
        <w:tc>
          <w:tcPr>
            <w:tcW w:w="1316" w:type="dxa"/>
            <w:shd w:val="clear" w:color="auto" w:fill="FAFAFA"/>
            <w:tcMar>
              <w:top w:w="30" w:type="dxa"/>
              <w:left w:w="84" w:type="dxa"/>
              <w:bottom w:w="30" w:type="dxa"/>
              <w:right w:w="84" w:type="dxa"/>
            </w:tcMar>
            <w:vAlign w:val="center"/>
          </w:tcPr>
          <w:p w14:paraId="25EA8159" w14:textId="77777777" w:rsidR="00293690" w:rsidRDefault="00000000">
            <w:pPr>
              <w:jc w:val="center"/>
              <w:rPr>
                <w:color w:val="444444"/>
              </w:rPr>
            </w:pPr>
            <w:r>
              <w:rPr>
                <w:color w:val="444444"/>
              </w:rPr>
              <w:t>102 (65.4%)</w:t>
            </w:r>
          </w:p>
        </w:tc>
        <w:tc>
          <w:tcPr>
            <w:tcW w:w="1356" w:type="dxa"/>
            <w:shd w:val="clear" w:color="auto" w:fill="FAFAFA"/>
            <w:tcMar>
              <w:top w:w="30" w:type="dxa"/>
              <w:left w:w="84" w:type="dxa"/>
              <w:bottom w:w="30" w:type="dxa"/>
              <w:right w:w="84" w:type="dxa"/>
            </w:tcMar>
            <w:vAlign w:val="center"/>
          </w:tcPr>
          <w:p w14:paraId="307102FB" w14:textId="77777777" w:rsidR="00293690" w:rsidRDefault="00000000">
            <w:pPr>
              <w:jc w:val="center"/>
              <w:rPr>
                <w:color w:val="444444"/>
              </w:rPr>
            </w:pPr>
            <w:r>
              <w:rPr>
                <w:color w:val="444444"/>
              </w:rPr>
              <w:t>54 (34.6%)</w:t>
            </w:r>
          </w:p>
        </w:tc>
      </w:tr>
      <w:tr w:rsidR="00293690" w14:paraId="538F3539" w14:textId="77777777">
        <w:trPr>
          <w:jc w:val="center"/>
        </w:trPr>
        <w:tc>
          <w:tcPr>
            <w:tcW w:w="6681" w:type="dxa"/>
            <w:shd w:val="clear" w:color="auto" w:fill="FFFFFF"/>
            <w:tcMar>
              <w:top w:w="30" w:type="dxa"/>
              <w:left w:w="84" w:type="dxa"/>
              <w:bottom w:w="30" w:type="dxa"/>
              <w:right w:w="84" w:type="dxa"/>
            </w:tcMar>
          </w:tcPr>
          <w:p w14:paraId="6FBD1F4A" w14:textId="77777777" w:rsidR="00293690" w:rsidRDefault="00000000">
            <w:pPr>
              <w:rPr>
                <w:color w:val="444444"/>
              </w:rPr>
            </w:pPr>
            <w:r>
              <w:rPr>
                <w:color w:val="444444"/>
              </w:rPr>
              <w:t>Naujų profesinių įgūdžių įgijimui reikalingos paslaugos (neformalus profesinis mokymas, ugdymas darbo vietoje, praktika, savanorystė ir kt.)</w:t>
            </w:r>
          </w:p>
        </w:tc>
        <w:tc>
          <w:tcPr>
            <w:tcW w:w="1316" w:type="dxa"/>
            <w:shd w:val="clear" w:color="auto" w:fill="FFFFFF"/>
            <w:tcMar>
              <w:top w:w="30" w:type="dxa"/>
              <w:left w:w="84" w:type="dxa"/>
              <w:bottom w:w="30" w:type="dxa"/>
              <w:right w:w="84" w:type="dxa"/>
            </w:tcMar>
            <w:vAlign w:val="center"/>
          </w:tcPr>
          <w:p w14:paraId="456641F5" w14:textId="77777777" w:rsidR="00293690" w:rsidRDefault="00000000">
            <w:pPr>
              <w:jc w:val="center"/>
              <w:rPr>
                <w:color w:val="444444"/>
              </w:rPr>
            </w:pPr>
            <w:r>
              <w:rPr>
                <w:color w:val="444444"/>
              </w:rPr>
              <w:t>95 (60.1%)</w:t>
            </w:r>
          </w:p>
        </w:tc>
        <w:tc>
          <w:tcPr>
            <w:tcW w:w="1356" w:type="dxa"/>
            <w:shd w:val="clear" w:color="auto" w:fill="FFFFFF"/>
            <w:tcMar>
              <w:top w:w="30" w:type="dxa"/>
              <w:left w:w="84" w:type="dxa"/>
              <w:bottom w:w="30" w:type="dxa"/>
              <w:right w:w="84" w:type="dxa"/>
            </w:tcMar>
            <w:vAlign w:val="center"/>
          </w:tcPr>
          <w:p w14:paraId="7EFD3961" w14:textId="77777777" w:rsidR="00293690" w:rsidRDefault="00000000">
            <w:pPr>
              <w:jc w:val="center"/>
              <w:rPr>
                <w:color w:val="444444"/>
              </w:rPr>
            </w:pPr>
            <w:r>
              <w:rPr>
                <w:color w:val="444444"/>
              </w:rPr>
              <w:t>63 (39.9%)</w:t>
            </w:r>
          </w:p>
        </w:tc>
      </w:tr>
      <w:tr w:rsidR="00293690" w14:paraId="69BE4591" w14:textId="77777777">
        <w:trPr>
          <w:jc w:val="center"/>
        </w:trPr>
        <w:tc>
          <w:tcPr>
            <w:tcW w:w="6681" w:type="dxa"/>
            <w:shd w:val="clear" w:color="auto" w:fill="FAFAFA"/>
            <w:tcMar>
              <w:top w:w="30" w:type="dxa"/>
              <w:left w:w="84" w:type="dxa"/>
              <w:bottom w:w="30" w:type="dxa"/>
              <w:right w:w="84" w:type="dxa"/>
            </w:tcMar>
          </w:tcPr>
          <w:p w14:paraId="37F9B6A1" w14:textId="77777777" w:rsidR="00293690" w:rsidRDefault="00000000">
            <w:pPr>
              <w:rPr>
                <w:color w:val="444444"/>
              </w:rPr>
            </w:pPr>
            <w:r>
              <w:rPr>
                <w:color w:val="444444"/>
              </w:rPr>
              <w:t>Tarpininkavimo ir informavimo paslaugos ir pagalba įdarbinant (informacija apie darbo vietas, profesinis orientavimas, motyvavimas imtis aktyvios veiklos ir kt.)</w:t>
            </w:r>
          </w:p>
        </w:tc>
        <w:tc>
          <w:tcPr>
            <w:tcW w:w="1316" w:type="dxa"/>
            <w:shd w:val="clear" w:color="auto" w:fill="FAFAFA"/>
            <w:tcMar>
              <w:top w:w="30" w:type="dxa"/>
              <w:left w:w="84" w:type="dxa"/>
              <w:bottom w:w="30" w:type="dxa"/>
              <w:right w:w="84" w:type="dxa"/>
            </w:tcMar>
            <w:vAlign w:val="center"/>
          </w:tcPr>
          <w:p w14:paraId="01E0200D" w14:textId="77777777" w:rsidR="00293690" w:rsidRDefault="00000000">
            <w:pPr>
              <w:jc w:val="center"/>
              <w:rPr>
                <w:color w:val="444444"/>
              </w:rPr>
            </w:pPr>
            <w:r>
              <w:rPr>
                <w:color w:val="444444"/>
              </w:rPr>
              <w:t>78 (51.3%)</w:t>
            </w:r>
          </w:p>
        </w:tc>
        <w:tc>
          <w:tcPr>
            <w:tcW w:w="1356" w:type="dxa"/>
            <w:shd w:val="clear" w:color="auto" w:fill="FAFAFA"/>
            <w:tcMar>
              <w:top w:w="30" w:type="dxa"/>
              <w:left w:w="84" w:type="dxa"/>
              <w:bottom w:w="30" w:type="dxa"/>
              <w:right w:w="84" w:type="dxa"/>
            </w:tcMar>
            <w:vAlign w:val="center"/>
          </w:tcPr>
          <w:p w14:paraId="0E3A32DF" w14:textId="77777777" w:rsidR="00293690" w:rsidRDefault="00000000">
            <w:pPr>
              <w:jc w:val="center"/>
              <w:rPr>
                <w:color w:val="444444"/>
              </w:rPr>
            </w:pPr>
            <w:r>
              <w:rPr>
                <w:color w:val="444444"/>
              </w:rPr>
              <w:t>74 (48.7%)</w:t>
            </w:r>
          </w:p>
        </w:tc>
      </w:tr>
      <w:tr w:rsidR="00293690" w14:paraId="7BFB269B" w14:textId="77777777">
        <w:trPr>
          <w:jc w:val="center"/>
        </w:trPr>
        <w:tc>
          <w:tcPr>
            <w:tcW w:w="6681" w:type="dxa"/>
            <w:shd w:val="clear" w:color="auto" w:fill="FFFFFF"/>
            <w:tcMar>
              <w:top w:w="30" w:type="dxa"/>
              <w:left w:w="84" w:type="dxa"/>
              <w:bottom w:w="30" w:type="dxa"/>
              <w:right w:w="84" w:type="dxa"/>
            </w:tcMar>
          </w:tcPr>
          <w:p w14:paraId="437FB121" w14:textId="77777777" w:rsidR="00293690" w:rsidRDefault="00000000">
            <w:pPr>
              <w:rPr>
                <w:color w:val="444444"/>
              </w:rPr>
            </w:pPr>
            <w:r>
              <w:rPr>
                <w:color w:val="444444"/>
              </w:rPr>
              <w:t>Verslumo mokymų paslaugos ir konsultacijos verslo pradžiai ir plėtrai (verslo kūrimo; besikuriančio verslo konsultavimas; pagalba randant tiekėjus bei klientus; mentorystės „verslas verslui“, teikiant konsultacijas konkretaus verslo kūrimui ir plėtrai)</w:t>
            </w:r>
          </w:p>
        </w:tc>
        <w:tc>
          <w:tcPr>
            <w:tcW w:w="1316" w:type="dxa"/>
            <w:shd w:val="clear" w:color="auto" w:fill="FFFFFF"/>
            <w:tcMar>
              <w:top w:w="30" w:type="dxa"/>
              <w:left w:w="84" w:type="dxa"/>
              <w:bottom w:w="30" w:type="dxa"/>
              <w:right w:w="84" w:type="dxa"/>
            </w:tcMar>
            <w:vAlign w:val="center"/>
          </w:tcPr>
          <w:p w14:paraId="14BB1695" w14:textId="77777777" w:rsidR="00293690" w:rsidRDefault="00000000">
            <w:pPr>
              <w:jc w:val="center"/>
              <w:rPr>
                <w:color w:val="444444"/>
              </w:rPr>
            </w:pPr>
            <w:r>
              <w:rPr>
                <w:color w:val="444444"/>
              </w:rPr>
              <w:t>89 (57.8%)</w:t>
            </w:r>
          </w:p>
        </w:tc>
        <w:tc>
          <w:tcPr>
            <w:tcW w:w="1356" w:type="dxa"/>
            <w:shd w:val="clear" w:color="auto" w:fill="FFFFFF"/>
            <w:tcMar>
              <w:top w:w="30" w:type="dxa"/>
              <w:left w:w="84" w:type="dxa"/>
              <w:bottom w:w="30" w:type="dxa"/>
              <w:right w:w="84" w:type="dxa"/>
            </w:tcMar>
            <w:vAlign w:val="center"/>
          </w:tcPr>
          <w:p w14:paraId="685E1291" w14:textId="77777777" w:rsidR="00293690" w:rsidRDefault="00000000">
            <w:pPr>
              <w:jc w:val="center"/>
              <w:rPr>
                <w:color w:val="444444"/>
              </w:rPr>
            </w:pPr>
            <w:r>
              <w:rPr>
                <w:color w:val="444444"/>
              </w:rPr>
              <w:t>65 (42.2%)</w:t>
            </w:r>
          </w:p>
        </w:tc>
      </w:tr>
      <w:tr w:rsidR="00293690" w14:paraId="7C89E40A" w14:textId="77777777">
        <w:trPr>
          <w:jc w:val="center"/>
        </w:trPr>
        <w:tc>
          <w:tcPr>
            <w:tcW w:w="6681" w:type="dxa"/>
            <w:shd w:val="clear" w:color="auto" w:fill="FAFAFA"/>
            <w:tcMar>
              <w:top w:w="30" w:type="dxa"/>
              <w:left w:w="84" w:type="dxa"/>
              <w:bottom w:w="30" w:type="dxa"/>
              <w:right w:w="84" w:type="dxa"/>
            </w:tcMar>
          </w:tcPr>
          <w:p w14:paraId="6D04F1A8" w14:textId="77777777" w:rsidR="00293690" w:rsidRDefault="00000000">
            <w:pPr>
              <w:rPr>
                <w:color w:val="444444"/>
              </w:rPr>
            </w:pPr>
            <w:r>
              <w:rPr>
                <w:color w:val="444444"/>
              </w:rPr>
              <w:t>Vyresnio amžiaus asmenų ir sunkių ligonių priežiūra (slauga, vaistų suleidimas, aprūpinimas būtiniausiais pirkiniais ir pan.)</w:t>
            </w:r>
          </w:p>
        </w:tc>
        <w:tc>
          <w:tcPr>
            <w:tcW w:w="1316" w:type="dxa"/>
            <w:shd w:val="clear" w:color="auto" w:fill="FAFAFA"/>
            <w:tcMar>
              <w:top w:w="30" w:type="dxa"/>
              <w:left w:w="84" w:type="dxa"/>
              <w:bottom w:w="30" w:type="dxa"/>
              <w:right w:w="84" w:type="dxa"/>
            </w:tcMar>
            <w:vAlign w:val="center"/>
          </w:tcPr>
          <w:p w14:paraId="71B7A2DA" w14:textId="77777777" w:rsidR="00293690" w:rsidRDefault="00000000">
            <w:pPr>
              <w:jc w:val="center"/>
              <w:rPr>
                <w:color w:val="444444"/>
              </w:rPr>
            </w:pPr>
            <w:r>
              <w:rPr>
                <w:color w:val="444444"/>
              </w:rPr>
              <w:t>87 (56.1%)</w:t>
            </w:r>
          </w:p>
        </w:tc>
        <w:tc>
          <w:tcPr>
            <w:tcW w:w="1356" w:type="dxa"/>
            <w:shd w:val="clear" w:color="auto" w:fill="FAFAFA"/>
            <w:tcMar>
              <w:top w:w="30" w:type="dxa"/>
              <w:left w:w="84" w:type="dxa"/>
              <w:bottom w:w="30" w:type="dxa"/>
              <w:right w:w="84" w:type="dxa"/>
            </w:tcMar>
            <w:vAlign w:val="center"/>
          </w:tcPr>
          <w:p w14:paraId="2CEF89E5" w14:textId="77777777" w:rsidR="00293690" w:rsidRDefault="00000000">
            <w:pPr>
              <w:jc w:val="center"/>
              <w:rPr>
                <w:color w:val="444444"/>
              </w:rPr>
            </w:pPr>
            <w:r>
              <w:rPr>
                <w:color w:val="444444"/>
              </w:rPr>
              <w:t>68 (43.9%)</w:t>
            </w:r>
          </w:p>
        </w:tc>
      </w:tr>
      <w:tr w:rsidR="00293690" w14:paraId="498AB5F9" w14:textId="77777777">
        <w:trPr>
          <w:jc w:val="center"/>
        </w:trPr>
        <w:tc>
          <w:tcPr>
            <w:tcW w:w="6681" w:type="dxa"/>
            <w:shd w:val="clear" w:color="auto" w:fill="FFFFFF"/>
            <w:tcMar>
              <w:top w:w="30" w:type="dxa"/>
              <w:left w:w="84" w:type="dxa"/>
              <w:bottom w:w="30" w:type="dxa"/>
              <w:right w:w="84" w:type="dxa"/>
            </w:tcMar>
          </w:tcPr>
          <w:p w14:paraId="50FE4945" w14:textId="77777777" w:rsidR="00293690" w:rsidRDefault="00000000">
            <w:pPr>
              <w:rPr>
                <w:color w:val="444444"/>
              </w:rPr>
            </w:pPr>
            <w:r>
              <w:rPr>
                <w:color w:val="444444"/>
              </w:rPr>
              <w:t>Transporto paslaugos judėjimo negalią turintiems asmenims</w:t>
            </w:r>
          </w:p>
        </w:tc>
        <w:tc>
          <w:tcPr>
            <w:tcW w:w="1316" w:type="dxa"/>
            <w:shd w:val="clear" w:color="auto" w:fill="FFFFFF"/>
            <w:tcMar>
              <w:top w:w="30" w:type="dxa"/>
              <w:left w:w="84" w:type="dxa"/>
              <w:bottom w:w="30" w:type="dxa"/>
              <w:right w:w="84" w:type="dxa"/>
            </w:tcMar>
            <w:vAlign w:val="center"/>
          </w:tcPr>
          <w:p w14:paraId="464DBCCC" w14:textId="77777777" w:rsidR="00293690" w:rsidRDefault="00000000">
            <w:pPr>
              <w:jc w:val="center"/>
              <w:rPr>
                <w:color w:val="444444"/>
              </w:rPr>
            </w:pPr>
            <w:r>
              <w:rPr>
                <w:color w:val="444444"/>
              </w:rPr>
              <w:t>91 (61.1%)</w:t>
            </w:r>
          </w:p>
        </w:tc>
        <w:tc>
          <w:tcPr>
            <w:tcW w:w="1356" w:type="dxa"/>
            <w:shd w:val="clear" w:color="auto" w:fill="FFFFFF"/>
            <w:tcMar>
              <w:top w:w="30" w:type="dxa"/>
              <w:left w:w="84" w:type="dxa"/>
              <w:bottom w:w="30" w:type="dxa"/>
              <w:right w:w="84" w:type="dxa"/>
            </w:tcMar>
            <w:vAlign w:val="center"/>
          </w:tcPr>
          <w:p w14:paraId="2F50CB0E" w14:textId="77777777" w:rsidR="00293690" w:rsidRDefault="00000000">
            <w:pPr>
              <w:jc w:val="center"/>
              <w:rPr>
                <w:color w:val="444444"/>
              </w:rPr>
            </w:pPr>
            <w:r>
              <w:rPr>
                <w:color w:val="444444"/>
              </w:rPr>
              <w:t>58 (38.9%)</w:t>
            </w:r>
          </w:p>
        </w:tc>
      </w:tr>
      <w:tr w:rsidR="00293690" w14:paraId="4A335A1D" w14:textId="77777777">
        <w:trPr>
          <w:jc w:val="center"/>
        </w:trPr>
        <w:tc>
          <w:tcPr>
            <w:tcW w:w="6681" w:type="dxa"/>
            <w:shd w:val="clear" w:color="auto" w:fill="FAFAFA"/>
            <w:tcMar>
              <w:top w:w="30" w:type="dxa"/>
              <w:left w:w="84" w:type="dxa"/>
              <w:bottom w:w="30" w:type="dxa"/>
              <w:right w:w="84" w:type="dxa"/>
            </w:tcMar>
          </w:tcPr>
          <w:p w14:paraId="6973DBC9" w14:textId="77777777" w:rsidR="00293690" w:rsidRDefault="00000000">
            <w:pPr>
              <w:rPr>
                <w:color w:val="444444"/>
              </w:rPr>
            </w:pPr>
            <w:r>
              <w:rPr>
                <w:color w:val="444444"/>
              </w:rPr>
              <w:t>Kitos bendrosios socialinės paslaugos (tarpininkavimas, informavimas, maitinimas, viešojo transporto paslaugos, asmeninės higienos ir priežiūros paslaugos, sociokultūrinės, savipagalbos grupių ir pan.)</w:t>
            </w:r>
          </w:p>
        </w:tc>
        <w:tc>
          <w:tcPr>
            <w:tcW w:w="1316" w:type="dxa"/>
            <w:shd w:val="clear" w:color="auto" w:fill="FAFAFA"/>
            <w:tcMar>
              <w:top w:w="30" w:type="dxa"/>
              <w:left w:w="84" w:type="dxa"/>
              <w:bottom w:w="30" w:type="dxa"/>
              <w:right w:w="84" w:type="dxa"/>
            </w:tcMar>
            <w:vAlign w:val="center"/>
          </w:tcPr>
          <w:p w14:paraId="1CC38F0E" w14:textId="77777777" w:rsidR="00293690" w:rsidRDefault="00000000">
            <w:pPr>
              <w:jc w:val="center"/>
              <w:rPr>
                <w:color w:val="444444"/>
              </w:rPr>
            </w:pPr>
            <w:r>
              <w:rPr>
                <w:color w:val="444444"/>
              </w:rPr>
              <w:t>72 (47.1%)</w:t>
            </w:r>
          </w:p>
        </w:tc>
        <w:tc>
          <w:tcPr>
            <w:tcW w:w="1356" w:type="dxa"/>
            <w:shd w:val="clear" w:color="auto" w:fill="FAFAFA"/>
            <w:tcMar>
              <w:top w:w="30" w:type="dxa"/>
              <w:left w:w="84" w:type="dxa"/>
              <w:bottom w:w="30" w:type="dxa"/>
              <w:right w:w="84" w:type="dxa"/>
            </w:tcMar>
            <w:vAlign w:val="center"/>
          </w:tcPr>
          <w:p w14:paraId="1553C82E" w14:textId="77777777" w:rsidR="00293690" w:rsidRDefault="00000000">
            <w:pPr>
              <w:jc w:val="center"/>
              <w:rPr>
                <w:color w:val="444444"/>
              </w:rPr>
            </w:pPr>
            <w:r>
              <w:rPr>
                <w:color w:val="444444"/>
              </w:rPr>
              <w:t>81 (52.9%)</w:t>
            </w:r>
          </w:p>
        </w:tc>
      </w:tr>
      <w:tr w:rsidR="00293690" w14:paraId="66621B8E" w14:textId="77777777">
        <w:trPr>
          <w:jc w:val="center"/>
        </w:trPr>
        <w:tc>
          <w:tcPr>
            <w:tcW w:w="6681" w:type="dxa"/>
            <w:shd w:val="clear" w:color="auto" w:fill="FFFFFF"/>
            <w:tcMar>
              <w:top w:w="30" w:type="dxa"/>
              <w:left w:w="84" w:type="dxa"/>
              <w:bottom w:w="30" w:type="dxa"/>
              <w:right w:w="84" w:type="dxa"/>
            </w:tcMar>
          </w:tcPr>
          <w:p w14:paraId="2F14D65D" w14:textId="77777777" w:rsidR="00293690" w:rsidRDefault="00000000">
            <w:pPr>
              <w:rPr>
                <w:color w:val="444444"/>
              </w:rPr>
            </w:pPr>
            <w:r>
              <w:rPr>
                <w:color w:val="444444"/>
              </w:rPr>
              <w:t>Psichologinė pagalba ir konsultavimas</w:t>
            </w:r>
          </w:p>
        </w:tc>
        <w:tc>
          <w:tcPr>
            <w:tcW w:w="1316" w:type="dxa"/>
            <w:shd w:val="clear" w:color="auto" w:fill="FFFFFF"/>
            <w:tcMar>
              <w:top w:w="30" w:type="dxa"/>
              <w:left w:w="84" w:type="dxa"/>
              <w:bottom w:w="30" w:type="dxa"/>
              <w:right w:w="84" w:type="dxa"/>
            </w:tcMar>
            <w:vAlign w:val="center"/>
          </w:tcPr>
          <w:p w14:paraId="4D7080BB" w14:textId="77777777" w:rsidR="00293690" w:rsidRDefault="00000000">
            <w:pPr>
              <w:jc w:val="center"/>
              <w:rPr>
                <w:color w:val="444444"/>
              </w:rPr>
            </w:pPr>
            <w:r>
              <w:rPr>
                <w:color w:val="444444"/>
              </w:rPr>
              <w:t>98 (62.0%)</w:t>
            </w:r>
          </w:p>
        </w:tc>
        <w:tc>
          <w:tcPr>
            <w:tcW w:w="1356" w:type="dxa"/>
            <w:shd w:val="clear" w:color="auto" w:fill="FFFFFF"/>
            <w:tcMar>
              <w:top w:w="30" w:type="dxa"/>
              <w:left w:w="84" w:type="dxa"/>
              <w:bottom w:w="30" w:type="dxa"/>
              <w:right w:w="84" w:type="dxa"/>
            </w:tcMar>
            <w:vAlign w:val="center"/>
          </w:tcPr>
          <w:p w14:paraId="700762B1" w14:textId="77777777" w:rsidR="00293690" w:rsidRDefault="00000000">
            <w:pPr>
              <w:jc w:val="center"/>
              <w:rPr>
                <w:color w:val="444444"/>
              </w:rPr>
            </w:pPr>
            <w:r>
              <w:rPr>
                <w:color w:val="444444"/>
              </w:rPr>
              <w:t>60 (38.0%)</w:t>
            </w:r>
          </w:p>
        </w:tc>
      </w:tr>
      <w:tr w:rsidR="00293690" w14:paraId="67F988DD" w14:textId="77777777">
        <w:trPr>
          <w:jc w:val="center"/>
        </w:trPr>
        <w:tc>
          <w:tcPr>
            <w:tcW w:w="6681" w:type="dxa"/>
            <w:shd w:val="clear" w:color="auto" w:fill="FAFAFA"/>
            <w:tcMar>
              <w:top w:w="30" w:type="dxa"/>
              <w:left w:w="84" w:type="dxa"/>
              <w:bottom w:w="30" w:type="dxa"/>
              <w:right w:w="84" w:type="dxa"/>
            </w:tcMar>
          </w:tcPr>
          <w:p w14:paraId="5CC80F25" w14:textId="77777777" w:rsidR="00293690" w:rsidRDefault="00000000">
            <w:pPr>
              <w:rPr>
                <w:color w:val="444444"/>
              </w:rPr>
            </w:pPr>
            <w:bookmarkStart w:id="45" w:name="_heading=h.1v1yuxt" w:colFirst="0" w:colLast="0"/>
            <w:bookmarkEnd w:id="45"/>
            <w:r>
              <w:rPr>
                <w:color w:val="444444"/>
              </w:rPr>
              <w:t>Sociokultūrinės paslaugos (kūrybinės dirbtuvės, sporto klubai, parodos, teatrai ir kt.)</w:t>
            </w:r>
          </w:p>
        </w:tc>
        <w:tc>
          <w:tcPr>
            <w:tcW w:w="1316" w:type="dxa"/>
            <w:shd w:val="clear" w:color="auto" w:fill="FAFAFA"/>
            <w:tcMar>
              <w:top w:w="30" w:type="dxa"/>
              <w:left w:w="84" w:type="dxa"/>
              <w:bottom w:w="30" w:type="dxa"/>
              <w:right w:w="84" w:type="dxa"/>
            </w:tcMar>
            <w:vAlign w:val="center"/>
          </w:tcPr>
          <w:p w14:paraId="01F9E240" w14:textId="77777777" w:rsidR="00293690" w:rsidRDefault="00000000">
            <w:pPr>
              <w:jc w:val="center"/>
              <w:rPr>
                <w:color w:val="444444"/>
              </w:rPr>
            </w:pPr>
            <w:r>
              <w:rPr>
                <w:color w:val="444444"/>
              </w:rPr>
              <w:t>136 (82.9%)</w:t>
            </w:r>
          </w:p>
        </w:tc>
        <w:tc>
          <w:tcPr>
            <w:tcW w:w="1356" w:type="dxa"/>
            <w:shd w:val="clear" w:color="auto" w:fill="FAFAFA"/>
            <w:tcMar>
              <w:top w:w="30" w:type="dxa"/>
              <w:left w:w="84" w:type="dxa"/>
              <w:bottom w:w="30" w:type="dxa"/>
              <w:right w:w="84" w:type="dxa"/>
            </w:tcMar>
            <w:vAlign w:val="center"/>
          </w:tcPr>
          <w:p w14:paraId="6A6962A0" w14:textId="77777777" w:rsidR="00293690" w:rsidRDefault="00000000">
            <w:pPr>
              <w:jc w:val="center"/>
              <w:rPr>
                <w:color w:val="444444"/>
              </w:rPr>
            </w:pPr>
            <w:r>
              <w:rPr>
                <w:color w:val="444444"/>
              </w:rPr>
              <w:t>28 (17.1%)</w:t>
            </w:r>
          </w:p>
        </w:tc>
      </w:tr>
      <w:tr w:rsidR="00293690" w14:paraId="00AA89F2" w14:textId="77777777">
        <w:trPr>
          <w:jc w:val="center"/>
        </w:trPr>
        <w:tc>
          <w:tcPr>
            <w:tcW w:w="6681" w:type="dxa"/>
            <w:shd w:val="clear" w:color="auto" w:fill="FFFFFF"/>
            <w:tcMar>
              <w:top w:w="30" w:type="dxa"/>
              <w:left w:w="84" w:type="dxa"/>
              <w:bottom w:w="30" w:type="dxa"/>
              <w:right w:w="84" w:type="dxa"/>
            </w:tcMar>
          </w:tcPr>
          <w:p w14:paraId="6B0476FA" w14:textId="77777777" w:rsidR="00293690" w:rsidRDefault="00000000">
            <w:pPr>
              <w:rPr>
                <w:color w:val="444444"/>
              </w:rPr>
            </w:pPr>
            <w:r>
              <w:rPr>
                <w:color w:val="444444"/>
              </w:rPr>
              <w:lastRenderedPageBreak/>
              <w:t>Specialiosios socialinės priežiūros paslaugos, teikiamos socialinę atskirtį patiriantiems asmenims (psichosocialinės ir intensyvios krizių įveikimo pagalbos, socialinių įgūdžių ugdymo ir palaikymo, pagalbos į namus ir kt.)</w:t>
            </w:r>
          </w:p>
        </w:tc>
        <w:tc>
          <w:tcPr>
            <w:tcW w:w="1316" w:type="dxa"/>
            <w:shd w:val="clear" w:color="auto" w:fill="FFFFFF"/>
            <w:tcMar>
              <w:top w:w="30" w:type="dxa"/>
              <w:left w:w="84" w:type="dxa"/>
              <w:bottom w:w="30" w:type="dxa"/>
              <w:right w:w="84" w:type="dxa"/>
            </w:tcMar>
            <w:vAlign w:val="center"/>
          </w:tcPr>
          <w:p w14:paraId="255535DB" w14:textId="77777777" w:rsidR="00293690" w:rsidRDefault="00000000">
            <w:pPr>
              <w:jc w:val="center"/>
              <w:rPr>
                <w:color w:val="444444"/>
              </w:rPr>
            </w:pPr>
            <w:r>
              <w:rPr>
                <w:color w:val="444444"/>
              </w:rPr>
              <w:t>82 (53.9%)</w:t>
            </w:r>
          </w:p>
        </w:tc>
        <w:tc>
          <w:tcPr>
            <w:tcW w:w="1356" w:type="dxa"/>
            <w:shd w:val="clear" w:color="auto" w:fill="FFFFFF"/>
            <w:tcMar>
              <w:top w:w="30" w:type="dxa"/>
              <w:left w:w="84" w:type="dxa"/>
              <w:bottom w:w="30" w:type="dxa"/>
              <w:right w:w="84" w:type="dxa"/>
            </w:tcMar>
            <w:vAlign w:val="center"/>
          </w:tcPr>
          <w:p w14:paraId="50FFCEBA" w14:textId="77777777" w:rsidR="00293690" w:rsidRDefault="00000000">
            <w:pPr>
              <w:jc w:val="center"/>
              <w:rPr>
                <w:color w:val="444444"/>
              </w:rPr>
            </w:pPr>
            <w:r>
              <w:rPr>
                <w:color w:val="444444"/>
              </w:rPr>
              <w:t>70 (46.1%)</w:t>
            </w:r>
          </w:p>
        </w:tc>
      </w:tr>
      <w:tr w:rsidR="00293690" w14:paraId="62C274AB" w14:textId="77777777">
        <w:trPr>
          <w:jc w:val="center"/>
        </w:trPr>
        <w:tc>
          <w:tcPr>
            <w:tcW w:w="6681" w:type="dxa"/>
            <w:shd w:val="clear" w:color="auto" w:fill="FAFAFA"/>
            <w:tcMar>
              <w:top w:w="30" w:type="dxa"/>
              <w:left w:w="84" w:type="dxa"/>
              <w:bottom w:w="30" w:type="dxa"/>
              <w:right w:w="84" w:type="dxa"/>
            </w:tcMar>
          </w:tcPr>
          <w:p w14:paraId="297AAA42" w14:textId="77777777" w:rsidR="00293690" w:rsidRDefault="00000000">
            <w:pPr>
              <w:rPr>
                <w:color w:val="444444"/>
              </w:rPr>
            </w:pPr>
            <w:r>
              <w:rPr>
                <w:color w:val="444444"/>
              </w:rPr>
              <w:t>Maitinimo paslaugos</w:t>
            </w:r>
          </w:p>
        </w:tc>
        <w:tc>
          <w:tcPr>
            <w:tcW w:w="1316" w:type="dxa"/>
            <w:shd w:val="clear" w:color="auto" w:fill="FAFAFA"/>
            <w:tcMar>
              <w:top w:w="30" w:type="dxa"/>
              <w:left w:w="84" w:type="dxa"/>
              <w:bottom w:w="30" w:type="dxa"/>
              <w:right w:w="84" w:type="dxa"/>
            </w:tcMar>
            <w:vAlign w:val="center"/>
          </w:tcPr>
          <w:p w14:paraId="61E2794C" w14:textId="77777777" w:rsidR="00293690" w:rsidRDefault="00000000">
            <w:pPr>
              <w:jc w:val="center"/>
              <w:rPr>
                <w:color w:val="444444"/>
              </w:rPr>
            </w:pPr>
            <w:r>
              <w:rPr>
                <w:color w:val="444444"/>
              </w:rPr>
              <w:t>53 (34.9%)</w:t>
            </w:r>
          </w:p>
        </w:tc>
        <w:tc>
          <w:tcPr>
            <w:tcW w:w="1356" w:type="dxa"/>
            <w:shd w:val="clear" w:color="auto" w:fill="FAFAFA"/>
            <w:tcMar>
              <w:top w:w="30" w:type="dxa"/>
              <w:left w:w="84" w:type="dxa"/>
              <w:bottom w:w="30" w:type="dxa"/>
              <w:right w:w="84" w:type="dxa"/>
            </w:tcMar>
            <w:vAlign w:val="center"/>
          </w:tcPr>
          <w:p w14:paraId="48543D5A" w14:textId="77777777" w:rsidR="00293690" w:rsidRDefault="00000000">
            <w:pPr>
              <w:jc w:val="center"/>
              <w:rPr>
                <w:color w:val="444444"/>
              </w:rPr>
            </w:pPr>
            <w:r>
              <w:rPr>
                <w:color w:val="444444"/>
              </w:rPr>
              <w:t>99 (65.1%)</w:t>
            </w:r>
          </w:p>
        </w:tc>
      </w:tr>
      <w:tr w:rsidR="00293690" w14:paraId="4EF4900A" w14:textId="77777777">
        <w:trPr>
          <w:jc w:val="center"/>
        </w:trPr>
        <w:tc>
          <w:tcPr>
            <w:tcW w:w="6681" w:type="dxa"/>
            <w:shd w:val="clear" w:color="auto" w:fill="FFFFFF"/>
            <w:tcMar>
              <w:top w:w="30" w:type="dxa"/>
              <w:left w:w="84" w:type="dxa"/>
              <w:bottom w:w="30" w:type="dxa"/>
              <w:right w:w="84" w:type="dxa"/>
            </w:tcMar>
          </w:tcPr>
          <w:p w14:paraId="5902AF31" w14:textId="77777777" w:rsidR="00293690" w:rsidRDefault="00000000">
            <w:pPr>
              <w:rPr>
                <w:color w:val="444444"/>
              </w:rPr>
            </w:pPr>
            <w:r>
              <w:rPr>
                <w:color w:val="444444"/>
              </w:rPr>
              <w:t>Švietimo paslaugos jaunimui</w:t>
            </w:r>
          </w:p>
        </w:tc>
        <w:tc>
          <w:tcPr>
            <w:tcW w:w="1316" w:type="dxa"/>
            <w:shd w:val="clear" w:color="auto" w:fill="FFFFFF"/>
            <w:tcMar>
              <w:top w:w="30" w:type="dxa"/>
              <w:left w:w="84" w:type="dxa"/>
              <w:bottom w:w="30" w:type="dxa"/>
              <w:right w:w="84" w:type="dxa"/>
            </w:tcMar>
            <w:vAlign w:val="center"/>
          </w:tcPr>
          <w:p w14:paraId="5707DA4B" w14:textId="77777777" w:rsidR="00293690" w:rsidRDefault="00000000">
            <w:pPr>
              <w:jc w:val="center"/>
              <w:rPr>
                <w:color w:val="444444"/>
              </w:rPr>
            </w:pPr>
            <w:r>
              <w:rPr>
                <w:color w:val="444444"/>
              </w:rPr>
              <w:t>86 (55.5%)</w:t>
            </w:r>
          </w:p>
        </w:tc>
        <w:tc>
          <w:tcPr>
            <w:tcW w:w="1356" w:type="dxa"/>
            <w:shd w:val="clear" w:color="auto" w:fill="FFFFFF"/>
            <w:tcMar>
              <w:top w:w="30" w:type="dxa"/>
              <w:left w:w="84" w:type="dxa"/>
              <w:bottom w:w="30" w:type="dxa"/>
              <w:right w:w="84" w:type="dxa"/>
            </w:tcMar>
            <w:vAlign w:val="center"/>
          </w:tcPr>
          <w:p w14:paraId="634E53DF" w14:textId="77777777" w:rsidR="00293690" w:rsidRDefault="00000000">
            <w:pPr>
              <w:jc w:val="center"/>
              <w:rPr>
                <w:color w:val="444444"/>
              </w:rPr>
            </w:pPr>
            <w:r>
              <w:rPr>
                <w:color w:val="444444"/>
              </w:rPr>
              <w:t>69 (44.5%)</w:t>
            </w:r>
          </w:p>
        </w:tc>
      </w:tr>
      <w:tr w:rsidR="00293690" w14:paraId="46FB68E6" w14:textId="77777777">
        <w:trPr>
          <w:jc w:val="center"/>
        </w:trPr>
        <w:tc>
          <w:tcPr>
            <w:tcW w:w="6681" w:type="dxa"/>
            <w:shd w:val="clear" w:color="auto" w:fill="FAFAFA"/>
            <w:tcMar>
              <w:top w:w="30" w:type="dxa"/>
              <w:left w:w="84" w:type="dxa"/>
              <w:bottom w:w="30" w:type="dxa"/>
              <w:right w:w="84" w:type="dxa"/>
            </w:tcMar>
          </w:tcPr>
          <w:p w14:paraId="1746BD68" w14:textId="77777777" w:rsidR="00293690" w:rsidRDefault="00000000">
            <w:pPr>
              <w:rPr>
                <w:color w:val="444444"/>
              </w:rPr>
            </w:pPr>
            <w:r>
              <w:rPr>
                <w:color w:val="444444"/>
              </w:rPr>
              <w:t>Švietimo paslaugos senjorams</w:t>
            </w:r>
          </w:p>
        </w:tc>
        <w:tc>
          <w:tcPr>
            <w:tcW w:w="1316" w:type="dxa"/>
            <w:shd w:val="clear" w:color="auto" w:fill="FAFAFA"/>
            <w:tcMar>
              <w:top w:w="30" w:type="dxa"/>
              <w:left w:w="84" w:type="dxa"/>
              <w:bottom w:w="30" w:type="dxa"/>
              <w:right w:w="84" w:type="dxa"/>
            </w:tcMar>
            <w:vAlign w:val="center"/>
          </w:tcPr>
          <w:p w14:paraId="0FDCF63B" w14:textId="77777777" w:rsidR="00293690" w:rsidRDefault="00000000">
            <w:pPr>
              <w:jc w:val="center"/>
              <w:rPr>
                <w:color w:val="444444"/>
              </w:rPr>
            </w:pPr>
            <w:r>
              <w:rPr>
                <w:color w:val="444444"/>
              </w:rPr>
              <w:t>59 (39.1%)</w:t>
            </w:r>
          </w:p>
        </w:tc>
        <w:tc>
          <w:tcPr>
            <w:tcW w:w="1356" w:type="dxa"/>
            <w:shd w:val="clear" w:color="auto" w:fill="FAFAFA"/>
            <w:tcMar>
              <w:top w:w="30" w:type="dxa"/>
              <w:left w:w="84" w:type="dxa"/>
              <w:bottom w:w="30" w:type="dxa"/>
              <w:right w:w="84" w:type="dxa"/>
            </w:tcMar>
            <w:vAlign w:val="center"/>
          </w:tcPr>
          <w:p w14:paraId="2ADEF8CC" w14:textId="77777777" w:rsidR="00293690" w:rsidRDefault="00000000">
            <w:pPr>
              <w:jc w:val="center"/>
              <w:rPr>
                <w:color w:val="444444"/>
              </w:rPr>
            </w:pPr>
            <w:r>
              <w:rPr>
                <w:color w:val="444444"/>
              </w:rPr>
              <w:t>92 (60.9%)</w:t>
            </w:r>
          </w:p>
        </w:tc>
      </w:tr>
      <w:tr w:rsidR="00293690" w14:paraId="2CD218F4" w14:textId="77777777">
        <w:trPr>
          <w:jc w:val="center"/>
        </w:trPr>
        <w:tc>
          <w:tcPr>
            <w:tcW w:w="6681" w:type="dxa"/>
            <w:shd w:val="clear" w:color="auto" w:fill="FFFFFF"/>
            <w:tcMar>
              <w:top w:w="30" w:type="dxa"/>
              <w:left w:w="84" w:type="dxa"/>
              <w:bottom w:w="30" w:type="dxa"/>
              <w:right w:w="84" w:type="dxa"/>
            </w:tcMar>
          </w:tcPr>
          <w:p w14:paraId="35F421A3" w14:textId="77777777" w:rsidR="00293690" w:rsidRDefault="00000000">
            <w:pPr>
              <w:rPr>
                <w:color w:val="444444"/>
              </w:rPr>
            </w:pPr>
            <w:r>
              <w:rPr>
                <w:color w:val="444444"/>
              </w:rPr>
              <w:t>Švietimo paslaugos darbingo amžiaus gyventojams</w:t>
            </w:r>
          </w:p>
        </w:tc>
        <w:tc>
          <w:tcPr>
            <w:tcW w:w="1316" w:type="dxa"/>
            <w:shd w:val="clear" w:color="auto" w:fill="FFFFFF"/>
            <w:tcMar>
              <w:top w:w="30" w:type="dxa"/>
              <w:left w:w="84" w:type="dxa"/>
              <w:bottom w:w="30" w:type="dxa"/>
              <w:right w:w="84" w:type="dxa"/>
            </w:tcMar>
            <w:vAlign w:val="center"/>
          </w:tcPr>
          <w:p w14:paraId="71BB3B22" w14:textId="77777777" w:rsidR="00293690" w:rsidRDefault="00000000">
            <w:pPr>
              <w:jc w:val="center"/>
              <w:rPr>
                <w:color w:val="444444"/>
              </w:rPr>
            </w:pPr>
            <w:r>
              <w:rPr>
                <w:color w:val="444444"/>
              </w:rPr>
              <w:t>93 (60.4%)</w:t>
            </w:r>
          </w:p>
        </w:tc>
        <w:tc>
          <w:tcPr>
            <w:tcW w:w="1356" w:type="dxa"/>
            <w:shd w:val="clear" w:color="auto" w:fill="FFFFFF"/>
            <w:tcMar>
              <w:top w:w="30" w:type="dxa"/>
              <w:left w:w="84" w:type="dxa"/>
              <w:bottom w:w="30" w:type="dxa"/>
              <w:right w:w="84" w:type="dxa"/>
            </w:tcMar>
            <w:vAlign w:val="center"/>
          </w:tcPr>
          <w:p w14:paraId="36D88E26" w14:textId="77777777" w:rsidR="00293690" w:rsidRDefault="00000000">
            <w:pPr>
              <w:jc w:val="center"/>
              <w:rPr>
                <w:color w:val="444444"/>
              </w:rPr>
            </w:pPr>
            <w:r>
              <w:rPr>
                <w:color w:val="444444"/>
              </w:rPr>
              <w:t>61 (39.6%)</w:t>
            </w:r>
          </w:p>
        </w:tc>
      </w:tr>
      <w:tr w:rsidR="00293690" w14:paraId="41A9929A" w14:textId="77777777">
        <w:trPr>
          <w:jc w:val="center"/>
        </w:trPr>
        <w:tc>
          <w:tcPr>
            <w:tcW w:w="6681" w:type="dxa"/>
            <w:shd w:val="clear" w:color="auto" w:fill="FAFAFA"/>
            <w:tcMar>
              <w:top w:w="30" w:type="dxa"/>
              <w:left w:w="84" w:type="dxa"/>
              <w:bottom w:w="30" w:type="dxa"/>
              <w:right w:w="84" w:type="dxa"/>
            </w:tcMar>
          </w:tcPr>
          <w:p w14:paraId="1314179E" w14:textId="77777777" w:rsidR="00293690" w:rsidRDefault="00000000">
            <w:pPr>
              <w:rPr>
                <w:color w:val="444444"/>
              </w:rPr>
            </w:pPr>
            <w:r>
              <w:rPr>
                <w:color w:val="444444"/>
              </w:rPr>
              <w:t>Fizinio aktyvumo veiklos jaunimui</w:t>
            </w:r>
          </w:p>
        </w:tc>
        <w:tc>
          <w:tcPr>
            <w:tcW w:w="1316" w:type="dxa"/>
            <w:shd w:val="clear" w:color="auto" w:fill="FAFAFA"/>
            <w:tcMar>
              <w:top w:w="30" w:type="dxa"/>
              <w:left w:w="84" w:type="dxa"/>
              <w:bottom w:w="30" w:type="dxa"/>
              <w:right w:w="84" w:type="dxa"/>
            </w:tcMar>
            <w:vAlign w:val="center"/>
          </w:tcPr>
          <w:p w14:paraId="04DACD1D" w14:textId="77777777" w:rsidR="00293690" w:rsidRDefault="00000000">
            <w:pPr>
              <w:jc w:val="center"/>
              <w:rPr>
                <w:color w:val="444444"/>
              </w:rPr>
            </w:pPr>
            <w:r>
              <w:rPr>
                <w:color w:val="444444"/>
              </w:rPr>
              <w:t>96 (61.5%)</w:t>
            </w:r>
          </w:p>
        </w:tc>
        <w:tc>
          <w:tcPr>
            <w:tcW w:w="1356" w:type="dxa"/>
            <w:shd w:val="clear" w:color="auto" w:fill="FAFAFA"/>
            <w:tcMar>
              <w:top w:w="30" w:type="dxa"/>
              <w:left w:w="84" w:type="dxa"/>
              <w:bottom w:w="30" w:type="dxa"/>
              <w:right w:w="84" w:type="dxa"/>
            </w:tcMar>
            <w:vAlign w:val="center"/>
          </w:tcPr>
          <w:p w14:paraId="58FB744D" w14:textId="77777777" w:rsidR="00293690" w:rsidRDefault="00000000">
            <w:pPr>
              <w:jc w:val="center"/>
              <w:rPr>
                <w:color w:val="444444"/>
              </w:rPr>
            </w:pPr>
            <w:r>
              <w:rPr>
                <w:color w:val="444444"/>
              </w:rPr>
              <w:t>60 (38.5%)</w:t>
            </w:r>
          </w:p>
        </w:tc>
      </w:tr>
      <w:tr w:rsidR="00293690" w14:paraId="0DDA04A6" w14:textId="77777777">
        <w:trPr>
          <w:jc w:val="center"/>
        </w:trPr>
        <w:tc>
          <w:tcPr>
            <w:tcW w:w="6681" w:type="dxa"/>
            <w:shd w:val="clear" w:color="auto" w:fill="FFFFFF"/>
            <w:tcMar>
              <w:top w:w="30" w:type="dxa"/>
              <w:left w:w="84" w:type="dxa"/>
              <w:bottom w:w="30" w:type="dxa"/>
              <w:right w:w="84" w:type="dxa"/>
            </w:tcMar>
          </w:tcPr>
          <w:p w14:paraId="2169F59D" w14:textId="77777777" w:rsidR="00293690" w:rsidRDefault="00000000">
            <w:pPr>
              <w:rPr>
                <w:color w:val="444444"/>
              </w:rPr>
            </w:pPr>
            <w:r>
              <w:rPr>
                <w:color w:val="444444"/>
              </w:rPr>
              <w:t>Fizinio aktyvumo veiklos senjorams</w:t>
            </w:r>
          </w:p>
        </w:tc>
        <w:tc>
          <w:tcPr>
            <w:tcW w:w="1316" w:type="dxa"/>
            <w:shd w:val="clear" w:color="auto" w:fill="FFFFFF"/>
            <w:tcMar>
              <w:top w:w="30" w:type="dxa"/>
              <w:left w:w="84" w:type="dxa"/>
              <w:bottom w:w="30" w:type="dxa"/>
              <w:right w:w="84" w:type="dxa"/>
            </w:tcMar>
            <w:vAlign w:val="center"/>
          </w:tcPr>
          <w:p w14:paraId="79004F70" w14:textId="77777777" w:rsidR="00293690" w:rsidRDefault="00000000">
            <w:pPr>
              <w:jc w:val="center"/>
              <w:rPr>
                <w:color w:val="444444"/>
              </w:rPr>
            </w:pPr>
            <w:r>
              <w:rPr>
                <w:color w:val="444444"/>
              </w:rPr>
              <w:t>91 (59.9%)</w:t>
            </w:r>
          </w:p>
        </w:tc>
        <w:tc>
          <w:tcPr>
            <w:tcW w:w="1356" w:type="dxa"/>
            <w:shd w:val="clear" w:color="auto" w:fill="FFFFFF"/>
            <w:tcMar>
              <w:top w:w="30" w:type="dxa"/>
              <w:left w:w="84" w:type="dxa"/>
              <w:bottom w:w="30" w:type="dxa"/>
              <w:right w:w="84" w:type="dxa"/>
            </w:tcMar>
            <w:vAlign w:val="center"/>
          </w:tcPr>
          <w:p w14:paraId="1BF47FDD" w14:textId="77777777" w:rsidR="00293690" w:rsidRDefault="00000000">
            <w:pPr>
              <w:jc w:val="center"/>
              <w:rPr>
                <w:color w:val="444444"/>
              </w:rPr>
            </w:pPr>
            <w:r>
              <w:rPr>
                <w:color w:val="444444"/>
              </w:rPr>
              <w:t>61 (40.1%)</w:t>
            </w:r>
          </w:p>
        </w:tc>
      </w:tr>
      <w:tr w:rsidR="00293690" w14:paraId="5FD4D0FE" w14:textId="77777777">
        <w:trPr>
          <w:jc w:val="center"/>
        </w:trPr>
        <w:tc>
          <w:tcPr>
            <w:tcW w:w="6681" w:type="dxa"/>
            <w:shd w:val="clear" w:color="auto" w:fill="FAFAFA"/>
            <w:tcMar>
              <w:top w:w="30" w:type="dxa"/>
              <w:left w:w="84" w:type="dxa"/>
              <w:bottom w:w="30" w:type="dxa"/>
              <w:right w:w="84" w:type="dxa"/>
            </w:tcMar>
          </w:tcPr>
          <w:p w14:paraId="7FF11317" w14:textId="77777777" w:rsidR="00293690" w:rsidRDefault="00000000">
            <w:pPr>
              <w:rPr>
                <w:color w:val="444444"/>
              </w:rPr>
            </w:pPr>
            <w:r>
              <w:rPr>
                <w:color w:val="444444"/>
              </w:rPr>
              <w:t>Fizinio aktyvumo veiklos darbingo amžiaus gyventojams</w:t>
            </w:r>
          </w:p>
        </w:tc>
        <w:tc>
          <w:tcPr>
            <w:tcW w:w="1316" w:type="dxa"/>
            <w:shd w:val="clear" w:color="auto" w:fill="FAFAFA"/>
            <w:tcMar>
              <w:top w:w="30" w:type="dxa"/>
              <w:left w:w="84" w:type="dxa"/>
              <w:bottom w:w="30" w:type="dxa"/>
              <w:right w:w="84" w:type="dxa"/>
            </w:tcMar>
            <w:vAlign w:val="center"/>
          </w:tcPr>
          <w:p w14:paraId="5E7661CC" w14:textId="77777777" w:rsidR="00293690" w:rsidRDefault="00000000">
            <w:pPr>
              <w:jc w:val="center"/>
              <w:rPr>
                <w:color w:val="444444"/>
              </w:rPr>
            </w:pPr>
            <w:r>
              <w:rPr>
                <w:color w:val="444444"/>
              </w:rPr>
              <w:t>94 (59.9%)</w:t>
            </w:r>
          </w:p>
        </w:tc>
        <w:tc>
          <w:tcPr>
            <w:tcW w:w="1356" w:type="dxa"/>
            <w:shd w:val="clear" w:color="auto" w:fill="FAFAFA"/>
            <w:tcMar>
              <w:top w:w="30" w:type="dxa"/>
              <w:left w:w="84" w:type="dxa"/>
              <w:bottom w:w="30" w:type="dxa"/>
              <w:right w:w="84" w:type="dxa"/>
            </w:tcMar>
            <w:vAlign w:val="center"/>
          </w:tcPr>
          <w:p w14:paraId="7E92C677" w14:textId="77777777" w:rsidR="00293690" w:rsidRDefault="00000000">
            <w:pPr>
              <w:jc w:val="center"/>
              <w:rPr>
                <w:color w:val="444444"/>
              </w:rPr>
            </w:pPr>
            <w:r>
              <w:rPr>
                <w:color w:val="444444"/>
              </w:rPr>
              <w:t>63 (40.1%)</w:t>
            </w:r>
          </w:p>
        </w:tc>
      </w:tr>
      <w:tr w:rsidR="00293690" w14:paraId="34C1E21C" w14:textId="77777777">
        <w:trPr>
          <w:jc w:val="center"/>
        </w:trPr>
        <w:tc>
          <w:tcPr>
            <w:tcW w:w="6681" w:type="dxa"/>
            <w:shd w:val="clear" w:color="auto" w:fill="FFFFFF"/>
            <w:tcMar>
              <w:top w:w="30" w:type="dxa"/>
              <w:left w:w="84" w:type="dxa"/>
              <w:bottom w:w="30" w:type="dxa"/>
              <w:right w:w="84" w:type="dxa"/>
            </w:tcMar>
          </w:tcPr>
          <w:p w14:paraId="02629398" w14:textId="77777777" w:rsidR="00293690" w:rsidRDefault="00000000">
            <w:pPr>
              <w:rPr>
                <w:color w:val="444444"/>
              </w:rPr>
            </w:pPr>
            <w:r>
              <w:rPr>
                <w:color w:val="444444"/>
              </w:rPr>
              <w:t>Susisiekimo trūkumas</w:t>
            </w:r>
          </w:p>
        </w:tc>
        <w:tc>
          <w:tcPr>
            <w:tcW w:w="1316" w:type="dxa"/>
            <w:shd w:val="clear" w:color="auto" w:fill="FFFFFF"/>
            <w:tcMar>
              <w:top w:w="30" w:type="dxa"/>
              <w:left w:w="84" w:type="dxa"/>
              <w:bottom w:w="30" w:type="dxa"/>
              <w:right w:w="84" w:type="dxa"/>
            </w:tcMar>
            <w:vAlign w:val="center"/>
          </w:tcPr>
          <w:p w14:paraId="1AC4D03D" w14:textId="77777777" w:rsidR="00293690" w:rsidRDefault="00000000">
            <w:pPr>
              <w:jc w:val="center"/>
              <w:rPr>
                <w:color w:val="444444"/>
              </w:rPr>
            </w:pPr>
            <w:r>
              <w:rPr>
                <w:color w:val="444444"/>
              </w:rPr>
              <w:t>56 (38.4%)</w:t>
            </w:r>
          </w:p>
        </w:tc>
        <w:tc>
          <w:tcPr>
            <w:tcW w:w="1356" w:type="dxa"/>
            <w:shd w:val="clear" w:color="auto" w:fill="FFFFFF"/>
            <w:tcMar>
              <w:top w:w="30" w:type="dxa"/>
              <w:left w:w="84" w:type="dxa"/>
              <w:bottom w:w="30" w:type="dxa"/>
              <w:right w:w="84" w:type="dxa"/>
            </w:tcMar>
            <w:vAlign w:val="center"/>
          </w:tcPr>
          <w:p w14:paraId="0B75797A" w14:textId="77777777" w:rsidR="00293690" w:rsidRDefault="00000000">
            <w:pPr>
              <w:jc w:val="center"/>
              <w:rPr>
                <w:color w:val="444444"/>
              </w:rPr>
            </w:pPr>
            <w:r>
              <w:rPr>
                <w:color w:val="444444"/>
              </w:rPr>
              <w:t>90 (61.6%)</w:t>
            </w:r>
          </w:p>
        </w:tc>
      </w:tr>
      <w:tr w:rsidR="00293690" w14:paraId="46E714EC" w14:textId="77777777">
        <w:trPr>
          <w:jc w:val="center"/>
        </w:trPr>
        <w:tc>
          <w:tcPr>
            <w:tcW w:w="6681" w:type="dxa"/>
            <w:shd w:val="clear" w:color="auto" w:fill="FAFAFA"/>
            <w:tcMar>
              <w:top w:w="30" w:type="dxa"/>
              <w:left w:w="84" w:type="dxa"/>
              <w:bottom w:w="30" w:type="dxa"/>
              <w:right w:w="84" w:type="dxa"/>
            </w:tcMar>
          </w:tcPr>
          <w:p w14:paraId="0D0C2D22" w14:textId="77777777" w:rsidR="00293690" w:rsidRDefault="00000000">
            <w:pPr>
              <w:rPr>
                <w:color w:val="444444"/>
              </w:rPr>
            </w:pPr>
            <w:r>
              <w:rPr>
                <w:color w:val="444444"/>
              </w:rPr>
              <w:t>Stovyklų vaikams trūkumas</w:t>
            </w:r>
          </w:p>
        </w:tc>
        <w:tc>
          <w:tcPr>
            <w:tcW w:w="1316" w:type="dxa"/>
            <w:shd w:val="clear" w:color="auto" w:fill="FAFAFA"/>
            <w:tcMar>
              <w:top w:w="30" w:type="dxa"/>
              <w:left w:w="84" w:type="dxa"/>
              <w:bottom w:w="30" w:type="dxa"/>
              <w:right w:w="84" w:type="dxa"/>
            </w:tcMar>
            <w:vAlign w:val="center"/>
          </w:tcPr>
          <w:p w14:paraId="272C267A" w14:textId="77777777" w:rsidR="00293690" w:rsidRDefault="00000000">
            <w:pPr>
              <w:jc w:val="center"/>
              <w:rPr>
                <w:color w:val="444444"/>
              </w:rPr>
            </w:pPr>
            <w:r>
              <w:rPr>
                <w:color w:val="444444"/>
              </w:rPr>
              <w:t>113 (72.4%)</w:t>
            </w:r>
          </w:p>
        </w:tc>
        <w:tc>
          <w:tcPr>
            <w:tcW w:w="1356" w:type="dxa"/>
            <w:shd w:val="clear" w:color="auto" w:fill="FAFAFA"/>
            <w:tcMar>
              <w:top w:w="30" w:type="dxa"/>
              <w:left w:w="84" w:type="dxa"/>
              <w:bottom w:w="30" w:type="dxa"/>
              <w:right w:w="84" w:type="dxa"/>
            </w:tcMar>
            <w:vAlign w:val="center"/>
          </w:tcPr>
          <w:p w14:paraId="63CCE7D7" w14:textId="77777777" w:rsidR="00293690" w:rsidRDefault="00000000">
            <w:pPr>
              <w:jc w:val="center"/>
              <w:rPr>
                <w:color w:val="444444"/>
              </w:rPr>
            </w:pPr>
            <w:r>
              <w:rPr>
                <w:color w:val="444444"/>
              </w:rPr>
              <w:t>43 (27.6%)</w:t>
            </w:r>
          </w:p>
        </w:tc>
      </w:tr>
      <w:tr w:rsidR="00293690" w14:paraId="02FB645A" w14:textId="77777777">
        <w:trPr>
          <w:jc w:val="center"/>
        </w:trPr>
        <w:tc>
          <w:tcPr>
            <w:tcW w:w="6681" w:type="dxa"/>
            <w:shd w:val="clear" w:color="auto" w:fill="FFFFFF"/>
            <w:tcMar>
              <w:top w:w="30" w:type="dxa"/>
              <w:left w:w="84" w:type="dxa"/>
              <w:bottom w:w="30" w:type="dxa"/>
              <w:right w:w="84" w:type="dxa"/>
            </w:tcMar>
          </w:tcPr>
          <w:p w14:paraId="2A1A7834" w14:textId="77777777" w:rsidR="00293690" w:rsidRDefault="00000000">
            <w:pPr>
              <w:rPr>
                <w:color w:val="444444"/>
              </w:rPr>
            </w:pPr>
            <w:r>
              <w:rPr>
                <w:color w:val="444444"/>
              </w:rPr>
              <w:t>Neformalaus švietimo veiklų trūkumas</w:t>
            </w:r>
          </w:p>
        </w:tc>
        <w:tc>
          <w:tcPr>
            <w:tcW w:w="1316" w:type="dxa"/>
            <w:shd w:val="clear" w:color="auto" w:fill="FFFFFF"/>
            <w:tcMar>
              <w:top w:w="30" w:type="dxa"/>
              <w:left w:w="84" w:type="dxa"/>
              <w:bottom w:w="30" w:type="dxa"/>
              <w:right w:w="84" w:type="dxa"/>
            </w:tcMar>
            <w:vAlign w:val="center"/>
          </w:tcPr>
          <w:p w14:paraId="54822DE5" w14:textId="77777777" w:rsidR="00293690" w:rsidRDefault="00000000">
            <w:pPr>
              <w:jc w:val="center"/>
              <w:rPr>
                <w:color w:val="444444"/>
              </w:rPr>
            </w:pPr>
            <w:r>
              <w:rPr>
                <w:color w:val="444444"/>
              </w:rPr>
              <w:t>93 (62.8%)</w:t>
            </w:r>
          </w:p>
        </w:tc>
        <w:tc>
          <w:tcPr>
            <w:tcW w:w="1356" w:type="dxa"/>
            <w:shd w:val="clear" w:color="auto" w:fill="FFFFFF"/>
            <w:tcMar>
              <w:top w:w="30" w:type="dxa"/>
              <w:left w:w="84" w:type="dxa"/>
              <w:bottom w:w="30" w:type="dxa"/>
              <w:right w:w="84" w:type="dxa"/>
            </w:tcMar>
            <w:vAlign w:val="center"/>
          </w:tcPr>
          <w:p w14:paraId="21277D37" w14:textId="77777777" w:rsidR="00293690" w:rsidRDefault="00000000">
            <w:pPr>
              <w:jc w:val="center"/>
              <w:rPr>
                <w:color w:val="444444"/>
              </w:rPr>
            </w:pPr>
            <w:r>
              <w:rPr>
                <w:color w:val="444444"/>
              </w:rPr>
              <w:t>55 (37.2%)</w:t>
            </w:r>
          </w:p>
        </w:tc>
      </w:tr>
      <w:tr w:rsidR="00293690" w14:paraId="206F86C1" w14:textId="77777777">
        <w:trPr>
          <w:jc w:val="center"/>
        </w:trPr>
        <w:tc>
          <w:tcPr>
            <w:tcW w:w="6681" w:type="dxa"/>
            <w:shd w:val="clear" w:color="auto" w:fill="auto"/>
            <w:tcMar>
              <w:top w:w="30" w:type="dxa"/>
              <w:left w:w="84" w:type="dxa"/>
              <w:bottom w:w="30" w:type="dxa"/>
              <w:right w:w="84" w:type="dxa"/>
            </w:tcMar>
          </w:tcPr>
          <w:p w14:paraId="01457B1C" w14:textId="77777777" w:rsidR="00293690" w:rsidRDefault="00000000">
            <w:pPr>
              <w:rPr>
                <w:color w:val="444444"/>
              </w:rPr>
            </w:pPr>
            <w:r>
              <w:rPr>
                <w:color w:val="444444"/>
              </w:rPr>
              <w:t>Miesto bendruomenių aktyvios veiklos trūkumas</w:t>
            </w:r>
          </w:p>
        </w:tc>
        <w:tc>
          <w:tcPr>
            <w:tcW w:w="1316" w:type="dxa"/>
            <w:shd w:val="clear" w:color="auto" w:fill="auto"/>
            <w:tcMar>
              <w:top w:w="30" w:type="dxa"/>
              <w:left w:w="84" w:type="dxa"/>
              <w:bottom w:w="30" w:type="dxa"/>
              <w:right w:w="84" w:type="dxa"/>
            </w:tcMar>
            <w:vAlign w:val="center"/>
          </w:tcPr>
          <w:p w14:paraId="61908D4E" w14:textId="77777777" w:rsidR="00293690" w:rsidRDefault="00000000">
            <w:pPr>
              <w:jc w:val="center"/>
              <w:rPr>
                <w:color w:val="444444"/>
              </w:rPr>
            </w:pPr>
            <w:r>
              <w:rPr>
                <w:color w:val="444444"/>
              </w:rPr>
              <w:t>110 (69.2%)</w:t>
            </w:r>
          </w:p>
        </w:tc>
        <w:tc>
          <w:tcPr>
            <w:tcW w:w="1356" w:type="dxa"/>
            <w:shd w:val="clear" w:color="auto" w:fill="auto"/>
            <w:tcMar>
              <w:top w:w="30" w:type="dxa"/>
              <w:left w:w="84" w:type="dxa"/>
              <w:bottom w:w="30" w:type="dxa"/>
              <w:right w:w="84" w:type="dxa"/>
            </w:tcMar>
            <w:vAlign w:val="center"/>
          </w:tcPr>
          <w:p w14:paraId="0189D9A7" w14:textId="77777777" w:rsidR="00293690" w:rsidRDefault="00000000">
            <w:pPr>
              <w:jc w:val="center"/>
              <w:rPr>
                <w:color w:val="444444"/>
              </w:rPr>
            </w:pPr>
            <w:r>
              <w:rPr>
                <w:color w:val="444444"/>
              </w:rPr>
              <w:t>49 (30.8%)</w:t>
            </w:r>
          </w:p>
        </w:tc>
      </w:tr>
    </w:tbl>
    <w:p w14:paraId="71915E99" w14:textId="77777777" w:rsidR="00293690" w:rsidRDefault="00000000">
      <w:pPr>
        <w:spacing w:before="120" w:after="120"/>
        <w:ind w:firstLine="720"/>
        <w:jc w:val="center"/>
      </w:pPr>
      <w:r>
        <w:rPr>
          <w:sz w:val="20"/>
          <w:szCs w:val="20"/>
        </w:rPr>
        <w:t>Šaltinis: Raseinių miesto situacijos ir gyventojų poreikių apklausa</w:t>
      </w:r>
    </w:p>
    <w:p w14:paraId="70E6F9AB" w14:textId="77777777" w:rsidR="00293690" w:rsidRDefault="00000000">
      <w:pPr>
        <w:ind w:firstLine="720"/>
        <w:jc w:val="both"/>
      </w:pPr>
      <w:r>
        <w:t>Respondentai labiausiai išskyrė šių paslaugų trūkumą: Sociokultūrinės paslaugos (82,9 proc.), vaikų ir jaunimo užimtumo paslaugos (75,8 proc.), stovyklų vaikams (72,4 proc.).</w:t>
      </w:r>
    </w:p>
    <w:p w14:paraId="680514DF" w14:textId="77777777" w:rsidR="00293690" w:rsidRDefault="00000000">
      <w:pPr>
        <w:ind w:firstLine="720"/>
        <w:jc w:val="both"/>
      </w:pPr>
      <w:r>
        <w:t>Respondentų nuomone, labiausiai pažeidžiamos grupės mieste – socialinės rizikos šeimos (20,6 proc.), vyresnio amžiaus asmenys (17,7 proc.), asmenys turintys negalią (17,0 proc.) ir jaunimas (12,8 proc.) (žr. 12 pav.).</w:t>
      </w:r>
    </w:p>
    <w:p w14:paraId="793FEA4E" w14:textId="77777777" w:rsidR="00004665" w:rsidRDefault="00000000" w:rsidP="00004665">
      <w:pPr>
        <w:keepNext/>
        <w:ind w:firstLine="720"/>
        <w:jc w:val="center"/>
      </w:pPr>
      <w:r>
        <w:rPr>
          <w:noProof/>
        </w:rPr>
        <w:drawing>
          <wp:inline distT="0" distB="0" distL="0" distR="0" wp14:anchorId="53363F03" wp14:editId="631C45F5">
            <wp:extent cx="4287207" cy="1953061"/>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4287207" cy="1953061"/>
                    </a:xfrm>
                    <a:prstGeom prst="rect">
                      <a:avLst/>
                    </a:prstGeom>
                    <a:ln/>
                  </pic:spPr>
                </pic:pic>
              </a:graphicData>
            </a:graphic>
          </wp:inline>
        </w:drawing>
      </w:r>
    </w:p>
    <w:p w14:paraId="25FEA3AD" w14:textId="2F84508B" w:rsidR="00293690" w:rsidRPr="00004665" w:rsidRDefault="00004665" w:rsidP="00004665">
      <w:pPr>
        <w:pStyle w:val="Antrat"/>
        <w:jc w:val="center"/>
        <w:rPr>
          <w:i w:val="0"/>
          <w:iCs w:val="0"/>
          <w:color w:val="auto"/>
          <w:sz w:val="20"/>
          <w:szCs w:val="20"/>
        </w:rPr>
      </w:pPr>
      <w:bookmarkStart w:id="46" w:name="_Toc152936814"/>
      <w:r w:rsidRPr="00004665">
        <w:rPr>
          <w:i w:val="0"/>
          <w:iCs w:val="0"/>
          <w:color w:val="auto"/>
          <w:sz w:val="20"/>
          <w:szCs w:val="20"/>
        </w:rPr>
        <w:t xml:space="preserve">pav. </w:t>
      </w:r>
      <w:r w:rsidRPr="00004665">
        <w:rPr>
          <w:i w:val="0"/>
          <w:iCs w:val="0"/>
          <w:color w:val="auto"/>
          <w:sz w:val="20"/>
          <w:szCs w:val="20"/>
        </w:rPr>
        <w:fldChar w:fldCharType="begin"/>
      </w:r>
      <w:r w:rsidRPr="00004665">
        <w:rPr>
          <w:i w:val="0"/>
          <w:iCs w:val="0"/>
          <w:color w:val="auto"/>
          <w:sz w:val="20"/>
          <w:szCs w:val="20"/>
        </w:rPr>
        <w:instrText xml:space="preserve"> SEQ pav. \* ARABIC </w:instrText>
      </w:r>
      <w:r w:rsidRPr="00004665">
        <w:rPr>
          <w:i w:val="0"/>
          <w:iCs w:val="0"/>
          <w:color w:val="auto"/>
          <w:sz w:val="20"/>
          <w:szCs w:val="20"/>
        </w:rPr>
        <w:fldChar w:fldCharType="separate"/>
      </w:r>
      <w:r w:rsidR="008A644F">
        <w:rPr>
          <w:i w:val="0"/>
          <w:iCs w:val="0"/>
          <w:noProof/>
          <w:color w:val="auto"/>
          <w:sz w:val="20"/>
          <w:szCs w:val="20"/>
        </w:rPr>
        <w:t>12</w:t>
      </w:r>
      <w:r w:rsidRPr="00004665">
        <w:rPr>
          <w:i w:val="0"/>
          <w:iCs w:val="0"/>
          <w:color w:val="auto"/>
          <w:sz w:val="20"/>
          <w:szCs w:val="20"/>
        </w:rPr>
        <w:fldChar w:fldCharType="end"/>
      </w:r>
      <w:r w:rsidRPr="00004665">
        <w:rPr>
          <w:i w:val="0"/>
          <w:iCs w:val="0"/>
          <w:color w:val="auto"/>
          <w:sz w:val="20"/>
          <w:szCs w:val="20"/>
        </w:rPr>
        <w:t xml:space="preserve"> Labiausiai pažeidžiamų grupių vertinimas</w:t>
      </w:r>
      <w:bookmarkEnd w:id="46"/>
    </w:p>
    <w:p w14:paraId="28D506E6" w14:textId="77777777" w:rsidR="00293690" w:rsidRDefault="00000000">
      <w:pPr>
        <w:spacing w:after="120"/>
        <w:jc w:val="center"/>
        <w:rPr>
          <w:sz w:val="20"/>
          <w:szCs w:val="20"/>
        </w:rPr>
      </w:pPr>
      <w:r>
        <w:rPr>
          <w:sz w:val="20"/>
          <w:szCs w:val="20"/>
        </w:rPr>
        <w:t>Šaltinis: Raseinių miesto situacijos ir gyventojų poreikių apklausa</w:t>
      </w:r>
    </w:p>
    <w:p w14:paraId="0F766074" w14:textId="77777777" w:rsidR="00293690" w:rsidRDefault="00000000">
      <w:pPr>
        <w:ind w:firstLine="720"/>
        <w:jc w:val="both"/>
      </w:pPr>
      <w:r>
        <w:t>Respondentų nuomone, miesto bendruomenės ir organizacijos ar pavieniai fiziniai asmenys galėtų imtis vaikų ir jaunimo užimtumo organizavimo (22,5 proc.), laisvalaikio būrelių organizavimo (16,7 proc.), mokymų, skirtų darbo įgūdžių lavinimui, organizavimas ir vykdymas (14,0 proc.) ir vyresnio amžiaus asmenų ir sunkių ligonių priežiūros paslaugų teikimo (12,9 proc.) ekonominių eiklų (žr. 13 pav.).</w:t>
      </w:r>
    </w:p>
    <w:p w14:paraId="4B5EECC6" w14:textId="77777777" w:rsidR="00293690" w:rsidRDefault="00293690">
      <w:pPr>
        <w:ind w:firstLine="720"/>
        <w:jc w:val="both"/>
      </w:pPr>
    </w:p>
    <w:p w14:paraId="6884E4F7" w14:textId="77777777" w:rsidR="00004665" w:rsidRDefault="00000000" w:rsidP="00004665">
      <w:pPr>
        <w:keepNext/>
        <w:ind w:firstLine="720"/>
        <w:jc w:val="center"/>
      </w:pPr>
      <w:r>
        <w:rPr>
          <w:noProof/>
        </w:rPr>
        <w:lastRenderedPageBreak/>
        <w:drawing>
          <wp:inline distT="0" distB="0" distL="0" distR="0" wp14:anchorId="4EB4A91C" wp14:editId="03C8809A">
            <wp:extent cx="4343619" cy="1981300"/>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4343619" cy="1981300"/>
                    </a:xfrm>
                    <a:prstGeom prst="rect">
                      <a:avLst/>
                    </a:prstGeom>
                    <a:ln/>
                  </pic:spPr>
                </pic:pic>
              </a:graphicData>
            </a:graphic>
          </wp:inline>
        </w:drawing>
      </w:r>
    </w:p>
    <w:p w14:paraId="13AE4F55" w14:textId="14A12E16" w:rsidR="00293690" w:rsidRPr="00004665" w:rsidRDefault="00004665" w:rsidP="00004665">
      <w:pPr>
        <w:pStyle w:val="Antrat"/>
        <w:jc w:val="center"/>
        <w:rPr>
          <w:i w:val="0"/>
          <w:iCs w:val="0"/>
          <w:color w:val="auto"/>
          <w:sz w:val="20"/>
          <w:szCs w:val="20"/>
        </w:rPr>
      </w:pPr>
      <w:bookmarkStart w:id="47" w:name="_Toc152936815"/>
      <w:r w:rsidRPr="00004665">
        <w:rPr>
          <w:i w:val="0"/>
          <w:iCs w:val="0"/>
          <w:color w:val="auto"/>
          <w:sz w:val="20"/>
          <w:szCs w:val="20"/>
        </w:rPr>
        <w:t xml:space="preserve">pav. </w:t>
      </w:r>
      <w:r w:rsidRPr="00004665">
        <w:rPr>
          <w:i w:val="0"/>
          <w:iCs w:val="0"/>
          <w:color w:val="auto"/>
          <w:sz w:val="20"/>
          <w:szCs w:val="20"/>
        </w:rPr>
        <w:fldChar w:fldCharType="begin"/>
      </w:r>
      <w:r w:rsidRPr="00004665">
        <w:rPr>
          <w:i w:val="0"/>
          <w:iCs w:val="0"/>
          <w:color w:val="auto"/>
          <w:sz w:val="20"/>
          <w:szCs w:val="20"/>
        </w:rPr>
        <w:instrText xml:space="preserve"> SEQ pav. \* ARABIC </w:instrText>
      </w:r>
      <w:r w:rsidRPr="00004665">
        <w:rPr>
          <w:i w:val="0"/>
          <w:iCs w:val="0"/>
          <w:color w:val="auto"/>
          <w:sz w:val="20"/>
          <w:szCs w:val="20"/>
        </w:rPr>
        <w:fldChar w:fldCharType="separate"/>
      </w:r>
      <w:r w:rsidR="008A644F">
        <w:rPr>
          <w:i w:val="0"/>
          <w:iCs w:val="0"/>
          <w:noProof/>
          <w:color w:val="auto"/>
          <w:sz w:val="20"/>
          <w:szCs w:val="20"/>
        </w:rPr>
        <w:t>13</w:t>
      </w:r>
      <w:r w:rsidRPr="00004665">
        <w:rPr>
          <w:i w:val="0"/>
          <w:iCs w:val="0"/>
          <w:color w:val="auto"/>
          <w:sz w:val="20"/>
          <w:szCs w:val="20"/>
        </w:rPr>
        <w:fldChar w:fldCharType="end"/>
      </w:r>
      <w:r w:rsidRPr="00004665">
        <w:rPr>
          <w:i w:val="0"/>
          <w:iCs w:val="0"/>
          <w:color w:val="auto"/>
          <w:sz w:val="20"/>
          <w:szCs w:val="20"/>
        </w:rPr>
        <w:t xml:space="preserve"> Ekonominių veiklų galimybių vertinimas</w:t>
      </w:r>
      <w:bookmarkEnd w:id="47"/>
    </w:p>
    <w:p w14:paraId="52F87FC2" w14:textId="77777777" w:rsidR="00293690" w:rsidRDefault="00000000">
      <w:pPr>
        <w:spacing w:after="120"/>
        <w:jc w:val="center"/>
        <w:rPr>
          <w:sz w:val="20"/>
          <w:szCs w:val="20"/>
        </w:rPr>
      </w:pPr>
      <w:r>
        <w:rPr>
          <w:sz w:val="20"/>
          <w:szCs w:val="20"/>
        </w:rPr>
        <w:t>Šaltinis: Raseinių miesto situacijos ir gyventojų poreikių apklausa</w:t>
      </w:r>
    </w:p>
    <w:p w14:paraId="224A2127" w14:textId="77777777" w:rsidR="00293690" w:rsidRDefault="00293690">
      <w:pPr>
        <w:ind w:firstLine="720"/>
        <w:jc w:val="both"/>
      </w:pPr>
    </w:p>
    <w:p w14:paraId="10E68952" w14:textId="769634BB" w:rsidR="00293690" w:rsidRDefault="005D30E4">
      <w:pPr>
        <w:ind w:firstLine="720"/>
        <w:jc w:val="both"/>
      </w:pPr>
      <w:r>
        <w:t xml:space="preserve">Apibendrinant galim teigti, kad atliktos apklausos duomenys bei išskiriamos pagrindinės tikslinės grupės sutampa su atlikta dokumentų analize bei susitikimų metu vykusių diskusijų rezultatais. </w:t>
      </w:r>
    </w:p>
    <w:p w14:paraId="3F1CA0CC" w14:textId="77777777" w:rsidR="00293690" w:rsidRDefault="00293690">
      <w:pPr>
        <w:shd w:val="clear" w:color="auto" w:fill="FFFFFF"/>
        <w:ind w:firstLine="720"/>
        <w:jc w:val="both"/>
      </w:pPr>
    </w:p>
    <w:p w14:paraId="48519278" w14:textId="77777777" w:rsidR="00293690" w:rsidRDefault="00000000">
      <w:pPr>
        <w:pStyle w:val="Antrat2"/>
        <w:numPr>
          <w:ilvl w:val="1"/>
          <w:numId w:val="4"/>
        </w:numPr>
        <w:shd w:val="clear" w:color="auto" w:fill="C6D9F1"/>
        <w:ind w:left="0" w:firstLine="284"/>
      </w:pPr>
      <w:bookmarkStart w:id="48" w:name="_heading=h.25b2l0r" w:colFirst="0" w:colLast="0"/>
      <w:bookmarkStart w:id="49" w:name="_Toc152936027"/>
      <w:bookmarkEnd w:id="48"/>
      <w:r>
        <w:t>VVG TERITORIJOS STIPRYBĖS, SILPNYBĖS, GALIMYBĖS IR GRĖSMĖS (SSGG)</w:t>
      </w:r>
      <w:bookmarkEnd w:id="49"/>
    </w:p>
    <w:p w14:paraId="33F83441" w14:textId="77777777" w:rsidR="00644EE6" w:rsidRDefault="00644EE6">
      <w:pPr>
        <w:keepNext/>
        <w:keepLines/>
        <w:pBdr>
          <w:top w:val="nil"/>
          <w:left w:val="nil"/>
          <w:bottom w:val="nil"/>
          <w:right w:val="nil"/>
          <w:between w:val="nil"/>
        </w:pBdr>
        <w:shd w:val="clear" w:color="auto" w:fill="FFFFFF"/>
        <w:spacing w:after="200" w:line="276" w:lineRule="auto"/>
        <w:ind w:firstLine="709"/>
        <w:jc w:val="both"/>
      </w:pPr>
    </w:p>
    <w:p w14:paraId="7568D227" w14:textId="5CB8AE01" w:rsidR="00293690" w:rsidRDefault="00000000">
      <w:pPr>
        <w:keepNext/>
        <w:keepLines/>
        <w:pBdr>
          <w:top w:val="nil"/>
          <w:left w:val="nil"/>
          <w:bottom w:val="nil"/>
          <w:right w:val="nil"/>
          <w:between w:val="nil"/>
        </w:pBdr>
        <w:shd w:val="clear" w:color="auto" w:fill="FFFFFF"/>
        <w:spacing w:after="200" w:line="276" w:lineRule="auto"/>
        <w:ind w:firstLine="709"/>
        <w:jc w:val="both"/>
        <w:rPr>
          <w:color w:val="000000"/>
        </w:rPr>
      </w:pPr>
      <w:r>
        <w:t>Surinkus aukščiau pateiktus duomenis ir atlikus vietos statistinę analizę, atlikta stiprybių, silpnybių, galimybių ir grėsmių analizė, pateikta žemiau esančioje lentelėje.</w:t>
      </w:r>
    </w:p>
    <w:tbl>
      <w:tblPr>
        <w:tblStyle w:val="a3"/>
        <w:tblW w:w="9359"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2"/>
        <w:gridCol w:w="5529"/>
        <w:gridCol w:w="3258"/>
      </w:tblGrid>
      <w:tr w:rsidR="00293690" w14:paraId="208E95B4" w14:textId="77777777">
        <w:trPr>
          <w:trHeight w:val="318"/>
        </w:trPr>
        <w:tc>
          <w:tcPr>
            <w:tcW w:w="6101" w:type="dxa"/>
            <w:gridSpan w:val="2"/>
            <w:shd w:val="clear" w:color="auto" w:fill="DDEBF7"/>
            <w:vAlign w:val="center"/>
          </w:tcPr>
          <w:p w14:paraId="515310FC" w14:textId="77777777" w:rsidR="00293690" w:rsidRDefault="00000000">
            <w:pPr>
              <w:jc w:val="center"/>
              <w:rPr>
                <w:rFonts w:ascii="Times New Roman" w:eastAsia="Times New Roman" w:hAnsi="Times New Roman" w:cs="Times New Roman"/>
                <w:b/>
              </w:rPr>
            </w:pPr>
            <w:r>
              <w:rPr>
                <w:rFonts w:ascii="Times New Roman" w:eastAsia="Times New Roman" w:hAnsi="Times New Roman" w:cs="Times New Roman"/>
                <w:b/>
              </w:rPr>
              <w:t>Stiprybės</w:t>
            </w:r>
          </w:p>
        </w:tc>
        <w:tc>
          <w:tcPr>
            <w:tcW w:w="3258" w:type="dxa"/>
            <w:shd w:val="clear" w:color="auto" w:fill="DDEBF7"/>
            <w:vAlign w:val="center"/>
          </w:tcPr>
          <w:p w14:paraId="7ABF8642" w14:textId="77777777" w:rsidR="00293690" w:rsidRDefault="00000000">
            <w:pPr>
              <w:jc w:val="center"/>
              <w:rPr>
                <w:rFonts w:ascii="Times New Roman" w:eastAsia="Times New Roman" w:hAnsi="Times New Roman" w:cs="Times New Roman"/>
                <w:b/>
              </w:rPr>
            </w:pPr>
            <w:r>
              <w:rPr>
                <w:rFonts w:ascii="Times New Roman" w:eastAsia="Times New Roman" w:hAnsi="Times New Roman" w:cs="Times New Roman"/>
                <w:b/>
              </w:rPr>
              <w:t>Pagrindimas</w:t>
            </w:r>
          </w:p>
        </w:tc>
      </w:tr>
      <w:tr w:rsidR="00293690" w14:paraId="7C6A52FF" w14:textId="77777777">
        <w:trPr>
          <w:trHeight w:val="300"/>
        </w:trPr>
        <w:tc>
          <w:tcPr>
            <w:tcW w:w="572" w:type="dxa"/>
            <w:shd w:val="clear" w:color="auto" w:fill="auto"/>
            <w:vAlign w:val="center"/>
          </w:tcPr>
          <w:p w14:paraId="1911DA75" w14:textId="77777777" w:rsidR="00293690"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529" w:type="dxa"/>
            <w:shd w:val="clear" w:color="auto" w:fill="auto"/>
          </w:tcPr>
          <w:p w14:paraId="5CF67998" w14:textId="77777777" w:rsidR="00293690" w:rsidRDefault="00000000">
            <w:pPr>
              <w:jc w:val="both"/>
              <w:rPr>
                <w:rFonts w:ascii="Times New Roman" w:eastAsia="Times New Roman" w:hAnsi="Times New Roman" w:cs="Times New Roman"/>
              </w:rPr>
            </w:pPr>
            <w:r>
              <w:rPr>
                <w:rFonts w:ascii="Times New Roman" w:eastAsia="Times New Roman" w:hAnsi="Times New Roman" w:cs="Times New Roman"/>
              </w:rPr>
              <w:t>Išplėtotas socialinių paslaugų tinklas Raseinių mieste.</w:t>
            </w:r>
          </w:p>
        </w:tc>
        <w:tc>
          <w:tcPr>
            <w:tcW w:w="3258" w:type="dxa"/>
            <w:vAlign w:val="center"/>
          </w:tcPr>
          <w:p w14:paraId="76A393CF" w14:textId="3057539A" w:rsidR="00293690" w:rsidRDefault="00000000">
            <w:pPr>
              <w:jc w:val="both"/>
              <w:rPr>
                <w:rFonts w:ascii="Times New Roman" w:eastAsia="Times New Roman" w:hAnsi="Times New Roman" w:cs="Times New Roman"/>
              </w:rPr>
            </w:pPr>
            <w:r>
              <w:rPr>
                <w:rFonts w:ascii="Times New Roman" w:eastAsia="Times New Roman" w:hAnsi="Times New Roman" w:cs="Times New Roman"/>
              </w:rPr>
              <w:t>Pateikiama analizė 1.2. dalyje</w:t>
            </w:r>
            <w:r w:rsidR="009D5C0E">
              <w:rPr>
                <w:rFonts w:ascii="Times New Roman" w:eastAsia="Times New Roman" w:hAnsi="Times New Roman" w:cs="Times New Roman"/>
              </w:rPr>
              <w:t xml:space="preserve"> </w:t>
            </w:r>
            <w:bookmarkStart w:id="50" w:name="_Hlk152944846"/>
            <w:r w:rsidR="009D5C0E">
              <w:rPr>
                <w:rFonts w:ascii="Times New Roman" w:eastAsia="Times New Roman" w:hAnsi="Times New Roman" w:cs="Times New Roman"/>
              </w:rPr>
              <w:t>[A1]</w:t>
            </w:r>
            <w:bookmarkEnd w:id="50"/>
          </w:p>
        </w:tc>
      </w:tr>
      <w:tr w:rsidR="00293690" w14:paraId="147D77BE" w14:textId="77777777">
        <w:trPr>
          <w:trHeight w:val="300"/>
        </w:trPr>
        <w:tc>
          <w:tcPr>
            <w:tcW w:w="572" w:type="dxa"/>
            <w:shd w:val="clear" w:color="auto" w:fill="auto"/>
            <w:vAlign w:val="center"/>
          </w:tcPr>
          <w:p w14:paraId="15FF08EF" w14:textId="77777777" w:rsidR="00293690"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5529" w:type="dxa"/>
            <w:shd w:val="clear" w:color="auto" w:fill="auto"/>
          </w:tcPr>
          <w:p w14:paraId="74067BE2" w14:textId="77777777" w:rsidR="00293690" w:rsidRDefault="00000000">
            <w:pPr>
              <w:jc w:val="both"/>
              <w:rPr>
                <w:rFonts w:ascii="Times New Roman" w:eastAsia="Times New Roman" w:hAnsi="Times New Roman" w:cs="Times New Roman"/>
              </w:rPr>
            </w:pPr>
            <w:r>
              <w:rPr>
                <w:rFonts w:ascii="Times New Roman" w:eastAsia="Times New Roman" w:hAnsi="Times New Roman" w:cs="Times New Roman"/>
              </w:rPr>
              <w:t>Mažėjantis socialinės rizikos šeimų skaičius.</w:t>
            </w:r>
          </w:p>
        </w:tc>
        <w:tc>
          <w:tcPr>
            <w:tcW w:w="3258" w:type="dxa"/>
            <w:vAlign w:val="center"/>
          </w:tcPr>
          <w:p w14:paraId="37CB7CBF" w14:textId="606CD847" w:rsidR="00293690" w:rsidRDefault="00000000">
            <w:pPr>
              <w:jc w:val="both"/>
              <w:rPr>
                <w:rFonts w:ascii="Times New Roman" w:eastAsia="Times New Roman" w:hAnsi="Times New Roman" w:cs="Times New Roman"/>
              </w:rPr>
            </w:pPr>
            <w:r>
              <w:rPr>
                <w:rFonts w:ascii="Times New Roman" w:eastAsia="Times New Roman" w:hAnsi="Times New Roman" w:cs="Times New Roman"/>
              </w:rPr>
              <w:t>Pateikiama analizė 1.2. dalyje</w:t>
            </w:r>
            <w:r w:rsidR="00160BDD">
              <w:rPr>
                <w:rFonts w:ascii="Times New Roman" w:eastAsia="Times New Roman" w:hAnsi="Times New Roman" w:cs="Times New Roman"/>
              </w:rPr>
              <w:t xml:space="preserve"> [A2]</w:t>
            </w:r>
          </w:p>
        </w:tc>
      </w:tr>
      <w:tr w:rsidR="00293690" w14:paraId="6690FAA1" w14:textId="77777777">
        <w:trPr>
          <w:trHeight w:val="300"/>
        </w:trPr>
        <w:tc>
          <w:tcPr>
            <w:tcW w:w="572" w:type="dxa"/>
            <w:shd w:val="clear" w:color="auto" w:fill="auto"/>
            <w:vAlign w:val="center"/>
          </w:tcPr>
          <w:p w14:paraId="2C676B06" w14:textId="77777777" w:rsidR="00293690"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5529" w:type="dxa"/>
            <w:shd w:val="clear" w:color="auto" w:fill="auto"/>
          </w:tcPr>
          <w:p w14:paraId="16818519" w14:textId="77777777" w:rsidR="00293690" w:rsidRDefault="00000000">
            <w:pPr>
              <w:jc w:val="both"/>
              <w:rPr>
                <w:rFonts w:ascii="Times New Roman" w:eastAsia="Times New Roman" w:hAnsi="Times New Roman" w:cs="Times New Roman"/>
              </w:rPr>
            </w:pPr>
            <w:r>
              <w:rPr>
                <w:rFonts w:ascii="Times New Roman" w:eastAsia="Times New Roman" w:hAnsi="Times New Roman" w:cs="Times New Roman"/>
              </w:rPr>
              <w:t>Didėjantis užimtų gyventojų skaičius mieste.</w:t>
            </w:r>
          </w:p>
        </w:tc>
        <w:tc>
          <w:tcPr>
            <w:tcW w:w="3258" w:type="dxa"/>
            <w:vAlign w:val="center"/>
          </w:tcPr>
          <w:p w14:paraId="01DBC13D" w14:textId="6DAE08AC" w:rsidR="00293690" w:rsidRDefault="00000000">
            <w:pPr>
              <w:jc w:val="both"/>
              <w:rPr>
                <w:rFonts w:ascii="Times New Roman" w:eastAsia="Times New Roman" w:hAnsi="Times New Roman" w:cs="Times New Roman"/>
              </w:rPr>
            </w:pPr>
            <w:r>
              <w:rPr>
                <w:rFonts w:ascii="Times New Roman" w:eastAsia="Times New Roman" w:hAnsi="Times New Roman" w:cs="Times New Roman"/>
              </w:rPr>
              <w:t>Pateikiama analizė 2.1. dalyje</w:t>
            </w:r>
            <w:r w:rsidR="00160BDD">
              <w:rPr>
                <w:rFonts w:ascii="Times New Roman" w:eastAsia="Times New Roman" w:hAnsi="Times New Roman" w:cs="Times New Roman"/>
              </w:rPr>
              <w:t xml:space="preserve"> [A3]</w:t>
            </w:r>
          </w:p>
        </w:tc>
      </w:tr>
      <w:tr w:rsidR="00293690" w14:paraId="335AD1E7" w14:textId="77777777">
        <w:trPr>
          <w:trHeight w:val="314"/>
        </w:trPr>
        <w:tc>
          <w:tcPr>
            <w:tcW w:w="6101" w:type="dxa"/>
            <w:gridSpan w:val="2"/>
            <w:shd w:val="clear" w:color="auto" w:fill="DDEBF7"/>
            <w:vAlign w:val="center"/>
          </w:tcPr>
          <w:p w14:paraId="03793AAD" w14:textId="77777777" w:rsidR="00293690" w:rsidRDefault="00000000">
            <w:pPr>
              <w:jc w:val="center"/>
              <w:rPr>
                <w:b/>
              </w:rPr>
            </w:pPr>
            <w:r>
              <w:rPr>
                <w:rFonts w:ascii="Times New Roman" w:eastAsia="Times New Roman" w:hAnsi="Times New Roman" w:cs="Times New Roman"/>
                <w:b/>
              </w:rPr>
              <w:t>Silpnybės</w:t>
            </w:r>
          </w:p>
        </w:tc>
        <w:tc>
          <w:tcPr>
            <w:tcW w:w="3258" w:type="dxa"/>
            <w:shd w:val="clear" w:color="auto" w:fill="DDEBF7"/>
            <w:vAlign w:val="center"/>
          </w:tcPr>
          <w:p w14:paraId="5CCCAECD" w14:textId="77777777" w:rsidR="00293690" w:rsidRDefault="00000000">
            <w:pPr>
              <w:jc w:val="center"/>
              <w:rPr>
                <w:rFonts w:ascii="Times New Roman" w:eastAsia="Times New Roman" w:hAnsi="Times New Roman" w:cs="Times New Roman"/>
                <w:b/>
              </w:rPr>
            </w:pPr>
            <w:r>
              <w:rPr>
                <w:rFonts w:ascii="Times New Roman" w:eastAsia="Times New Roman" w:hAnsi="Times New Roman" w:cs="Times New Roman"/>
                <w:b/>
              </w:rPr>
              <w:t>Pagrindimas</w:t>
            </w:r>
          </w:p>
        </w:tc>
      </w:tr>
      <w:tr w:rsidR="00293690" w14:paraId="556924DC" w14:textId="77777777">
        <w:trPr>
          <w:trHeight w:val="300"/>
        </w:trPr>
        <w:tc>
          <w:tcPr>
            <w:tcW w:w="572" w:type="dxa"/>
            <w:shd w:val="clear" w:color="auto" w:fill="auto"/>
            <w:vAlign w:val="center"/>
          </w:tcPr>
          <w:p w14:paraId="3D039B18" w14:textId="3C12139B" w:rsidR="00293690" w:rsidRDefault="00644EE6">
            <w:pPr>
              <w:jc w:val="center"/>
              <w:rPr>
                <w:rFonts w:ascii="Times New Roman" w:eastAsia="Times New Roman" w:hAnsi="Times New Roman" w:cs="Times New Roman"/>
                <w:color w:val="000000"/>
              </w:rPr>
            </w:pPr>
            <w:r>
              <w:rPr>
                <w:rFonts w:ascii="Times New Roman" w:eastAsia="Times New Roman" w:hAnsi="Times New Roman" w:cs="Times New Roman"/>
              </w:rPr>
              <w:t>1</w:t>
            </w:r>
            <w:r w:rsidR="00000000">
              <w:rPr>
                <w:rFonts w:ascii="Times New Roman" w:eastAsia="Times New Roman" w:hAnsi="Times New Roman" w:cs="Times New Roman"/>
              </w:rPr>
              <w:t>.</w:t>
            </w:r>
          </w:p>
        </w:tc>
        <w:tc>
          <w:tcPr>
            <w:tcW w:w="5529" w:type="dxa"/>
            <w:shd w:val="clear" w:color="auto" w:fill="auto"/>
          </w:tcPr>
          <w:p w14:paraId="4E61ABD4" w14:textId="4A380866" w:rsidR="0029369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Nepakankama </w:t>
            </w:r>
            <w:r w:rsidR="009915FB">
              <w:rPr>
                <w:rFonts w:ascii="Times New Roman" w:eastAsia="Times New Roman" w:hAnsi="Times New Roman" w:cs="Times New Roman"/>
              </w:rPr>
              <w:t>tikslinių grupių</w:t>
            </w:r>
            <w:r>
              <w:rPr>
                <w:rFonts w:ascii="Times New Roman" w:eastAsia="Times New Roman" w:hAnsi="Times New Roman" w:cs="Times New Roman"/>
              </w:rPr>
              <w:t xml:space="preserve"> įtrauktis į bendruomeninį miesto gyvenimą</w:t>
            </w:r>
            <w:r w:rsidR="00644EE6">
              <w:rPr>
                <w:rFonts w:ascii="Times New Roman" w:eastAsia="Times New Roman" w:hAnsi="Times New Roman" w:cs="Times New Roman"/>
              </w:rPr>
              <w:t>/veiklas.</w:t>
            </w:r>
          </w:p>
        </w:tc>
        <w:tc>
          <w:tcPr>
            <w:tcW w:w="3258" w:type="dxa"/>
          </w:tcPr>
          <w:p w14:paraId="1409C221" w14:textId="72F8BA81" w:rsidR="00293690" w:rsidRDefault="00000000">
            <w:pPr>
              <w:jc w:val="both"/>
              <w:rPr>
                <w:rFonts w:ascii="Times New Roman" w:eastAsia="Times New Roman" w:hAnsi="Times New Roman" w:cs="Times New Roman"/>
                <w:color w:val="000000"/>
              </w:rPr>
            </w:pPr>
            <w:r>
              <w:rPr>
                <w:rFonts w:ascii="Times New Roman" w:eastAsia="Times New Roman" w:hAnsi="Times New Roman" w:cs="Times New Roman"/>
              </w:rPr>
              <w:t>Pateikiama analizė 1.2. dalyje</w:t>
            </w:r>
            <w:r w:rsidR="00496764">
              <w:rPr>
                <w:rFonts w:ascii="Times New Roman" w:eastAsia="Times New Roman" w:hAnsi="Times New Roman" w:cs="Times New Roman"/>
              </w:rPr>
              <w:t xml:space="preserve"> [B2]</w:t>
            </w:r>
          </w:p>
        </w:tc>
      </w:tr>
      <w:tr w:rsidR="00293690" w14:paraId="196E4B70" w14:textId="77777777">
        <w:trPr>
          <w:trHeight w:val="300"/>
        </w:trPr>
        <w:tc>
          <w:tcPr>
            <w:tcW w:w="572" w:type="dxa"/>
            <w:shd w:val="clear" w:color="auto" w:fill="auto"/>
            <w:vAlign w:val="center"/>
          </w:tcPr>
          <w:p w14:paraId="3DB7E097" w14:textId="02B6A2F6" w:rsidR="00293690" w:rsidRDefault="00644EE6">
            <w:pPr>
              <w:jc w:val="center"/>
              <w:rPr>
                <w:rFonts w:ascii="Times New Roman" w:eastAsia="Times New Roman" w:hAnsi="Times New Roman" w:cs="Times New Roman"/>
                <w:color w:val="000000"/>
              </w:rPr>
            </w:pPr>
            <w:r>
              <w:rPr>
                <w:rFonts w:ascii="Times New Roman" w:eastAsia="Times New Roman" w:hAnsi="Times New Roman" w:cs="Times New Roman"/>
              </w:rPr>
              <w:t>2</w:t>
            </w:r>
            <w:r w:rsidR="00000000">
              <w:rPr>
                <w:rFonts w:ascii="Times New Roman" w:eastAsia="Times New Roman" w:hAnsi="Times New Roman" w:cs="Times New Roman"/>
              </w:rPr>
              <w:t>.</w:t>
            </w:r>
          </w:p>
        </w:tc>
        <w:tc>
          <w:tcPr>
            <w:tcW w:w="5529" w:type="dxa"/>
            <w:shd w:val="clear" w:color="auto" w:fill="auto"/>
          </w:tcPr>
          <w:p w14:paraId="522FE46F" w14:textId="77777777" w:rsidR="00293690" w:rsidRDefault="00000000">
            <w:pPr>
              <w:jc w:val="both"/>
              <w:rPr>
                <w:rFonts w:ascii="Times New Roman" w:eastAsia="Times New Roman" w:hAnsi="Times New Roman" w:cs="Times New Roman"/>
              </w:rPr>
            </w:pPr>
            <w:r>
              <w:rPr>
                <w:rFonts w:ascii="Times New Roman" w:eastAsia="Times New Roman" w:hAnsi="Times New Roman" w:cs="Times New Roman"/>
              </w:rPr>
              <w:t>Trūksta kompleksinių, į darbo rinką integruojančių paslaugų, veiklų.</w:t>
            </w:r>
          </w:p>
          <w:p w14:paraId="125B5F87" w14:textId="77777777" w:rsidR="00293690" w:rsidRDefault="00293690">
            <w:pPr>
              <w:jc w:val="both"/>
              <w:rPr>
                <w:rFonts w:ascii="Times New Roman" w:eastAsia="Times New Roman" w:hAnsi="Times New Roman" w:cs="Times New Roman"/>
              </w:rPr>
            </w:pPr>
          </w:p>
        </w:tc>
        <w:tc>
          <w:tcPr>
            <w:tcW w:w="3258" w:type="dxa"/>
          </w:tcPr>
          <w:p w14:paraId="566C726B" w14:textId="73CD2A8C" w:rsidR="00293690" w:rsidRDefault="00000000">
            <w:pPr>
              <w:jc w:val="both"/>
              <w:rPr>
                <w:rFonts w:ascii="Times New Roman" w:eastAsia="Times New Roman" w:hAnsi="Times New Roman" w:cs="Times New Roman"/>
                <w:color w:val="000000"/>
              </w:rPr>
            </w:pPr>
            <w:r>
              <w:rPr>
                <w:rFonts w:ascii="Times New Roman" w:eastAsia="Times New Roman" w:hAnsi="Times New Roman" w:cs="Times New Roman"/>
              </w:rPr>
              <w:t xml:space="preserve">Pateikiama analizė </w:t>
            </w:r>
            <w:r w:rsidR="00CA0DCF">
              <w:rPr>
                <w:rFonts w:ascii="Times New Roman" w:eastAsia="Times New Roman" w:hAnsi="Times New Roman" w:cs="Times New Roman"/>
              </w:rPr>
              <w:t>1</w:t>
            </w:r>
            <w:r>
              <w:rPr>
                <w:rFonts w:ascii="Times New Roman" w:eastAsia="Times New Roman" w:hAnsi="Times New Roman" w:cs="Times New Roman"/>
              </w:rPr>
              <w:t>.</w:t>
            </w:r>
            <w:r w:rsidR="00CA0DCF">
              <w:rPr>
                <w:rFonts w:ascii="Times New Roman" w:eastAsia="Times New Roman" w:hAnsi="Times New Roman" w:cs="Times New Roman"/>
              </w:rPr>
              <w:t>2</w:t>
            </w:r>
            <w:r>
              <w:rPr>
                <w:rFonts w:ascii="Times New Roman" w:eastAsia="Times New Roman" w:hAnsi="Times New Roman" w:cs="Times New Roman"/>
              </w:rPr>
              <w:t>. dalyje</w:t>
            </w:r>
            <w:r w:rsidR="00496764">
              <w:rPr>
                <w:rFonts w:ascii="Times New Roman" w:eastAsia="Times New Roman" w:hAnsi="Times New Roman" w:cs="Times New Roman"/>
              </w:rPr>
              <w:t xml:space="preserve"> [B3]</w:t>
            </w:r>
          </w:p>
        </w:tc>
      </w:tr>
      <w:tr w:rsidR="00293690" w14:paraId="554FDC03" w14:textId="77777777">
        <w:trPr>
          <w:trHeight w:val="300"/>
        </w:trPr>
        <w:tc>
          <w:tcPr>
            <w:tcW w:w="572" w:type="dxa"/>
            <w:shd w:val="clear" w:color="auto" w:fill="auto"/>
            <w:vAlign w:val="center"/>
          </w:tcPr>
          <w:p w14:paraId="3750D5FD" w14:textId="2D1D6BAE" w:rsidR="00293690" w:rsidRDefault="00644EE6">
            <w:pPr>
              <w:jc w:val="center"/>
              <w:rPr>
                <w:rFonts w:ascii="Times New Roman" w:eastAsia="Times New Roman" w:hAnsi="Times New Roman" w:cs="Times New Roman"/>
                <w:color w:val="000000"/>
              </w:rPr>
            </w:pPr>
            <w:r>
              <w:rPr>
                <w:rFonts w:ascii="Times New Roman" w:eastAsia="Times New Roman" w:hAnsi="Times New Roman" w:cs="Times New Roman"/>
              </w:rPr>
              <w:t>3</w:t>
            </w:r>
            <w:r w:rsidR="00000000">
              <w:rPr>
                <w:rFonts w:ascii="Times New Roman" w:eastAsia="Times New Roman" w:hAnsi="Times New Roman" w:cs="Times New Roman"/>
              </w:rPr>
              <w:t>.</w:t>
            </w:r>
          </w:p>
        </w:tc>
        <w:tc>
          <w:tcPr>
            <w:tcW w:w="5529" w:type="dxa"/>
            <w:shd w:val="clear" w:color="auto" w:fill="auto"/>
          </w:tcPr>
          <w:p w14:paraId="332E1DA2" w14:textId="77777777" w:rsidR="00293690" w:rsidRDefault="00000000">
            <w:pPr>
              <w:jc w:val="both"/>
              <w:rPr>
                <w:rFonts w:ascii="Times New Roman" w:eastAsia="Times New Roman" w:hAnsi="Times New Roman" w:cs="Times New Roman"/>
              </w:rPr>
            </w:pPr>
            <w:r>
              <w:rPr>
                <w:rFonts w:ascii="Times New Roman" w:eastAsia="Times New Roman" w:hAnsi="Times New Roman" w:cs="Times New Roman"/>
              </w:rPr>
              <w:t>Žemas verslumo lygis Raseinių mieste.</w:t>
            </w:r>
          </w:p>
        </w:tc>
        <w:tc>
          <w:tcPr>
            <w:tcW w:w="3258" w:type="dxa"/>
          </w:tcPr>
          <w:p w14:paraId="0B3397B6" w14:textId="57F3E6FF" w:rsidR="00293690" w:rsidRDefault="00000000">
            <w:pPr>
              <w:jc w:val="both"/>
              <w:rPr>
                <w:rFonts w:ascii="Times New Roman" w:eastAsia="Times New Roman" w:hAnsi="Times New Roman" w:cs="Times New Roman"/>
                <w:color w:val="000000"/>
              </w:rPr>
            </w:pPr>
            <w:r>
              <w:rPr>
                <w:rFonts w:ascii="Times New Roman" w:eastAsia="Times New Roman" w:hAnsi="Times New Roman" w:cs="Times New Roman"/>
              </w:rPr>
              <w:t>Pateikiama analizė 2.1. dalyje</w:t>
            </w:r>
            <w:r w:rsidR="00496764">
              <w:rPr>
                <w:rFonts w:ascii="Times New Roman" w:eastAsia="Times New Roman" w:hAnsi="Times New Roman" w:cs="Times New Roman"/>
              </w:rPr>
              <w:t xml:space="preserve"> [B4]</w:t>
            </w:r>
          </w:p>
        </w:tc>
      </w:tr>
      <w:tr w:rsidR="00293690" w14:paraId="7E9E26A4" w14:textId="77777777">
        <w:trPr>
          <w:trHeight w:val="300"/>
        </w:trPr>
        <w:tc>
          <w:tcPr>
            <w:tcW w:w="6101" w:type="dxa"/>
            <w:gridSpan w:val="2"/>
            <w:shd w:val="clear" w:color="auto" w:fill="DDEBF7"/>
            <w:vAlign w:val="center"/>
          </w:tcPr>
          <w:p w14:paraId="73B83016" w14:textId="77777777" w:rsidR="00293690" w:rsidRDefault="00000000">
            <w:pPr>
              <w:jc w:val="center"/>
            </w:pPr>
            <w:r>
              <w:rPr>
                <w:rFonts w:ascii="Times New Roman" w:eastAsia="Times New Roman" w:hAnsi="Times New Roman" w:cs="Times New Roman"/>
                <w:b/>
              </w:rPr>
              <w:t>Galimybės</w:t>
            </w:r>
          </w:p>
        </w:tc>
        <w:tc>
          <w:tcPr>
            <w:tcW w:w="3258" w:type="dxa"/>
            <w:shd w:val="clear" w:color="auto" w:fill="DDEBF7"/>
            <w:vAlign w:val="center"/>
          </w:tcPr>
          <w:p w14:paraId="7C19A364" w14:textId="77777777" w:rsidR="00293690" w:rsidRDefault="00000000">
            <w:pPr>
              <w:jc w:val="center"/>
            </w:pPr>
            <w:r>
              <w:rPr>
                <w:rFonts w:ascii="Times New Roman" w:eastAsia="Times New Roman" w:hAnsi="Times New Roman" w:cs="Times New Roman"/>
                <w:b/>
              </w:rPr>
              <w:t>Pagrindimas</w:t>
            </w:r>
          </w:p>
        </w:tc>
      </w:tr>
      <w:tr w:rsidR="00293690" w14:paraId="3751BDA7" w14:textId="77777777">
        <w:trPr>
          <w:trHeight w:val="300"/>
        </w:trPr>
        <w:tc>
          <w:tcPr>
            <w:tcW w:w="572" w:type="dxa"/>
            <w:shd w:val="clear" w:color="auto" w:fill="auto"/>
            <w:vAlign w:val="center"/>
          </w:tcPr>
          <w:p w14:paraId="143D5066" w14:textId="77777777" w:rsidR="00293690" w:rsidRDefault="00293690">
            <w:pPr>
              <w:jc w:val="center"/>
              <w:rPr>
                <w:rFonts w:ascii="Times New Roman" w:eastAsia="Times New Roman" w:hAnsi="Times New Roman" w:cs="Times New Roman"/>
                <w:color w:val="000000"/>
              </w:rPr>
            </w:pPr>
          </w:p>
          <w:p w14:paraId="0F422569" w14:textId="77777777" w:rsidR="00293690" w:rsidRDefault="00000000">
            <w:pPr>
              <w:jc w:val="center"/>
              <w:rPr>
                <w:color w:val="000000"/>
              </w:rPr>
            </w:pPr>
            <w:r>
              <w:rPr>
                <w:rFonts w:ascii="Times New Roman" w:eastAsia="Times New Roman" w:hAnsi="Times New Roman" w:cs="Times New Roman"/>
                <w:color w:val="000000"/>
              </w:rPr>
              <w:t>1.</w:t>
            </w:r>
          </w:p>
        </w:tc>
        <w:tc>
          <w:tcPr>
            <w:tcW w:w="5529" w:type="dxa"/>
            <w:shd w:val="clear" w:color="auto" w:fill="auto"/>
          </w:tcPr>
          <w:p w14:paraId="77A1E424" w14:textId="77777777" w:rsidR="00293690" w:rsidRDefault="00000000">
            <w:pPr>
              <w:jc w:val="both"/>
            </w:pPr>
            <w:r>
              <w:rPr>
                <w:rFonts w:ascii="Times New Roman" w:eastAsia="Times New Roman" w:hAnsi="Times New Roman" w:cs="Times New Roman"/>
              </w:rPr>
              <w:t>Socialinių inovacijų ir paslaugų teikimo pokyčiai sudarys prielaidas socialinės paramos gavėjų skaičiaus mažėjimui.</w:t>
            </w:r>
          </w:p>
        </w:tc>
        <w:tc>
          <w:tcPr>
            <w:tcW w:w="3258" w:type="dxa"/>
            <w:vMerge w:val="restart"/>
          </w:tcPr>
          <w:p w14:paraId="18BA1F5C" w14:textId="77777777" w:rsidR="00293690" w:rsidRDefault="00000000">
            <w:pPr>
              <w:jc w:val="both"/>
            </w:pPr>
            <w:r>
              <w:rPr>
                <w:rFonts w:ascii="Times New Roman" w:eastAsia="Times New Roman" w:hAnsi="Times New Roman" w:cs="Times New Roman"/>
              </w:rPr>
              <w:t xml:space="preserve">Galimybės grindžiamos, remiantis atliktos statistinės informacijos </w:t>
            </w:r>
            <w:r>
              <w:rPr>
                <w:rFonts w:ascii="Times New Roman" w:eastAsia="Times New Roman" w:hAnsi="Times New Roman" w:cs="Times New Roman"/>
              </w:rPr>
              <w:lastRenderedPageBreak/>
              <w:t>analize, susitikimų metu su bendruomenėmis, NVO bei kt. organizacijų atstovais bei specialistais diskusijų metu surinkta informacija, gyventojų vykdytos anketinės apklausos bei analize.</w:t>
            </w:r>
          </w:p>
        </w:tc>
      </w:tr>
      <w:tr w:rsidR="00293690" w14:paraId="672E4666" w14:textId="77777777">
        <w:trPr>
          <w:trHeight w:val="300"/>
        </w:trPr>
        <w:tc>
          <w:tcPr>
            <w:tcW w:w="572" w:type="dxa"/>
            <w:shd w:val="clear" w:color="auto" w:fill="auto"/>
            <w:vAlign w:val="center"/>
          </w:tcPr>
          <w:p w14:paraId="55E5701B" w14:textId="77777777" w:rsidR="00293690" w:rsidRDefault="00000000">
            <w:pPr>
              <w:jc w:val="center"/>
              <w:rPr>
                <w:color w:val="000000"/>
              </w:rPr>
            </w:pPr>
            <w:r>
              <w:rPr>
                <w:rFonts w:ascii="Times New Roman" w:eastAsia="Times New Roman" w:hAnsi="Times New Roman" w:cs="Times New Roman"/>
                <w:color w:val="000000"/>
              </w:rPr>
              <w:lastRenderedPageBreak/>
              <w:t>2.</w:t>
            </w:r>
          </w:p>
        </w:tc>
        <w:tc>
          <w:tcPr>
            <w:tcW w:w="5529" w:type="dxa"/>
            <w:shd w:val="clear" w:color="auto" w:fill="auto"/>
          </w:tcPr>
          <w:p w14:paraId="5E0A9DBD" w14:textId="77777777" w:rsidR="00293690" w:rsidRDefault="00000000">
            <w:pPr>
              <w:jc w:val="both"/>
            </w:pPr>
            <w:r>
              <w:rPr>
                <w:rFonts w:ascii="Times New Roman" w:eastAsia="Times New Roman" w:hAnsi="Times New Roman" w:cs="Times New Roman"/>
              </w:rPr>
              <w:t>Verslumo įgūdžių stiprinimas sudarys prielaidas verslų (įskaitant socialinius) steigimuisi ir plėtrai.</w:t>
            </w:r>
          </w:p>
        </w:tc>
        <w:tc>
          <w:tcPr>
            <w:tcW w:w="3258" w:type="dxa"/>
            <w:vMerge/>
          </w:tcPr>
          <w:p w14:paraId="58524502" w14:textId="77777777" w:rsidR="00293690" w:rsidRDefault="00293690">
            <w:pPr>
              <w:widowControl w:val="0"/>
              <w:pBdr>
                <w:top w:val="nil"/>
                <w:left w:val="nil"/>
                <w:bottom w:val="nil"/>
                <w:right w:val="nil"/>
                <w:between w:val="nil"/>
              </w:pBdr>
              <w:spacing w:line="276" w:lineRule="auto"/>
            </w:pPr>
          </w:p>
        </w:tc>
      </w:tr>
      <w:tr w:rsidR="00293690" w14:paraId="68747602" w14:textId="77777777">
        <w:trPr>
          <w:trHeight w:val="300"/>
        </w:trPr>
        <w:tc>
          <w:tcPr>
            <w:tcW w:w="572" w:type="dxa"/>
            <w:shd w:val="clear" w:color="auto" w:fill="auto"/>
            <w:vAlign w:val="center"/>
          </w:tcPr>
          <w:p w14:paraId="754FADBD" w14:textId="77777777" w:rsidR="00293690" w:rsidRDefault="00000000">
            <w:pPr>
              <w:jc w:val="center"/>
              <w:rPr>
                <w:color w:val="000000"/>
              </w:rPr>
            </w:pPr>
            <w:r>
              <w:rPr>
                <w:rFonts w:ascii="Times New Roman" w:eastAsia="Times New Roman" w:hAnsi="Times New Roman" w:cs="Times New Roman"/>
                <w:color w:val="000000"/>
              </w:rPr>
              <w:t>3.</w:t>
            </w:r>
          </w:p>
        </w:tc>
        <w:tc>
          <w:tcPr>
            <w:tcW w:w="5529" w:type="dxa"/>
            <w:shd w:val="clear" w:color="auto" w:fill="auto"/>
          </w:tcPr>
          <w:p w14:paraId="0CC92114" w14:textId="77777777" w:rsidR="00293690" w:rsidRDefault="00000000">
            <w:pPr>
              <w:jc w:val="both"/>
            </w:pPr>
            <w:r>
              <w:rPr>
                <w:rFonts w:ascii="Times New Roman" w:eastAsia="Times New Roman" w:hAnsi="Times New Roman" w:cs="Times New Roman"/>
              </w:rPr>
              <w:t>Įvairios užimtumo iniciatyvos pensinio amžiaus gyventojams sudarys sąlygas aktyviau dalyvauti miesto bendruomeninėje veikloje.</w:t>
            </w:r>
          </w:p>
        </w:tc>
        <w:tc>
          <w:tcPr>
            <w:tcW w:w="3258" w:type="dxa"/>
            <w:vMerge/>
          </w:tcPr>
          <w:p w14:paraId="1B06A1A8" w14:textId="77777777" w:rsidR="00293690" w:rsidRDefault="00293690">
            <w:pPr>
              <w:widowControl w:val="0"/>
              <w:pBdr>
                <w:top w:val="nil"/>
                <w:left w:val="nil"/>
                <w:bottom w:val="nil"/>
                <w:right w:val="nil"/>
                <w:between w:val="nil"/>
              </w:pBdr>
              <w:spacing w:line="276" w:lineRule="auto"/>
            </w:pPr>
          </w:p>
        </w:tc>
      </w:tr>
      <w:tr w:rsidR="00293690" w14:paraId="51A70D91" w14:textId="77777777">
        <w:trPr>
          <w:trHeight w:val="300"/>
        </w:trPr>
        <w:tc>
          <w:tcPr>
            <w:tcW w:w="572" w:type="dxa"/>
            <w:shd w:val="clear" w:color="auto" w:fill="auto"/>
            <w:vAlign w:val="center"/>
          </w:tcPr>
          <w:p w14:paraId="56E00B9C" w14:textId="77777777" w:rsidR="00293690" w:rsidRDefault="00000000">
            <w:pPr>
              <w:jc w:val="center"/>
              <w:rPr>
                <w:color w:val="000000"/>
              </w:rPr>
            </w:pPr>
            <w:r>
              <w:rPr>
                <w:rFonts w:ascii="Times New Roman" w:eastAsia="Times New Roman" w:hAnsi="Times New Roman" w:cs="Times New Roman"/>
                <w:color w:val="000000"/>
              </w:rPr>
              <w:t>4.</w:t>
            </w:r>
          </w:p>
        </w:tc>
        <w:tc>
          <w:tcPr>
            <w:tcW w:w="5529" w:type="dxa"/>
            <w:shd w:val="clear" w:color="auto" w:fill="auto"/>
          </w:tcPr>
          <w:p w14:paraId="6C2A3430" w14:textId="77777777" w:rsidR="00293690" w:rsidRDefault="00000000">
            <w:pPr>
              <w:jc w:val="both"/>
            </w:pPr>
            <w:r>
              <w:rPr>
                <w:rFonts w:ascii="Times New Roman" w:eastAsia="Times New Roman" w:hAnsi="Times New Roman" w:cs="Times New Roman"/>
              </w:rPr>
              <w:t>Įvairios užimtumo iniciatyvos bei mokymai sudarys sąlygas miesto jaunimui aktyviau dalyvauti darbo rinkoje.</w:t>
            </w:r>
          </w:p>
        </w:tc>
        <w:tc>
          <w:tcPr>
            <w:tcW w:w="3258" w:type="dxa"/>
            <w:vMerge/>
          </w:tcPr>
          <w:p w14:paraId="2A211172" w14:textId="77777777" w:rsidR="00293690" w:rsidRDefault="00293690">
            <w:pPr>
              <w:widowControl w:val="0"/>
              <w:pBdr>
                <w:top w:val="nil"/>
                <w:left w:val="nil"/>
                <w:bottom w:val="nil"/>
                <w:right w:val="nil"/>
                <w:between w:val="nil"/>
              </w:pBdr>
              <w:spacing w:line="276" w:lineRule="auto"/>
            </w:pPr>
          </w:p>
        </w:tc>
      </w:tr>
      <w:tr w:rsidR="00293690" w14:paraId="4BA92921" w14:textId="77777777">
        <w:trPr>
          <w:trHeight w:val="300"/>
        </w:trPr>
        <w:tc>
          <w:tcPr>
            <w:tcW w:w="6101" w:type="dxa"/>
            <w:gridSpan w:val="2"/>
            <w:shd w:val="clear" w:color="auto" w:fill="DDEBF7"/>
            <w:vAlign w:val="center"/>
          </w:tcPr>
          <w:p w14:paraId="10C054A3" w14:textId="77777777" w:rsidR="00293690" w:rsidRDefault="00000000">
            <w:pPr>
              <w:jc w:val="center"/>
            </w:pPr>
            <w:r>
              <w:rPr>
                <w:rFonts w:ascii="Times New Roman" w:eastAsia="Times New Roman" w:hAnsi="Times New Roman" w:cs="Times New Roman"/>
                <w:b/>
              </w:rPr>
              <w:t>Grėsmės</w:t>
            </w:r>
          </w:p>
        </w:tc>
        <w:tc>
          <w:tcPr>
            <w:tcW w:w="3258" w:type="dxa"/>
            <w:shd w:val="clear" w:color="auto" w:fill="DDEBF7"/>
            <w:vAlign w:val="center"/>
          </w:tcPr>
          <w:p w14:paraId="3D7BA657" w14:textId="77777777" w:rsidR="00293690" w:rsidRDefault="00000000">
            <w:pPr>
              <w:jc w:val="center"/>
            </w:pPr>
            <w:r>
              <w:rPr>
                <w:rFonts w:ascii="Times New Roman" w:eastAsia="Times New Roman" w:hAnsi="Times New Roman" w:cs="Times New Roman"/>
                <w:b/>
              </w:rPr>
              <w:t>Pagrindimas</w:t>
            </w:r>
          </w:p>
        </w:tc>
      </w:tr>
      <w:tr w:rsidR="00293690" w14:paraId="2FDD28E3" w14:textId="77777777">
        <w:trPr>
          <w:trHeight w:val="300"/>
        </w:trPr>
        <w:tc>
          <w:tcPr>
            <w:tcW w:w="572" w:type="dxa"/>
            <w:shd w:val="clear" w:color="auto" w:fill="auto"/>
            <w:vAlign w:val="center"/>
          </w:tcPr>
          <w:p w14:paraId="339BA271" w14:textId="77777777" w:rsidR="00293690" w:rsidRDefault="00000000">
            <w:pPr>
              <w:jc w:val="center"/>
              <w:rPr>
                <w:color w:val="000000"/>
              </w:rPr>
            </w:pPr>
            <w:r>
              <w:rPr>
                <w:rFonts w:ascii="Times New Roman" w:eastAsia="Times New Roman" w:hAnsi="Times New Roman" w:cs="Times New Roman"/>
                <w:color w:val="000000"/>
              </w:rPr>
              <w:t>1.</w:t>
            </w:r>
          </w:p>
        </w:tc>
        <w:tc>
          <w:tcPr>
            <w:tcW w:w="5529" w:type="dxa"/>
            <w:shd w:val="clear" w:color="auto" w:fill="auto"/>
          </w:tcPr>
          <w:p w14:paraId="74B39F84" w14:textId="77777777" w:rsidR="00293690" w:rsidRDefault="00000000">
            <w:pPr>
              <w:jc w:val="both"/>
            </w:pPr>
            <w:r>
              <w:rPr>
                <w:rFonts w:ascii="Times New Roman" w:eastAsia="Times New Roman" w:hAnsi="Times New Roman" w:cs="Times New Roman"/>
              </w:rPr>
              <w:t>Aktyvių užimtumo veiklų stoka didins socialinės paramos gavėjų skaičių.</w:t>
            </w:r>
          </w:p>
        </w:tc>
        <w:tc>
          <w:tcPr>
            <w:tcW w:w="3258" w:type="dxa"/>
            <w:vMerge w:val="restart"/>
          </w:tcPr>
          <w:p w14:paraId="29FB7C52" w14:textId="77777777" w:rsidR="00293690" w:rsidRDefault="00000000">
            <w:pPr>
              <w:jc w:val="both"/>
            </w:pPr>
            <w:r>
              <w:rPr>
                <w:rFonts w:ascii="Times New Roman" w:eastAsia="Times New Roman" w:hAnsi="Times New Roman" w:cs="Times New Roman"/>
              </w:rPr>
              <w:t>Grėsmės identifikuotos vertinant bendras šalies socialines ir ekonomines tendencijas, viešai prieinamas ir pateiktas Valstybės duomenų agentūros, Užimtumo tarnybos ir kt. prognozes. Taip pat įvertinus geopolitines grėsmes ir esamas aplinkybes.</w:t>
            </w:r>
          </w:p>
        </w:tc>
      </w:tr>
      <w:tr w:rsidR="00293690" w14:paraId="3A2640EE" w14:textId="77777777">
        <w:trPr>
          <w:trHeight w:val="300"/>
        </w:trPr>
        <w:tc>
          <w:tcPr>
            <w:tcW w:w="572" w:type="dxa"/>
            <w:shd w:val="clear" w:color="auto" w:fill="auto"/>
            <w:vAlign w:val="center"/>
          </w:tcPr>
          <w:p w14:paraId="527650CC" w14:textId="77777777" w:rsidR="00293690" w:rsidRDefault="00000000">
            <w:pPr>
              <w:jc w:val="center"/>
              <w:rPr>
                <w:color w:val="000000"/>
              </w:rPr>
            </w:pPr>
            <w:r>
              <w:rPr>
                <w:rFonts w:ascii="Times New Roman" w:eastAsia="Times New Roman" w:hAnsi="Times New Roman" w:cs="Times New Roman"/>
                <w:color w:val="000000"/>
              </w:rPr>
              <w:t>2.</w:t>
            </w:r>
          </w:p>
        </w:tc>
        <w:tc>
          <w:tcPr>
            <w:tcW w:w="5529" w:type="dxa"/>
            <w:shd w:val="clear" w:color="auto" w:fill="auto"/>
          </w:tcPr>
          <w:p w14:paraId="20069520" w14:textId="77777777" w:rsidR="00293690" w:rsidRDefault="00000000">
            <w:pPr>
              <w:jc w:val="both"/>
            </w:pPr>
            <w:r>
              <w:rPr>
                <w:rFonts w:ascii="Times New Roman" w:eastAsia="Times New Roman" w:hAnsi="Times New Roman" w:cs="Times New Roman"/>
              </w:rPr>
              <w:t>Verslo steigimo sunkumai, neaiškūs verslą administruojančių įstaigų reikalavimai neskatins kurti darbo vietų ir plėtoti verslą.</w:t>
            </w:r>
          </w:p>
        </w:tc>
        <w:tc>
          <w:tcPr>
            <w:tcW w:w="3258" w:type="dxa"/>
            <w:vMerge/>
          </w:tcPr>
          <w:p w14:paraId="3793BF7F" w14:textId="77777777" w:rsidR="00293690" w:rsidRDefault="00293690">
            <w:pPr>
              <w:widowControl w:val="0"/>
              <w:pBdr>
                <w:top w:val="nil"/>
                <w:left w:val="nil"/>
                <w:bottom w:val="nil"/>
                <w:right w:val="nil"/>
                <w:between w:val="nil"/>
              </w:pBdr>
              <w:spacing w:line="276" w:lineRule="auto"/>
            </w:pPr>
          </w:p>
        </w:tc>
      </w:tr>
      <w:tr w:rsidR="00293690" w14:paraId="25A5C6E0" w14:textId="77777777">
        <w:trPr>
          <w:trHeight w:val="300"/>
        </w:trPr>
        <w:tc>
          <w:tcPr>
            <w:tcW w:w="572" w:type="dxa"/>
            <w:shd w:val="clear" w:color="auto" w:fill="auto"/>
            <w:vAlign w:val="center"/>
          </w:tcPr>
          <w:p w14:paraId="6895C379" w14:textId="77777777" w:rsidR="00293690" w:rsidRDefault="00000000">
            <w:pPr>
              <w:jc w:val="center"/>
              <w:rPr>
                <w:color w:val="000000"/>
              </w:rPr>
            </w:pPr>
            <w:r>
              <w:rPr>
                <w:rFonts w:ascii="Times New Roman" w:eastAsia="Times New Roman" w:hAnsi="Times New Roman" w:cs="Times New Roman"/>
                <w:color w:val="000000"/>
              </w:rPr>
              <w:t>3.</w:t>
            </w:r>
          </w:p>
        </w:tc>
        <w:tc>
          <w:tcPr>
            <w:tcW w:w="5529" w:type="dxa"/>
            <w:shd w:val="clear" w:color="auto" w:fill="auto"/>
          </w:tcPr>
          <w:p w14:paraId="5478F111" w14:textId="77777777" w:rsidR="00293690" w:rsidRDefault="00000000">
            <w:pPr>
              <w:jc w:val="both"/>
            </w:pPr>
            <w:r>
              <w:rPr>
                <w:rFonts w:ascii="Times New Roman" w:eastAsia="Times New Roman" w:hAnsi="Times New Roman" w:cs="Times New Roman"/>
              </w:rPr>
              <w:t>Miesto bendruomeninio gyvenimo stoka didins pensinio amžiaus gyventojų atskirtį.</w:t>
            </w:r>
          </w:p>
        </w:tc>
        <w:tc>
          <w:tcPr>
            <w:tcW w:w="3258" w:type="dxa"/>
            <w:vMerge/>
          </w:tcPr>
          <w:p w14:paraId="3EC4F989" w14:textId="77777777" w:rsidR="00293690" w:rsidRDefault="00293690">
            <w:pPr>
              <w:widowControl w:val="0"/>
              <w:pBdr>
                <w:top w:val="nil"/>
                <w:left w:val="nil"/>
                <w:bottom w:val="nil"/>
                <w:right w:val="nil"/>
                <w:between w:val="nil"/>
              </w:pBdr>
              <w:spacing w:line="276" w:lineRule="auto"/>
            </w:pPr>
          </w:p>
        </w:tc>
      </w:tr>
      <w:tr w:rsidR="00293690" w14:paraId="67A09C91" w14:textId="77777777">
        <w:trPr>
          <w:trHeight w:val="300"/>
        </w:trPr>
        <w:tc>
          <w:tcPr>
            <w:tcW w:w="572" w:type="dxa"/>
            <w:shd w:val="clear" w:color="auto" w:fill="auto"/>
            <w:vAlign w:val="center"/>
          </w:tcPr>
          <w:p w14:paraId="63CB4B80" w14:textId="77777777" w:rsidR="00293690" w:rsidRDefault="00000000">
            <w:pPr>
              <w:jc w:val="center"/>
              <w:rPr>
                <w:color w:val="000000"/>
              </w:rPr>
            </w:pPr>
            <w:r>
              <w:rPr>
                <w:rFonts w:ascii="Times New Roman" w:eastAsia="Times New Roman" w:hAnsi="Times New Roman" w:cs="Times New Roman"/>
                <w:color w:val="000000"/>
              </w:rPr>
              <w:t>4.</w:t>
            </w:r>
          </w:p>
        </w:tc>
        <w:tc>
          <w:tcPr>
            <w:tcW w:w="5529" w:type="dxa"/>
            <w:shd w:val="clear" w:color="auto" w:fill="auto"/>
          </w:tcPr>
          <w:p w14:paraId="091C5C53" w14:textId="77777777" w:rsidR="00293690" w:rsidRDefault="00000000">
            <w:pPr>
              <w:jc w:val="both"/>
            </w:pPr>
            <w:r>
              <w:rPr>
                <w:rFonts w:ascii="Times New Roman" w:eastAsia="Times New Roman" w:hAnsi="Times New Roman" w:cs="Times New Roman"/>
              </w:rPr>
              <w:t>Nepakankamos sąlygos savirealizacijai Raseinių mieste didins jaunimo migraciją.</w:t>
            </w:r>
          </w:p>
        </w:tc>
        <w:tc>
          <w:tcPr>
            <w:tcW w:w="3258" w:type="dxa"/>
            <w:vMerge/>
          </w:tcPr>
          <w:p w14:paraId="200E8211" w14:textId="77777777" w:rsidR="00293690" w:rsidRDefault="00293690">
            <w:pPr>
              <w:widowControl w:val="0"/>
              <w:pBdr>
                <w:top w:val="nil"/>
                <w:left w:val="nil"/>
                <w:bottom w:val="nil"/>
                <w:right w:val="nil"/>
                <w:between w:val="nil"/>
              </w:pBdr>
              <w:spacing w:line="276" w:lineRule="auto"/>
            </w:pPr>
          </w:p>
        </w:tc>
      </w:tr>
    </w:tbl>
    <w:p w14:paraId="17A35114" w14:textId="77777777" w:rsidR="00293690" w:rsidRDefault="00293690">
      <w:pPr>
        <w:jc w:val="both"/>
      </w:pPr>
      <w:bookmarkStart w:id="51" w:name="_heading=h.3rdcrjn" w:colFirst="0" w:colLast="0"/>
      <w:bookmarkEnd w:id="51"/>
    </w:p>
    <w:p w14:paraId="6F6A1D0B" w14:textId="77777777" w:rsidR="00293690" w:rsidRDefault="00000000">
      <w:pPr>
        <w:ind w:firstLine="720"/>
        <w:jc w:val="both"/>
      </w:pPr>
      <w:r>
        <w:t>Stiprybių, silpnybių, grėsmių ir galimybių analizė parodė, kad Raseinių mieste būtinas iniciatyvų palaikymas ir skatinimas siekiant mažinti socialines problemas, socialinę atskirti, užtikrinti kokybišką gyvenseną, didinti socialinę įvairių grupių integraciją. SSGG analizė, poreikių išskyrimas leido suformuoti Raseinių miesto vietos veiklos grupės vietos plėtros strategijos tikslą ir uždavinius. Tikslas ir uždaviniai pasirenkami įvertinus alternatyvius tikslus ir uždavinius.</w:t>
      </w:r>
      <w:r>
        <w:br w:type="page"/>
      </w:r>
    </w:p>
    <w:p w14:paraId="54E9125A" w14:textId="77777777" w:rsidR="00293690" w:rsidRDefault="00000000">
      <w:pPr>
        <w:pStyle w:val="Antrat1"/>
        <w:numPr>
          <w:ilvl w:val="0"/>
          <w:numId w:val="2"/>
        </w:numPr>
        <w:spacing w:before="0"/>
        <w:ind w:left="0" w:hanging="284"/>
        <w:jc w:val="center"/>
        <w:rPr>
          <w:rFonts w:ascii="Times New Roman" w:eastAsia="Times New Roman" w:hAnsi="Times New Roman" w:cs="Times New Roman"/>
          <w:sz w:val="28"/>
          <w:szCs w:val="28"/>
        </w:rPr>
      </w:pPr>
      <w:bookmarkStart w:id="52" w:name="_heading=h.kgcv8k" w:colFirst="0" w:colLast="0"/>
      <w:bookmarkStart w:id="53" w:name="_Toc152936028"/>
      <w:bookmarkEnd w:id="52"/>
      <w:r>
        <w:rPr>
          <w:rFonts w:ascii="Times New Roman" w:eastAsia="Times New Roman" w:hAnsi="Times New Roman" w:cs="Times New Roman"/>
          <w:sz w:val="28"/>
          <w:szCs w:val="28"/>
        </w:rPr>
        <w:lastRenderedPageBreak/>
        <w:t>VIETOS PLĖTROS STRATEGIJOS TIKSLAI, UŽDAVINIAI IR JŲ ĮGYVENDINIMO STEBĖSENOS RODIKLIAI, ĮSKAITANT IŠMATUOJAMAS REZULTATO SIEKTINAS REIKŠMES</w:t>
      </w:r>
      <w:bookmarkEnd w:id="53"/>
    </w:p>
    <w:p w14:paraId="0C71DB25" w14:textId="77777777" w:rsidR="00293690" w:rsidRDefault="00293690">
      <w:pPr>
        <w:jc w:val="both"/>
        <w:rPr>
          <w:sz w:val="20"/>
          <w:szCs w:val="20"/>
        </w:rPr>
      </w:pPr>
    </w:p>
    <w:p w14:paraId="5D6C3550" w14:textId="1B656269" w:rsidR="00293690" w:rsidRDefault="00000000" w:rsidP="00717AFA">
      <w:pPr>
        <w:tabs>
          <w:tab w:val="left" w:pos="1464"/>
        </w:tabs>
        <w:ind w:firstLine="709"/>
        <w:jc w:val="both"/>
        <w:rPr>
          <w:sz w:val="20"/>
          <w:szCs w:val="20"/>
        </w:rPr>
      </w:pPr>
      <w:r>
        <w:rPr>
          <w:color w:val="000000"/>
        </w:rPr>
        <w:t xml:space="preserve"> </w:t>
      </w:r>
    </w:p>
    <w:tbl>
      <w:tblPr>
        <w:tblStyle w:val="a4"/>
        <w:tblW w:w="93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293690" w14:paraId="6B072AFA" w14:textId="77777777">
        <w:trPr>
          <w:jc w:val="center"/>
        </w:trPr>
        <w:tc>
          <w:tcPr>
            <w:tcW w:w="9350" w:type="dxa"/>
            <w:gridSpan w:val="2"/>
            <w:shd w:val="clear" w:color="auto" w:fill="D9D9D9"/>
          </w:tcPr>
          <w:p w14:paraId="1B4617AE" w14:textId="77777777" w:rsidR="00293690" w:rsidRDefault="00000000">
            <w:pPr>
              <w:jc w:val="center"/>
              <w:rPr>
                <w:rFonts w:ascii="Times New Roman" w:eastAsia="Times New Roman" w:hAnsi="Times New Roman" w:cs="Times New Roman"/>
                <w:b/>
              </w:rPr>
            </w:pPr>
            <w:r>
              <w:rPr>
                <w:rFonts w:ascii="Times New Roman" w:eastAsia="Times New Roman" w:hAnsi="Times New Roman" w:cs="Times New Roman"/>
                <w:b/>
              </w:rPr>
              <w:t>1. TIKSLAS - Skatinti vietos gyventojų socialinę ir ekonominę įtrauktį, gerinant jų padėtį darbo rinkoje, didinant verslumą ir mažinant socialinę atskirtį.</w:t>
            </w:r>
          </w:p>
        </w:tc>
      </w:tr>
      <w:tr w:rsidR="00293690" w14:paraId="1CAEFCED" w14:textId="77777777">
        <w:trPr>
          <w:trHeight w:val="1680"/>
          <w:jc w:val="center"/>
        </w:trPr>
        <w:tc>
          <w:tcPr>
            <w:tcW w:w="9350" w:type="dxa"/>
            <w:gridSpan w:val="2"/>
            <w:shd w:val="clear" w:color="auto" w:fill="auto"/>
          </w:tcPr>
          <w:p w14:paraId="7AC23A71" w14:textId="77777777" w:rsidR="00762338" w:rsidRPr="00762338" w:rsidRDefault="00762338" w:rsidP="00762338">
            <w:pPr>
              <w:jc w:val="both"/>
              <w:rPr>
                <w:rFonts w:ascii="Times New Roman" w:eastAsia="Times New Roman" w:hAnsi="Times New Roman" w:cs="Times New Roman"/>
              </w:rPr>
            </w:pPr>
            <w:r w:rsidRPr="00762338">
              <w:rPr>
                <w:rFonts w:ascii="Times New Roman" w:eastAsia="Times New Roman" w:hAnsi="Times New Roman" w:cs="Times New Roman"/>
                <w:b/>
              </w:rPr>
              <w:t xml:space="preserve">Tikslo pasirinkimo priežastys. </w:t>
            </w:r>
            <w:r w:rsidRPr="00762338">
              <w:rPr>
                <w:rFonts w:ascii="Times New Roman" w:eastAsia="Times New Roman" w:hAnsi="Times New Roman" w:cs="Times New Roman"/>
              </w:rPr>
              <w:t>Tikslas pilnai atliepia atliktą teritorijos poreikių ir galimybių analizę. Analizėje nustatyta, kad dalis Raseinių miesto gyventojų patiria socialinę atskirtį arba dėl skirtingų priežasčių yra nepalankioje padėtyje. Analizuojant Raseinių miesto socialinę ir ekonominę situaciją, nustatyta, kad pagrindinės VPS grupės yra nepalankiose sąlygose gyvenančios š</w:t>
            </w:r>
            <w:r w:rsidRPr="00762338">
              <w:rPr>
                <w:rFonts w:ascii="Times New Roman" w:hAnsi="Times New Roman" w:cs="Times New Roman"/>
                <w:color w:val="000000"/>
              </w:rPr>
              <w:t>eimos, patiriančios socialinę riziką ir jose augantys nepilnamečiai vaikai, taip pat asmenys su negaliau, pensinio amžiaus asmenys, nedirbantis, nestudijuojantis, nesimokantis, mokymuose nedalyvaujantis, mažiau galimybių turintis jaunimas iki 29 m., gyvenantis VVG teritorijoje.</w:t>
            </w:r>
          </w:p>
          <w:p w14:paraId="0848EED3" w14:textId="77777777" w:rsidR="00762338" w:rsidRPr="00762338" w:rsidRDefault="00762338" w:rsidP="00762338">
            <w:pPr>
              <w:jc w:val="both"/>
              <w:rPr>
                <w:rFonts w:ascii="Times New Roman" w:hAnsi="Times New Roman" w:cs="Times New Roman"/>
                <w:color w:val="000000"/>
              </w:rPr>
            </w:pPr>
            <w:r w:rsidRPr="00762338">
              <w:rPr>
                <w:rFonts w:ascii="Times New Roman" w:eastAsia="Times New Roman" w:hAnsi="Times New Roman" w:cs="Times New Roman"/>
              </w:rPr>
              <w:t>Atsižvelgiant į atliktą SSGG bei gyventojų apklausos rezultatus, galima išskirti šiuos</w:t>
            </w:r>
            <w:r w:rsidRPr="00762338">
              <w:rPr>
                <w:rFonts w:ascii="Times New Roman" w:hAnsi="Times New Roman" w:cs="Times New Roman"/>
                <w:color w:val="000000"/>
              </w:rPr>
              <w:t xml:space="preserve"> </w:t>
            </w:r>
            <w:r w:rsidRPr="00762338">
              <w:rPr>
                <w:rFonts w:ascii="Times New Roman" w:eastAsia="Times New Roman" w:hAnsi="Times New Roman" w:cs="Times New Roman"/>
              </w:rPr>
              <w:t>pagrindinius Raseinių miesto gyventojų poreikius, kuriuos pilnai aprėpia tikslas:</w:t>
            </w:r>
          </w:p>
          <w:p w14:paraId="70FECC2C" w14:textId="740C4B60" w:rsidR="00762338" w:rsidRPr="00762338" w:rsidRDefault="00762338" w:rsidP="00762338">
            <w:pPr>
              <w:jc w:val="both"/>
              <w:rPr>
                <w:rFonts w:ascii="Times New Roman" w:eastAsia="Times New Roman" w:hAnsi="Times New Roman" w:cs="Times New Roman"/>
              </w:rPr>
            </w:pPr>
            <w:r w:rsidRPr="00762338">
              <w:rPr>
                <w:rFonts w:ascii="Times New Roman" w:eastAsia="Times New Roman" w:hAnsi="Times New Roman" w:cs="Times New Roman"/>
              </w:rPr>
              <w:t>1) socialinių ir kompleksinių paslaugų plėtra socialiai pažeidžiamoms, socialinę riziką ir (arba) atskirtį patiriančioms gyventojams (</w:t>
            </w:r>
            <w:r w:rsidR="007E6BE1">
              <w:rPr>
                <w:rFonts w:ascii="Times New Roman" w:eastAsia="Times New Roman" w:hAnsi="Times New Roman" w:cs="Times New Roman"/>
              </w:rPr>
              <w:t>1</w:t>
            </w:r>
            <w:r w:rsidRPr="00762338">
              <w:rPr>
                <w:rFonts w:ascii="Times New Roman" w:eastAsia="Times New Roman" w:hAnsi="Times New Roman" w:cs="Times New Roman"/>
              </w:rPr>
              <w:t xml:space="preserve">, </w:t>
            </w:r>
            <w:r w:rsidR="007E6BE1">
              <w:rPr>
                <w:rFonts w:ascii="Times New Roman" w:eastAsia="Times New Roman" w:hAnsi="Times New Roman" w:cs="Times New Roman"/>
              </w:rPr>
              <w:t>2</w:t>
            </w:r>
            <w:r w:rsidRPr="00762338">
              <w:rPr>
                <w:rFonts w:ascii="Times New Roman" w:eastAsia="Times New Roman" w:hAnsi="Times New Roman" w:cs="Times New Roman"/>
              </w:rPr>
              <w:t xml:space="preserve"> silpnybės, 1, 3 grėsmė, 2 stiprybė, 1, 3 galimybė);</w:t>
            </w:r>
          </w:p>
          <w:p w14:paraId="79EBA4AC" w14:textId="26E67730" w:rsidR="00762338" w:rsidRPr="00762338" w:rsidRDefault="00762338" w:rsidP="00762338">
            <w:pPr>
              <w:jc w:val="both"/>
              <w:rPr>
                <w:rFonts w:ascii="Times New Roman" w:eastAsia="Times New Roman" w:hAnsi="Times New Roman" w:cs="Times New Roman"/>
              </w:rPr>
            </w:pPr>
            <w:r w:rsidRPr="00762338">
              <w:rPr>
                <w:rFonts w:ascii="Times New Roman" w:eastAsia="Times New Roman" w:hAnsi="Times New Roman" w:cs="Times New Roman"/>
              </w:rPr>
              <w:t>2) Sudaryti geresnes sąlygas gyventojams integruotis į darbo rinką; (</w:t>
            </w:r>
            <w:r w:rsidR="007E6BE1">
              <w:rPr>
                <w:rFonts w:ascii="Times New Roman" w:eastAsia="Times New Roman" w:hAnsi="Times New Roman" w:cs="Times New Roman"/>
              </w:rPr>
              <w:t>2</w:t>
            </w:r>
            <w:r w:rsidRPr="00762338">
              <w:rPr>
                <w:rFonts w:ascii="Times New Roman" w:eastAsia="Times New Roman" w:hAnsi="Times New Roman" w:cs="Times New Roman"/>
              </w:rPr>
              <w:t xml:space="preserve"> silpnybė, 4 grėsmė, 3 stiprybė, 4 galimybė);</w:t>
            </w:r>
          </w:p>
          <w:p w14:paraId="601961E1" w14:textId="64B604A0" w:rsidR="00762338" w:rsidRPr="00762338" w:rsidRDefault="00762338" w:rsidP="00762338">
            <w:pPr>
              <w:jc w:val="both"/>
              <w:rPr>
                <w:rFonts w:ascii="Times New Roman" w:eastAsia="Times New Roman" w:hAnsi="Times New Roman" w:cs="Times New Roman"/>
              </w:rPr>
            </w:pPr>
            <w:r w:rsidRPr="00762338">
              <w:rPr>
                <w:rFonts w:ascii="Times New Roman" w:eastAsia="Times New Roman" w:hAnsi="Times New Roman" w:cs="Times New Roman"/>
              </w:rPr>
              <w:t>3) Stiprinti gyventojų verslumo gebėjimus bei užtikrinti pagalbą jauno verslo pradžiai ir plėtrai (</w:t>
            </w:r>
            <w:r w:rsidR="007E6BE1">
              <w:rPr>
                <w:rFonts w:ascii="Times New Roman" w:eastAsia="Times New Roman" w:hAnsi="Times New Roman" w:cs="Times New Roman"/>
              </w:rPr>
              <w:t>3</w:t>
            </w:r>
            <w:r w:rsidRPr="00762338">
              <w:rPr>
                <w:rFonts w:ascii="Times New Roman" w:eastAsia="Times New Roman" w:hAnsi="Times New Roman" w:cs="Times New Roman"/>
              </w:rPr>
              <w:t xml:space="preserve"> silpnybė, 4 grėsmė ir 4 galimybės).</w:t>
            </w:r>
          </w:p>
          <w:p w14:paraId="48CCD745" w14:textId="77777777" w:rsidR="00762338" w:rsidRPr="00762338" w:rsidRDefault="00762338" w:rsidP="00762338">
            <w:pPr>
              <w:jc w:val="both"/>
              <w:rPr>
                <w:rFonts w:ascii="Times New Roman" w:eastAsia="Times New Roman" w:hAnsi="Times New Roman" w:cs="Times New Roman"/>
              </w:rPr>
            </w:pPr>
            <w:r w:rsidRPr="00762338">
              <w:rPr>
                <w:rFonts w:ascii="Times New Roman" w:eastAsia="Times New Roman" w:hAnsi="Times New Roman" w:cs="Times New Roman"/>
              </w:rPr>
              <w:t>Tikslas pasirinktas, atsižvelgiant į SSGG analizėje išskirtų silpnybių bei grėsmių sprendimų poreikį. Tikslui įgyvendinti išskirti 2 uždaviniai, kurie bus įgyvendinami per veiksmus, siekiant atskirties mažinimo tarp socialinę atskirtį patiriančių, pažeidžiamų ir mažiau galimybių turinčių asmenų. Padėti jiems lengviau integruotis į darbo rinką ir visuomeninį gyvenimą, taip sukuriant geresnę socialinę aplinką, keliant Raseinių m. ekonomikos lygį ir darant jį patrauklesnį, dorus ir perspektyvius gyventojus ugdančiu miestu.</w:t>
            </w:r>
          </w:p>
          <w:p w14:paraId="756B466F" w14:textId="77777777" w:rsidR="00762338" w:rsidRPr="00762338" w:rsidRDefault="00762338" w:rsidP="00762338">
            <w:pPr>
              <w:jc w:val="both"/>
              <w:rPr>
                <w:rFonts w:ascii="Times New Roman" w:eastAsia="Times New Roman" w:hAnsi="Times New Roman" w:cs="Times New Roman"/>
              </w:rPr>
            </w:pPr>
            <w:r w:rsidRPr="00762338">
              <w:rPr>
                <w:rFonts w:ascii="Times New Roman" w:eastAsia="Times New Roman" w:hAnsi="Times New Roman" w:cs="Times New Roman"/>
              </w:rPr>
              <w:t>Pagrindinė orientacija – užtikrinti socialinę atskirtį patiriančių, pažeidžiamų ir mažiau galimybių turinčių asmenų įtrauktį į įvairias užimtumo, šviečiamąsias veiklas.</w:t>
            </w:r>
          </w:p>
          <w:p w14:paraId="1EB83AA8" w14:textId="2F79FE65" w:rsidR="00293690" w:rsidRDefault="00762338" w:rsidP="00762338">
            <w:pPr>
              <w:jc w:val="both"/>
              <w:rPr>
                <w:rFonts w:ascii="Times New Roman" w:eastAsia="Times New Roman" w:hAnsi="Times New Roman" w:cs="Times New Roman"/>
              </w:rPr>
            </w:pPr>
            <w:r w:rsidRPr="00762338">
              <w:rPr>
                <w:rFonts w:ascii="Times New Roman" w:eastAsia="Times New Roman" w:hAnsi="Times New Roman" w:cs="Times New Roman"/>
              </w:rPr>
              <w:t>Tikslo įgyvendinimo laikotarpis – 2024-2029 m.</w:t>
            </w:r>
          </w:p>
        </w:tc>
      </w:tr>
      <w:tr w:rsidR="00293690" w14:paraId="0D742A86" w14:textId="77777777">
        <w:trPr>
          <w:trHeight w:val="826"/>
          <w:jc w:val="center"/>
        </w:trPr>
        <w:tc>
          <w:tcPr>
            <w:tcW w:w="4675" w:type="dxa"/>
            <w:shd w:val="clear" w:color="auto" w:fill="D9D9D9"/>
          </w:tcPr>
          <w:p w14:paraId="0029C4ED" w14:textId="77777777" w:rsidR="00293690" w:rsidRDefault="00000000">
            <w:pPr>
              <w:tabs>
                <w:tab w:val="left" w:pos="1944"/>
              </w:tabs>
              <w:jc w:val="center"/>
              <w:rPr>
                <w:rFonts w:ascii="Times New Roman" w:eastAsia="Times New Roman" w:hAnsi="Times New Roman" w:cs="Times New Roman"/>
                <w:b/>
              </w:rPr>
            </w:pPr>
            <w:r>
              <w:rPr>
                <w:rFonts w:ascii="Times New Roman" w:eastAsia="Times New Roman" w:hAnsi="Times New Roman" w:cs="Times New Roman"/>
                <w:b/>
              </w:rPr>
              <w:t>TIKSLO 1 ALTERNATYVA: mažinti socialinę atskirtį Raseinių mieste organizuojant užimtumo veiklas</w:t>
            </w:r>
          </w:p>
          <w:p w14:paraId="5D746DBF" w14:textId="77777777" w:rsidR="00293690" w:rsidRDefault="00293690">
            <w:pPr>
              <w:tabs>
                <w:tab w:val="left" w:pos="1944"/>
              </w:tabs>
              <w:jc w:val="center"/>
              <w:rPr>
                <w:rFonts w:ascii="Times New Roman" w:eastAsia="Times New Roman" w:hAnsi="Times New Roman" w:cs="Times New Roman"/>
              </w:rPr>
            </w:pPr>
          </w:p>
        </w:tc>
        <w:tc>
          <w:tcPr>
            <w:tcW w:w="4675" w:type="dxa"/>
            <w:shd w:val="clear" w:color="auto" w:fill="D9D9D9"/>
          </w:tcPr>
          <w:p w14:paraId="56A31453" w14:textId="7C6B6379" w:rsidR="00293690" w:rsidRDefault="00000000">
            <w:pPr>
              <w:jc w:val="center"/>
              <w:rPr>
                <w:rFonts w:ascii="Times New Roman" w:eastAsia="Times New Roman" w:hAnsi="Times New Roman" w:cs="Times New Roman"/>
              </w:rPr>
            </w:pPr>
            <w:r>
              <w:rPr>
                <w:rFonts w:ascii="Times New Roman" w:eastAsia="Times New Roman" w:hAnsi="Times New Roman" w:cs="Times New Roman"/>
                <w:b/>
              </w:rPr>
              <w:t>TIKSLO 2 ALTERNATYVA: mažinti Raseinių miesto gyventojų socialinę atskirtį, skatinant verslumą</w:t>
            </w:r>
          </w:p>
          <w:p w14:paraId="494F9782" w14:textId="77777777" w:rsidR="00293690" w:rsidRDefault="00293690">
            <w:pPr>
              <w:jc w:val="center"/>
              <w:rPr>
                <w:rFonts w:ascii="Times New Roman" w:eastAsia="Times New Roman" w:hAnsi="Times New Roman" w:cs="Times New Roman"/>
              </w:rPr>
            </w:pPr>
          </w:p>
        </w:tc>
      </w:tr>
      <w:tr w:rsidR="00293690" w14:paraId="54F344ED" w14:textId="77777777">
        <w:trPr>
          <w:jc w:val="center"/>
        </w:trPr>
        <w:tc>
          <w:tcPr>
            <w:tcW w:w="4675" w:type="dxa"/>
          </w:tcPr>
          <w:p w14:paraId="66E7CD78" w14:textId="25CAC60C" w:rsidR="00383CA6" w:rsidRDefault="00383CA6">
            <w:pPr>
              <w:jc w:val="both"/>
              <w:rPr>
                <w:rFonts w:ascii="Times New Roman" w:eastAsia="Times New Roman" w:hAnsi="Times New Roman" w:cs="Times New Roman"/>
              </w:rPr>
            </w:pPr>
            <w:r w:rsidRPr="00383CA6">
              <w:rPr>
                <w:rFonts w:ascii="Times New Roman" w:eastAsia="Times New Roman" w:hAnsi="Times New Roman" w:cs="Times New Roman"/>
              </w:rPr>
              <w:t>Alternatyva skatina socialinės atskirties mažinimą ir integraciją per įvairias gyventojų poreikius atitinkančias socialines ir sociokultūrines veiklas, tam, kad būtų sukurtas socialinės atskirties mažinimui būtinų veiklų ir paslaugų kompleksas, kuris užtikrintų užimtumą</w:t>
            </w:r>
            <w:r>
              <w:rPr>
                <w:rFonts w:ascii="Times New Roman" w:eastAsia="Times New Roman" w:hAnsi="Times New Roman" w:cs="Times New Roman"/>
              </w:rPr>
              <w:t>.</w:t>
            </w:r>
          </w:p>
          <w:p w14:paraId="3C90176B" w14:textId="2A3DF5B0" w:rsidR="00293690" w:rsidRDefault="00383CA6">
            <w:pPr>
              <w:jc w:val="both"/>
              <w:rPr>
                <w:rFonts w:ascii="Times New Roman" w:eastAsia="Times New Roman" w:hAnsi="Times New Roman" w:cs="Times New Roman"/>
              </w:rPr>
            </w:pPr>
            <w:r>
              <w:rPr>
                <w:rFonts w:ascii="Times New Roman" w:eastAsia="Times New Roman" w:hAnsi="Times New Roman" w:cs="Times New Roman"/>
              </w:rPr>
              <w:t>Tačiau šio tikslo alternatyva apriboja galimas veiklas, jas susiaurindama.</w:t>
            </w:r>
          </w:p>
        </w:tc>
        <w:tc>
          <w:tcPr>
            <w:tcW w:w="4675" w:type="dxa"/>
          </w:tcPr>
          <w:p w14:paraId="4B5D7BB2" w14:textId="4985B62D" w:rsidR="006D0951" w:rsidRPr="006D0951" w:rsidRDefault="006D0951" w:rsidP="006D0951">
            <w:pPr>
              <w:jc w:val="both"/>
              <w:rPr>
                <w:rFonts w:ascii="Times New Roman" w:hAnsi="Times New Roman" w:cs="Times New Roman"/>
              </w:rPr>
            </w:pPr>
            <w:r w:rsidRPr="006D0951">
              <w:rPr>
                <w:rFonts w:ascii="Times New Roman" w:hAnsi="Times New Roman" w:cs="Times New Roman"/>
              </w:rPr>
              <w:t>Šios alternatyvos pasirinkimas leistų įgyvendinti bei plėtoti socialines ir kitas gyventojams aktualias paslaugas, skirtas įvairioms tikslinėms grupėms, kurios yra socialinės rizikos grupėje ar patiria atskirtį dėl netenkinamo jiems reikalingų socialinių ir kitų paslaugų poreikio. Kuriamos socialinės ir kitos gyventojams aktualios paslaugos sumažintų socialinę riziką bei atskirtį, padidintų gyvenimo kokybę.</w:t>
            </w:r>
            <w:r w:rsidR="00383CA6">
              <w:rPr>
                <w:rFonts w:ascii="Times New Roman" w:hAnsi="Times New Roman" w:cs="Times New Roman"/>
              </w:rPr>
              <w:t xml:space="preserve"> </w:t>
            </w:r>
            <w:r w:rsidR="00383CA6" w:rsidRPr="00383CA6">
              <w:rPr>
                <w:rFonts w:ascii="Times New Roman" w:hAnsi="Times New Roman" w:cs="Times New Roman"/>
              </w:rPr>
              <w:t>Tikslu taip pat siekiama ne tik kurti gerovę socialinėje srityje, tačiau kartu siekiama prisidėti prie vietos gyventojų įsidarbinimo galimybių didinimo</w:t>
            </w:r>
            <w:r w:rsidR="00383CA6">
              <w:rPr>
                <w:rFonts w:ascii="Times New Roman" w:hAnsi="Times New Roman" w:cs="Times New Roman"/>
              </w:rPr>
              <w:t>.</w:t>
            </w:r>
          </w:p>
          <w:p w14:paraId="7EDF3B4F" w14:textId="35A904DA" w:rsidR="00293690" w:rsidRDefault="006D0951" w:rsidP="006D0951">
            <w:pPr>
              <w:jc w:val="both"/>
              <w:rPr>
                <w:rFonts w:ascii="Times New Roman" w:eastAsia="Times New Roman" w:hAnsi="Times New Roman" w:cs="Times New Roman"/>
              </w:rPr>
            </w:pPr>
            <w:r w:rsidRPr="006D0951">
              <w:rPr>
                <w:rFonts w:ascii="Times New Roman" w:eastAsia="Times New Roman" w:hAnsi="Times New Roman" w:cs="Times New Roman"/>
              </w:rPr>
              <w:t>Tačiau šio tikslo alternatyva apriboja ne tik galimas veiklas, tačiau ir socialinę atskirtį patiriančių asmenų grupių dalyvavimą tikslo įgyvendinimo veiklose.</w:t>
            </w:r>
          </w:p>
        </w:tc>
      </w:tr>
    </w:tbl>
    <w:p w14:paraId="13A8226D" w14:textId="77777777" w:rsidR="00293690" w:rsidRDefault="00293690">
      <w:pPr>
        <w:jc w:val="both"/>
        <w:rPr>
          <w:sz w:val="20"/>
          <w:szCs w:val="20"/>
        </w:rPr>
      </w:pPr>
    </w:p>
    <w:p w14:paraId="2B4DB7BD" w14:textId="77777777" w:rsidR="00717AFA" w:rsidRDefault="00717AFA">
      <w:pPr>
        <w:jc w:val="both"/>
        <w:rPr>
          <w:sz w:val="20"/>
          <w:szCs w:val="20"/>
        </w:rPr>
      </w:pPr>
    </w:p>
    <w:p w14:paraId="7E0A7330" w14:textId="77777777" w:rsidR="00717AFA" w:rsidRDefault="00717AFA">
      <w:pPr>
        <w:jc w:val="both"/>
        <w:rPr>
          <w:sz w:val="20"/>
          <w:szCs w:val="20"/>
        </w:rPr>
      </w:pPr>
    </w:p>
    <w:tbl>
      <w:tblPr>
        <w:tblStyle w:val="a5"/>
        <w:tblW w:w="934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
        <w:gridCol w:w="6174"/>
        <w:gridCol w:w="1376"/>
        <w:gridCol w:w="1176"/>
      </w:tblGrid>
      <w:tr w:rsidR="00293690" w14:paraId="7D54EAA9" w14:textId="77777777">
        <w:trPr>
          <w:trHeight w:val="497"/>
          <w:jc w:val="center"/>
        </w:trPr>
        <w:tc>
          <w:tcPr>
            <w:tcW w:w="620" w:type="dxa"/>
            <w:tcBorders>
              <w:top w:val="single" w:sz="8" w:space="0" w:color="000000"/>
              <w:left w:val="single" w:sz="8" w:space="0" w:color="000000"/>
              <w:bottom w:val="single" w:sz="4" w:space="0" w:color="000000"/>
              <w:right w:val="single" w:sz="4" w:space="0" w:color="000000"/>
            </w:tcBorders>
            <w:shd w:val="clear" w:color="auto" w:fill="D9D9D9"/>
            <w:vAlign w:val="bottom"/>
          </w:tcPr>
          <w:p w14:paraId="343D5969" w14:textId="77777777" w:rsidR="00293690"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Eil.</w:t>
            </w:r>
          </w:p>
          <w:p w14:paraId="309BD242" w14:textId="77777777" w:rsidR="00293690"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Nr..</w:t>
            </w:r>
          </w:p>
        </w:tc>
        <w:tc>
          <w:tcPr>
            <w:tcW w:w="6174" w:type="dxa"/>
            <w:tcBorders>
              <w:top w:val="single" w:sz="8" w:space="0" w:color="000000"/>
              <w:left w:val="nil"/>
              <w:bottom w:val="single" w:sz="4" w:space="0" w:color="000000"/>
              <w:right w:val="single" w:sz="4" w:space="0" w:color="000000"/>
            </w:tcBorders>
            <w:shd w:val="clear" w:color="auto" w:fill="D9D9D9"/>
            <w:vAlign w:val="center"/>
          </w:tcPr>
          <w:p w14:paraId="64DE01E5" w14:textId="77777777" w:rsidR="00293690" w:rsidRDefault="00000000">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Rezultato rodiklio pavadinimas</w:t>
            </w:r>
          </w:p>
        </w:tc>
        <w:tc>
          <w:tcPr>
            <w:tcW w:w="1376" w:type="dxa"/>
            <w:tcBorders>
              <w:top w:val="single" w:sz="8" w:space="0" w:color="000000"/>
              <w:left w:val="nil"/>
              <w:bottom w:val="single" w:sz="4" w:space="0" w:color="000000"/>
              <w:right w:val="single" w:sz="4" w:space="0" w:color="000000"/>
            </w:tcBorders>
            <w:shd w:val="clear" w:color="auto" w:fill="D9D9D9"/>
            <w:vAlign w:val="bottom"/>
          </w:tcPr>
          <w:p w14:paraId="33FB98D1" w14:textId="77777777" w:rsidR="00293690" w:rsidRDefault="00000000">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Pradinė reikšmė</w:t>
            </w:r>
          </w:p>
        </w:tc>
        <w:tc>
          <w:tcPr>
            <w:tcW w:w="1176" w:type="dxa"/>
            <w:tcBorders>
              <w:top w:val="single" w:sz="8" w:space="0" w:color="000000"/>
              <w:left w:val="nil"/>
              <w:bottom w:val="single" w:sz="4" w:space="0" w:color="000000"/>
              <w:right w:val="single" w:sz="8" w:space="0" w:color="000000"/>
            </w:tcBorders>
            <w:shd w:val="clear" w:color="auto" w:fill="D9D9D9"/>
            <w:vAlign w:val="bottom"/>
          </w:tcPr>
          <w:p w14:paraId="56224F9C" w14:textId="77777777" w:rsidR="00293690" w:rsidRDefault="00000000">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Siekiama reikšmė</w:t>
            </w:r>
          </w:p>
        </w:tc>
      </w:tr>
      <w:tr w:rsidR="00293690" w14:paraId="36441CD7" w14:textId="77777777">
        <w:trPr>
          <w:trHeight w:val="253"/>
          <w:jc w:val="center"/>
        </w:trPr>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B512D" w14:textId="77777777" w:rsidR="00293690"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6174" w:type="dxa"/>
            <w:tcBorders>
              <w:top w:val="single" w:sz="4" w:space="0" w:color="000000"/>
              <w:left w:val="nil"/>
              <w:bottom w:val="single" w:sz="4" w:space="0" w:color="000000"/>
              <w:right w:val="single" w:sz="4" w:space="0" w:color="000000"/>
            </w:tcBorders>
            <w:shd w:val="clear" w:color="auto" w:fill="auto"/>
            <w:vAlign w:val="bottom"/>
          </w:tcPr>
          <w:p w14:paraId="562607E2" w14:textId="77777777" w:rsidR="00293690" w:rsidRDefault="00000000">
            <w:pPr>
              <w:jc w:val="both"/>
              <w:rPr>
                <w:rFonts w:ascii="Times New Roman" w:eastAsia="Times New Roman" w:hAnsi="Times New Roman" w:cs="Times New Roman"/>
                <w:color w:val="000000"/>
              </w:rPr>
            </w:pPr>
            <w:r>
              <w:rPr>
                <w:rFonts w:ascii="Times New Roman" w:eastAsia="Times New Roman" w:hAnsi="Times New Roman" w:cs="Times New Roman"/>
              </w:rPr>
              <w:t>BIVP projektų veiklų dalyvių, kurie po dalyvavimo veiklose toliau dalyvauja socialinei integracijai skirtose veiklose ir (ar) darbo rinkoje, dalis (proc.)</w:t>
            </w:r>
          </w:p>
        </w:tc>
        <w:tc>
          <w:tcPr>
            <w:tcW w:w="1376" w:type="dxa"/>
            <w:tcBorders>
              <w:top w:val="single" w:sz="4" w:space="0" w:color="000000"/>
              <w:left w:val="nil"/>
              <w:bottom w:val="single" w:sz="4" w:space="0" w:color="000000"/>
              <w:right w:val="single" w:sz="4" w:space="0" w:color="000000"/>
            </w:tcBorders>
            <w:shd w:val="clear" w:color="auto" w:fill="auto"/>
            <w:vAlign w:val="center"/>
          </w:tcPr>
          <w:p w14:paraId="0C094F75" w14:textId="77777777" w:rsidR="00293690" w:rsidRDefault="00000000">
            <w:pPr>
              <w:jc w:val="center"/>
              <w:rPr>
                <w:rFonts w:ascii="Times New Roman" w:eastAsia="Times New Roman" w:hAnsi="Times New Roman" w:cs="Times New Roman"/>
                <w:color w:val="000000"/>
              </w:rPr>
            </w:pPr>
            <w:r>
              <w:rPr>
                <w:rFonts w:ascii="Times New Roman" w:eastAsia="Times New Roman" w:hAnsi="Times New Roman" w:cs="Times New Roman"/>
              </w:rPr>
              <w:t>0</w:t>
            </w:r>
          </w:p>
        </w:tc>
        <w:tc>
          <w:tcPr>
            <w:tcW w:w="1176" w:type="dxa"/>
            <w:tcBorders>
              <w:top w:val="single" w:sz="4" w:space="0" w:color="000000"/>
              <w:left w:val="nil"/>
              <w:bottom w:val="single" w:sz="4" w:space="0" w:color="000000"/>
              <w:right w:val="single" w:sz="4" w:space="0" w:color="000000"/>
            </w:tcBorders>
            <w:shd w:val="clear" w:color="auto" w:fill="auto"/>
            <w:vAlign w:val="center"/>
          </w:tcPr>
          <w:p w14:paraId="5C39F3A0" w14:textId="77777777" w:rsidR="00293690" w:rsidRDefault="00000000">
            <w:pPr>
              <w:jc w:val="center"/>
              <w:rPr>
                <w:rFonts w:ascii="Times New Roman" w:eastAsia="Times New Roman" w:hAnsi="Times New Roman" w:cs="Times New Roman"/>
                <w:color w:val="000000"/>
              </w:rPr>
            </w:pPr>
            <w:r>
              <w:rPr>
                <w:rFonts w:ascii="Times New Roman" w:eastAsia="Times New Roman" w:hAnsi="Times New Roman" w:cs="Times New Roman"/>
              </w:rPr>
              <w:t>40</w:t>
            </w:r>
          </w:p>
        </w:tc>
      </w:tr>
      <w:tr w:rsidR="00293690" w14:paraId="17A48BFD" w14:textId="77777777">
        <w:trPr>
          <w:trHeight w:val="253"/>
          <w:jc w:val="center"/>
        </w:trPr>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3242B" w14:textId="77777777" w:rsidR="00293690"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6174" w:type="dxa"/>
            <w:tcBorders>
              <w:top w:val="single" w:sz="4" w:space="0" w:color="000000"/>
              <w:left w:val="nil"/>
              <w:bottom w:val="single" w:sz="4" w:space="0" w:color="000000"/>
              <w:right w:val="single" w:sz="4" w:space="0" w:color="000000"/>
            </w:tcBorders>
            <w:shd w:val="clear" w:color="auto" w:fill="auto"/>
            <w:vAlign w:val="bottom"/>
          </w:tcPr>
          <w:p w14:paraId="6F5F6B12" w14:textId="77777777" w:rsidR="00293690" w:rsidRDefault="00000000">
            <w:pPr>
              <w:jc w:val="both"/>
              <w:rPr>
                <w:rFonts w:ascii="Times New Roman" w:eastAsia="Times New Roman" w:hAnsi="Times New Roman" w:cs="Times New Roman"/>
                <w:color w:val="000000"/>
              </w:rPr>
            </w:pPr>
            <w:r>
              <w:rPr>
                <w:rFonts w:ascii="Times New Roman" w:eastAsia="Times New Roman" w:hAnsi="Times New Roman" w:cs="Times New Roman"/>
              </w:rPr>
              <w:t>Paramą gavusiuose subjektuose sukurtos darbo vietos</w:t>
            </w:r>
          </w:p>
        </w:tc>
        <w:tc>
          <w:tcPr>
            <w:tcW w:w="1376" w:type="dxa"/>
            <w:tcBorders>
              <w:top w:val="single" w:sz="4" w:space="0" w:color="000000"/>
              <w:left w:val="nil"/>
              <w:bottom w:val="single" w:sz="4" w:space="0" w:color="000000"/>
              <w:right w:val="single" w:sz="4" w:space="0" w:color="000000"/>
            </w:tcBorders>
            <w:shd w:val="clear" w:color="auto" w:fill="auto"/>
            <w:vAlign w:val="center"/>
          </w:tcPr>
          <w:p w14:paraId="3A9B8FA5" w14:textId="77777777" w:rsidR="00293690" w:rsidRDefault="00000000">
            <w:pPr>
              <w:jc w:val="center"/>
              <w:rPr>
                <w:rFonts w:ascii="Times New Roman" w:eastAsia="Times New Roman" w:hAnsi="Times New Roman" w:cs="Times New Roman"/>
                <w:color w:val="000000"/>
              </w:rPr>
            </w:pPr>
            <w:r>
              <w:rPr>
                <w:rFonts w:ascii="Times New Roman" w:eastAsia="Times New Roman" w:hAnsi="Times New Roman" w:cs="Times New Roman"/>
              </w:rPr>
              <w:t>0</w:t>
            </w:r>
          </w:p>
        </w:tc>
        <w:tc>
          <w:tcPr>
            <w:tcW w:w="1176" w:type="dxa"/>
            <w:tcBorders>
              <w:top w:val="single" w:sz="4" w:space="0" w:color="000000"/>
              <w:left w:val="nil"/>
              <w:bottom w:val="single" w:sz="4" w:space="0" w:color="000000"/>
              <w:right w:val="single" w:sz="4" w:space="0" w:color="000000"/>
            </w:tcBorders>
            <w:shd w:val="clear" w:color="auto" w:fill="auto"/>
            <w:vAlign w:val="center"/>
          </w:tcPr>
          <w:p w14:paraId="7CE27B63" w14:textId="77777777" w:rsidR="00293690" w:rsidRDefault="00000000">
            <w:pPr>
              <w:jc w:val="center"/>
              <w:rPr>
                <w:rFonts w:ascii="Times New Roman" w:eastAsia="Times New Roman" w:hAnsi="Times New Roman" w:cs="Times New Roman"/>
                <w:color w:val="000000"/>
              </w:rPr>
            </w:pPr>
            <w:r>
              <w:rPr>
                <w:rFonts w:ascii="Times New Roman" w:eastAsia="Times New Roman" w:hAnsi="Times New Roman" w:cs="Times New Roman"/>
              </w:rPr>
              <w:t>2</w:t>
            </w:r>
          </w:p>
        </w:tc>
      </w:tr>
      <w:tr w:rsidR="00293690" w14:paraId="4A4C4909" w14:textId="77777777">
        <w:trPr>
          <w:trHeight w:val="253"/>
          <w:jc w:val="center"/>
        </w:trPr>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B28AD" w14:textId="77777777" w:rsidR="00293690" w:rsidRDefault="00000000">
            <w:pPr>
              <w:jc w:val="center"/>
              <w:rPr>
                <w:color w:val="000000"/>
              </w:rPr>
            </w:pPr>
            <w:r>
              <w:rPr>
                <w:color w:val="000000"/>
              </w:rPr>
              <w:t>3.</w:t>
            </w:r>
          </w:p>
        </w:tc>
        <w:tc>
          <w:tcPr>
            <w:tcW w:w="6174" w:type="dxa"/>
            <w:tcBorders>
              <w:top w:val="single" w:sz="4" w:space="0" w:color="000000"/>
              <w:left w:val="nil"/>
              <w:bottom w:val="single" w:sz="4" w:space="0" w:color="000000"/>
              <w:right w:val="single" w:sz="4" w:space="0" w:color="000000"/>
            </w:tcBorders>
            <w:shd w:val="clear" w:color="auto" w:fill="auto"/>
            <w:vAlign w:val="bottom"/>
          </w:tcPr>
          <w:p w14:paraId="41743E6D" w14:textId="77777777" w:rsidR="00293690" w:rsidRDefault="00000000">
            <w:pPr>
              <w:jc w:val="both"/>
              <w:rPr>
                <w:rFonts w:ascii="Times New Roman" w:eastAsia="Times New Roman" w:hAnsi="Times New Roman" w:cs="Times New Roman"/>
              </w:rPr>
            </w:pPr>
            <w:r>
              <w:rPr>
                <w:rFonts w:ascii="Times New Roman" w:eastAsia="Times New Roman" w:hAnsi="Times New Roman" w:cs="Times New Roman"/>
              </w:rPr>
              <w:t>Pilietinės visuomenės ir privačiojo sektoriaus subjektai, dalyvavę rengiant ir (ar) įgyvendinant vietos plėtros strategijas</w:t>
            </w:r>
          </w:p>
        </w:tc>
        <w:tc>
          <w:tcPr>
            <w:tcW w:w="1376" w:type="dxa"/>
            <w:tcBorders>
              <w:top w:val="single" w:sz="4" w:space="0" w:color="000000"/>
              <w:left w:val="nil"/>
              <w:bottom w:val="single" w:sz="4" w:space="0" w:color="000000"/>
              <w:right w:val="single" w:sz="4" w:space="0" w:color="000000"/>
            </w:tcBorders>
            <w:shd w:val="clear" w:color="auto" w:fill="auto"/>
            <w:vAlign w:val="center"/>
          </w:tcPr>
          <w:p w14:paraId="238BC3AD" w14:textId="77777777" w:rsidR="00293690" w:rsidRDefault="00000000">
            <w:pPr>
              <w:jc w:val="center"/>
              <w:rPr>
                <w:rFonts w:ascii="Times New Roman" w:eastAsia="Times New Roman" w:hAnsi="Times New Roman" w:cs="Times New Roman"/>
              </w:rPr>
            </w:pPr>
            <w:r>
              <w:rPr>
                <w:rFonts w:ascii="Times New Roman" w:eastAsia="Times New Roman" w:hAnsi="Times New Roman" w:cs="Times New Roman"/>
              </w:rPr>
              <w:t>0</w:t>
            </w:r>
          </w:p>
        </w:tc>
        <w:tc>
          <w:tcPr>
            <w:tcW w:w="1176" w:type="dxa"/>
            <w:tcBorders>
              <w:top w:val="single" w:sz="4" w:space="0" w:color="000000"/>
              <w:left w:val="nil"/>
              <w:bottom w:val="single" w:sz="4" w:space="0" w:color="000000"/>
              <w:right w:val="single" w:sz="4" w:space="0" w:color="000000"/>
            </w:tcBorders>
            <w:shd w:val="clear" w:color="auto" w:fill="auto"/>
            <w:vAlign w:val="center"/>
          </w:tcPr>
          <w:p w14:paraId="43DE82CA" w14:textId="77777777" w:rsidR="00293690" w:rsidRDefault="00000000">
            <w:pPr>
              <w:jc w:val="center"/>
              <w:rPr>
                <w:rFonts w:ascii="Times New Roman" w:eastAsia="Times New Roman" w:hAnsi="Times New Roman" w:cs="Times New Roman"/>
              </w:rPr>
            </w:pPr>
            <w:r>
              <w:rPr>
                <w:rFonts w:ascii="Times New Roman" w:eastAsia="Times New Roman" w:hAnsi="Times New Roman" w:cs="Times New Roman"/>
              </w:rPr>
              <w:t>10</w:t>
            </w:r>
          </w:p>
        </w:tc>
      </w:tr>
    </w:tbl>
    <w:p w14:paraId="6B9ACD50" w14:textId="77777777" w:rsidR="00293690" w:rsidRDefault="00293690">
      <w:pPr>
        <w:jc w:val="both"/>
        <w:rPr>
          <w:sz w:val="20"/>
          <w:szCs w:val="20"/>
        </w:rPr>
      </w:pPr>
    </w:p>
    <w:tbl>
      <w:tblPr>
        <w:tblStyle w:val="a6"/>
        <w:tblW w:w="947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24"/>
        <w:gridCol w:w="250"/>
      </w:tblGrid>
      <w:tr w:rsidR="00293690" w14:paraId="5CF6D5FD" w14:textId="77777777">
        <w:trPr>
          <w:gridAfter w:val="1"/>
          <w:wAfter w:w="250" w:type="dxa"/>
          <w:trHeight w:val="289"/>
          <w:jc w:val="center"/>
        </w:trPr>
        <w:tc>
          <w:tcPr>
            <w:tcW w:w="9224" w:type="dxa"/>
            <w:tcBorders>
              <w:top w:val="single" w:sz="8" w:space="0" w:color="000000"/>
              <w:left w:val="single" w:sz="8" w:space="0" w:color="000000"/>
              <w:bottom w:val="single" w:sz="8" w:space="0" w:color="000000"/>
              <w:right w:val="single" w:sz="8" w:space="0" w:color="000000"/>
            </w:tcBorders>
            <w:shd w:val="clear" w:color="auto" w:fill="F2F2F2"/>
            <w:vAlign w:val="bottom"/>
          </w:tcPr>
          <w:p w14:paraId="2CC3573F" w14:textId="77777777" w:rsidR="00293690" w:rsidRDefault="00000000">
            <w:pPr>
              <w:jc w:val="both"/>
              <w:rPr>
                <w:rFonts w:ascii="Times New Roman" w:eastAsia="Times New Roman" w:hAnsi="Times New Roman" w:cs="Times New Roman"/>
                <w:b/>
                <w:color w:val="000000"/>
              </w:rPr>
            </w:pPr>
            <w:bookmarkStart w:id="54" w:name="_heading=h.lnxbz9" w:colFirst="0" w:colLast="0"/>
            <w:bookmarkEnd w:id="54"/>
            <w:r>
              <w:rPr>
                <w:rFonts w:ascii="Times New Roman" w:eastAsia="Times New Roman" w:hAnsi="Times New Roman" w:cs="Times New Roman"/>
                <w:b/>
                <w:color w:val="000000"/>
              </w:rPr>
              <w:t>1.1 UŽDAVINYS - Mažinti socialiai pažeidžiamų ir socialinę riziką patiriančių asmenų skurdo ir (ar) atskirties problemas taikant prevencines priemones.</w:t>
            </w:r>
          </w:p>
        </w:tc>
      </w:tr>
      <w:tr w:rsidR="00293690" w14:paraId="5548F466" w14:textId="77777777">
        <w:trPr>
          <w:gridAfter w:val="1"/>
          <w:wAfter w:w="250" w:type="dxa"/>
          <w:trHeight w:val="293"/>
          <w:jc w:val="center"/>
        </w:trPr>
        <w:tc>
          <w:tcPr>
            <w:tcW w:w="9224"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047C3D68" w14:textId="77777777" w:rsidR="00293690" w:rsidRPr="007E6BE1" w:rsidRDefault="00000000">
            <w:pPr>
              <w:jc w:val="both"/>
              <w:rPr>
                <w:rFonts w:ascii="Times New Roman" w:eastAsia="Times New Roman" w:hAnsi="Times New Roman" w:cs="Times New Roman"/>
                <w:b/>
                <w:bCs/>
              </w:rPr>
            </w:pPr>
            <w:r w:rsidRPr="007E6BE1">
              <w:rPr>
                <w:rFonts w:ascii="Times New Roman" w:eastAsia="Times New Roman" w:hAnsi="Times New Roman" w:cs="Times New Roman"/>
                <w:b/>
                <w:bCs/>
              </w:rPr>
              <w:t>Spendžiama/-os problemos (silpnybės):</w:t>
            </w:r>
          </w:p>
          <w:p w14:paraId="2D4C60E0" w14:textId="77777777" w:rsidR="00293690" w:rsidRDefault="00000000">
            <w:pPr>
              <w:jc w:val="both"/>
              <w:rPr>
                <w:rFonts w:ascii="Times New Roman" w:eastAsia="Times New Roman" w:hAnsi="Times New Roman" w:cs="Times New Roman"/>
              </w:rPr>
            </w:pPr>
            <w:r>
              <w:rPr>
                <w:rFonts w:ascii="Times New Roman" w:eastAsia="Times New Roman" w:hAnsi="Times New Roman" w:cs="Times New Roman"/>
              </w:rPr>
              <w:t>- jaunimo motyvacijos aktyviai dalyvauti miesto bendruomeniniame gyvenime stoka;</w:t>
            </w:r>
          </w:p>
          <w:p w14:paraId="662D3DA6" w14:textId="24EB6854" w:rsidR="00293690" w:rsidRDefault="00000000">
            <w:pPr>
              <w:jc w:val="both"/>
              <w:rPr>
                <w:rFonts w:ascii="Times New Roman" w:eastAsia="Times New Roman" w:hAnsi="Times New Roman" w:cs="Times New Roman"/>
              </w:rPr>
            </w:pPr>
            <w:r>
              <w:rPr>
                <w:rFonts w:ascii="Times New Roman" w:eastAsia="Times New Roman" w:hAnsi="Times New Roman" w:cs="Times New Roman"/>
              </w:rPr>
              <w:t>- trūksta kompleksinių, į darbo rinką integruojančių veiklų;</w:t>
            </w:r>
          </w:p>
          <w:p w14:paraId="70A3060F" w14:textId="05EDA217" w:rsidR="0029369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nepakankama </w:t>
            </w:r>
            <w:r w:rsidR="00B45EB9" w:rsidRPr="00B45EB9">
              <w:rPr>
                <w:rFonts w:ascii="Times New Roman" w:eastAsia="Times New Roman" w:hAnsi="Times New Roman" w:cs="Times New Roman"/>
              </w:rPr>
              <w:t>tikslinių grupių</w:t>
            </w:r>
            <w:r>
              <w:rPr>
                <w:rFonts w:ascii="Times New Roman" w:eastAsia="Times New Roman" w:hAnsi="Times New Roman" w:cs="Times New Roman"/>
              </w:rPr>
              <w:t xml:space="preserve"> įtrauktis į bendruomeninį miesto gyvenimą.</w:t>
            </w:r>
          </w:p>
          <w:p w14:paraId="392C57D9" w14:textId="77777777" w:rsidR="00293690" w:rsidRDefault="00000000">
            <w:pPr>
              <w:jc w:val="both"/>
              <w:rPr>
                <w:rFonts w:ascii="Times New Roman" w:eastAsia="Times New Roman" w:hAnsi="Times New Roman" w:cs="Times New Roman"/>
                <w:b/>
              </w:rPr>
            </w:pPr>
            <w:r>
              <w:rPr>
                <w:rFonts w:ascii="Times New Roman" w:eastAsia="Times New Roman" w:hAnsi="Times New Roman" w:cs="Times New Roman"/>
                <w:b/>
              </w:rPr>
              <w:t>Siekiamas rezultatas/ pokytis:</w:t>
            </w:r>
          </w:p>
          <w:p w14:paraId="7532F6F9" w14:textId="1D2F9BF6" w:rsidR="0029369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Pritraukti į </w:t>
            </w:r>
            <w:r w:rsidR="00B45EB9">
              <w:rPr>
                <w:rFonts w:ascii="Times New Roman" w:eastAsia="Times New Roman" w:hAnsi="Times New Roman" w:cs="Times New Roman"/>
              </w:rPr>
              <w:t xml:space="preserve">neformalias </w:t>
            </w:r>
            <w:r>
              <w:rPr>
                <w:rFonts w:ascii="Times New Roman" w:eastAsia="Times New Roman" w:hAnsi="Times New Roman" w:cs="Times New Roman"/>
              </w:rPr>
              <w:t>veiklas</w:t>
            </w:r>
            <w:r w:rsidR="00B45EB9">
              <w:rPr>
                <w:rFonts w:ascii="Times New Roman" w:eastAsia="Times New Roman" w:hAnsi="Times New Roman" w:cs="Times New Roman"/>
              </w:rPr>
              <w:t>/iniciatyvas (</w:t>
            </w:r>
            <w:r w:rsidR="00B45EB9" w:rsidRPr="00B45EB9">
              <w:rPr>
                <w:rFonts w:ascii="Times New Roman" w:eastAsia="Times New Roman" w:hAnsi="Times New Roman" w:cs="Times New Roman"/>
              </w:rPr>
              <w:t>sveikatingumo, sporto, kultūros ir pan.</w:t>
            </w:r>
            <w:r w:rsidR="00B45EB9">
              <w:rPr>
                <w:rFonts w:ascii="Times New Roman" w:eastAsia="Times New Roman" w:hAnsi="Times New Roman" w:cs="Times New Roman"/>
              </w:rPr>
              <w:t>)</w:t>
            </w:r>
            <w:r>
              <w:rPr>
                <w:rFonts w:ascii="Times New Roman" w:eastAsia="Times New Roman" w:hAnsi="Times New Roman" w:cs="Times New Roman"/>
              </w:rPr>
              <w:t xml:space="preserve"> socialinę atskirtį, riziką patiriančius, mažiau galimybių turinčius asmenis</w:t>
            </w:r>
            <w:r w:rsidR="00B45EB9">
              <w:rPr>
                <w:rFonts w:ascii="Times New Roman" w:eastAsia="Times New Roman" w:hAnsi="Times New Roman" w:cs="Times New Roman"/>
              </w:rPr>
              <w:t xml:space="preserve"> (</w:t>
            </w:r>
            <w:r w:rsidR="00B45EB9" w:rsidRPr="00B45EB9">
              <w:rPr>
                <w:rFonts w:ascii="Times New Roman" w:eastAsia="Times New Roman" w:hAnsi="Times New Roman" w:cs="Times New Roman"/>
              </w:rPr>
              <w:t>pensinio amžiaus</w:t>
            </w:r>
            <w:r w:rsidR="00B45EB9">
              <w:rPr>
                <w:rFonts w:ascii="Times New Roman" w:eastAsia="Times New Roman" w:hAnsi="Times New Roman" w:cs="Times New Roman"/>
              </w:rPr>
              <w:t xml:space="preserve"> asmenis</w:t>
            </w:r>
            <w:r w:rsidR="00B45EB9" w:rsidRPr="00B45EB9">
              <w:rPr>
                <w:rFonts w:ascii="Times New Roman" w:eastAsia="Times New Roman" w:hAnsi="Times New Roman" w:cs="Times New Roman"/>
              </w:rPr>
              <w:t>, šeim</w:t>
            </w:r>
            <w:r w:rsidR="00B45EB9">
              <w:rPr>
                <w:rFonts w:ascii="Times New Roman" w:eastAsia="Times New Roman" w:hAnsi="Times New Roman" w:cs="Times New Roman"/>
              </w:rPr>
              <w:t>as</w:t>
            </w:r>
            <w:r w:rsidR="00B45EB9" w:rsidRPr="00B45EB9">
              <w:rPr>
                <w:rFonts w:ascii="Times New Roman" w:eastAsia="Times New Roman" w:hAnsi="Times New Roman" w:cs="Times New Roman"/>
              </w:rPr>
              <w:t xml:space="preserve"> patirianči</w:t>
            </w:r>
            <w:r w:rsidR="00B45EB9">
              <w:rPr>
                <w:rFonts w:ascii="Times New Roman" w:eastAsia="Times New Roman" w:hAnsi="Times New Roman" w:cs="Times New Roman"/>
              </w:rPr>
              <w:t>as</w:t>
            </w:r>
            <w:r w:rsidR="00B45EB9" w:rsidRPr="00B45EB9">
              <w:rPr>
                <w:rFonts w:ascii="Times New Roman" w:eastAsia="Times New Roman" w:hAnsi="Times New Roman" w:cs="Times New Roman"/>
              </w:rPr>
              <w:t xml:space="preserve"> socialinę riziką ir jose auganči</w:t>
            </w:r>
            <w:r w:rsidR="00B45EB9">
              <w:rPr>
                <w:rFonts w:ascii="Times New Roman" w:eastAsia="Times New Roman" w:hAnsi="Times New Roman" w:cs="Times New Roman"/>
              </w:rPr>
              <w:t>us</w:t>
            </w:r>
            <w:r w:rsidR="00B45EB9" w:rsidRPr="00B45EB9">
              <w:rPr>
                <w:rFonts w:ascii="Times New Roman" w:eastAsia="Times New Roman" w:hAnsi="Times New Roman" w:cs="Times New Roman"/>
              </w:rPr>
              <w:t xml:space="preserve"> nepilnameči</w:t>
            </w:r>
            <w:r w:rsidR="00B45EB9">
              <w:rPr>
                <w:rFonts w:ascii="Times New Roman" w:eastAsia="Times New Roman" w:hAnsi="Times New Roman" w:cs="Times New Roman"/>
              </w:rPr>
              <w:t>us</w:t>
            </w:r>
            <w:r w:rsidR="00B45EB9" w:rsidRPr="00B45EB9">
              <w:rPr>
                <w:rFonts w:ascii="Times New Roman" w:eastAsia="Times New Roman" w:hAnsi="Times New Roman" w:cs="Times New Roman"/>
              </w:rPr>
              <w:t xml:space="preserve"> vaik</w:t>
            </w:r>
            <w:r w:rsidR="00B45EB9">
              <w:rPr>
                <w:rFonts w:ascii="Times New Roman" w:eastAsia="Times New Roman" w:hAnsi="Times New Roman" w:cs="Times New Roman"/>
              </w:rPr>
              <w:t>us</w:t>
            </w:r>
            <w:r w:rsidR="00B45EB9" w:rsidRPr="00B45EB9">
              <w:rPr>
                <w:rFonts w:ascii="Times New Roman" w:eastAsia="Times New Roman" w:hAnsi="Times New Roman" w:cs="Times New Roman"/>
              </w:rPr>
              <w:t>, asmen</w:t>
            </w:r>
            <w:r w:rsidR="00B45EB9">
              <w:rPr>
                <w:rFonts w:ascii="Times New Roman" w:eastAsia="Times New Roman" w:hAnsi="Times New Roman" w:cs="Times New Roman"/>
              </w:rPr>
              <w:t>is</w:t>
            </w:r>
            <w:r w:rsidR="00B45EB9" w:rsidRPr="00B45EB9">
              <w:rPr>
                <w:rFonts w:ascii="Times New Roman" w:eastAsia="Times New Roman" w:hAnsi="Times New Roman" w:cs="Times New Roman"/>
              </w:rPr>
              <w:t xml:space="preserve"> su negalia ir jaunim</w:t>
            </w:r>
            <w:r w:rsidR="00B45EB9">
              <w:rPr>
                <w:rFonts w:ascii="Times New Roman" w:eastAsia="Times New Roman" w:hAnsi="Times New Roman" w:cs="Times New Roman"/>
              </w:rPr>
              <w:t>ą</w:t>
            </w:r>
            <w:r w:rsidR="00B45EB9" w:rsidRPr="00B45EB9">
              <w:rPr>
                <w:rFonts w:ascii="Times New Roman" w:eastAsia="Times New Roman" w:hAnsi="Times New Roman" w:cs="Times New Roman"/>
              </w:rPr>
              <w:t xml:space="preserve"> (nedirban</w:t>
            </w:r>
            <w:r w:rsidR="00B45EB9">
              <w:rPr>
                <w:rFonts w:ascii="Times New Roman" w:eastAsia="Times New Roman" w:hAnsi="Times New Roman" w:cs="Times New Roman"/>
              </w:rPr>
              <w:t>tį</w:t>
            </w:r>
            <w:r w:rsidR="00B45EB9" w:rsidRPr="00B45EB9">
              <w:rPr>
                <w:rFonts w:ascii="Times New Roman" w:eastAsia="Times New Roman" w:hAnsi="Times New Roman" w:cs="Times New Roman"/>
              </w:rPr>
              <w:t>, nestudijuojan</w:t>
            </w:r>
            <w:r w:rsidR="00B45EB9">
              <w:rPr>
                <w:rFonts w:ascii="Times New Roman" w:eastAsia="Times New Roman" w:hAnsi="Times New Roman" w:cs="Times New Roman"/>
              </w:rPr>
              <w:t>tį</w:t>
            </w:r>
            <w:r w:rsidR="00B45EB9" w:rsidRPr="00B45EB9">
              <w:rPr>
                <w:rFonts w:ascii="Times New Roman" w:eastAsia="Times New Roman" w:hAnsi="Times New Roman" w:cs="Times New Roman"/>
              </w:rPr>
              <w:t>, nesimokan</w:t>
            </w:r>
            <w:r w:rsidR="00B45EB9">
              <w:rPr>
                <w:rFonts w:ascii="Times New Roman" w:eastAsia="Times New Roman" w:hAnsi="Times New Roman" w:cs="Times New Roman"/>
              </w:rPr>
              <w:t>tį</w:t>
            </w:r>
            <w:r w:rsidR="00B45EB9" w:rsidRPr="00B45EB9">
              <w:rPr>
                <w:rFonts w:ascii="Times New Roman" w:eastAsia="Times New Roman" w:hAnsi="Times New Roman" w:cs="Times New Roman"/>
              </w:rPr>
              <w:t>, mokymuose nedalyvaujan</w:t>
            </w:r>
            <w:r w:rsidR="00B45EB9">
              <w:rPr>
                <w:rFonts w:ascii="Times New Roman" w:eastAsia="Times New Roman" w:hAnsi="Times New Roman" w:cs="Times New Roman"/>
              </w:rPr>
              <w:t>tį</w:t>
            </w:r>
            <w:r w:rsidR="00B45EB9" w:rsidRPr="00B45EB9">
              <w:rPr>
                <w:rFonts w:ascii="Times New Roman" w:eastAsia="Times New Roman" w:hAnsi="Times New Roman" w:cs="Times New Roman"/>
              </w:rPr>
              <w:t xml:space="preserve"> ir mažiau galimybių turin</w:t>
            </w:r>
            <w:r w:rsidR="00B45EB9">
              <w:rPr>
                <w:rFonts w:ascii="Times New Roman" w:eastAsia="Times New Roman" w:hAnsi="Times New Roman" w:cs="Times New Roman"/>
              </w:rPr>
              <w:t>tį</w:t>
            </w:r>
            <w:r w:rsidR="00B45EB9" w:rsidRPr="00B45EB9">
              <w:rPr>
                <w:rFonts w:ascii="Times New Roman" w:eastAsia="Times New Roman" w:hAnsi="Times New Roman" w:cs="Times New Roman"/>
              </w:rPr>
              <w:t>) iki 29 m.</w:t>
            </w:r>
            <w:r w:rsidR="00B45EB9">
              <w:rPr>
                <w:rFonts w:ascii="Times New Roman" w:eastAsia="Times New Roman" w:hAnsi="Times New Roman" w:cs="Times New Roman"/>
              </w:rPr>
              <w:t>)</w:t>
            </w:r>
            <w:r>
              <w:rPr>
                <w:rFonts w:ascii="Times New Roman" w:eastAsia="Times New Roman" w:hAnsi="Times New Roman" w:cs="Times New Roman"/>
              </w:rPr>
              <w:t xml:space="preserve"> – 3</w:t>
            </w:r>
            <w:r w:rsidR="00782668">
              <w:rPr>
                <w:rFonts w:ascii="Times New Roman" w:eastAsia="Times New Roman" w:hAnsi="Times New Roman" w:cs="Times New Roman"/>
              </w:rPr>
              <w:t>1</w:t>
            </w:r>
            <w:r>
              <w:rPr>
                <w:rFonts w:ascii="Times New Roman" w:eastAsia="Times New Roman" w:hAnsi="Times New Roman" w:cs="Times New Roman"/>
              </w:rPr>
              <w:t>0 asm.</w:t>
            </w:r>
          </w:p>
          <w:p w14:paraId="3F3991D0" w14:textId="3B83E33B" w:rsidR="00293690" w:rsidRDefault="00B45EB9">
            <w:pPr>
              <w:jc w:val="both"/>
              <w:rPr>
                <w:rFonts w:ascii="Times New Roman" w:eastAsia="Times New Roman" w:hAnsi="Times New Roman" w:cs="Times New Roman"/>
              </w:rPr>
            </w:pPr>
            <w:r>
              <w:rPr>
                <w:rFonts w:ascii="Times New Roman" w:eastAsia="Times New Roman" w:hAnsi="Times New Roman" w:cs="Times New Roman"/>
              </w:rPr>
              <w:t>P</w:t>
            </w:r>
            <w:r w:rsidRPr="00B45EB9">
              <w:rPr>
                <w:rFonts w:ascii="Times New Roman" w:eastAsia="Times New Roman" w:hAnsi="Times New Roman" w:cs="Times New Roman"/>
              </w:rPr>
              <w:t xml:space="preserve">asitelkiant </w:t>
            </w:r>
            <w:r>
              <w:rPr>
                <w:rFonts w:ascii="Times New Roman" w:eastAsia="Times New Roman" w:hAnsi="Times New Roman" w:cs="Times New Roman"/>
              </w:rPr>
              <w:t>Raseinių</w:t>
            </w:r>
            <w:r w:rsidRPr="00B45EB9">
              <w:rPr>
                <w:rFonts w:ascii="Times New Roman" w:eastAsia="Times New Roman" w:hAnsi="Times New Roman" w:cs="Times New Roman"/>
              </w:rPr>
              <w:t xml:space="preserve"> mieste veikiančias įvairias nevyriausybines ir kitas organizacijas skatinti</w:t>
            </w:r>
            <w:r>
              <w:rPr>
                <w:rFonts w:ascii="Times New Roman" w:eastAsia="Times New Roman" w:hAnsi="Times New Roman" w:cs="Times New Roman"/>
              </w:rPr>
              <w:t xml:space="preserve"> pensinio amžiaus asmenų</w:t>
            </w:r>
            <w:r w:rsidRPr="00B45EB9">
              <w:rPr>
                <w:rFonts w:ascii="Times New Roman" w:eastAsia="Times New Roman" w:hAnsi="Times New Roman" w:cs="Times New Roman"/>
              </w:rPr>
              <w:t xml:space="preserve">, </w:t>
            </w:r>
            <w:r>
              <w:rPr>
                <w:rFonts w:ascii="Times New Roman" w:eastAsia="Times New Roman" w:hAnsi="Times New Roman" w:cs="Times New Roman"/>
              </w:rPr>
              <w:t xml:space="preserve">asmenų su negalia ir jaunimo </w:t>
            </w:r>
            <w:r>
              <w:rPr>
                <w:rFonts w:ascii="Times New Roman" w:eastAsia="Times New Roman" w:hAnsi="Times New Roman" w:cs="Times New Roman"/>
              </w:rPr>
              <w:t>(</w:t>
            </w:r>
            <w:r w:rsidRPr="00B45EB9">
              <w:rPr>
                <w:rFonts w:ascii="Times New Roman" w:eastAsia="Times New Roman" w:hAnsi="Times New Roman" w:cs="Times New Roman"/>
              </w:rPr>
              <w:t>nedirban</w:t>
            </w:r>
            <w:r>
              <w:rPr>
                <w:rFonts w:ascii="Times New Roman" w:eastAsia="Times New Roman" w:hAnsi="Times New Roman" w:cs="Times New Roman"/>
              </w:rPr>
              <w:t>čio</w:t>
            </w:r>
            <w:r w:rsidRPr="00B45EB9">
              <w:rPr>
                <w:rFonts w:ascii="Times New Roman" w:eastAsia="Times New Roman" w:hAnsi="Times New Roman" w:cs="Times New Roman"/>
              </w:rPr>
              <w:t>, nestudijuojan</w:t>
            </w:r>
            <w:r>
              <w:rPr>
                <w:rFonts w:ascii="Times New Roman" w:eastAsia="Times New Roman" w:hAnsi="Times New Roman" w:cs="Times New Roman"/>
              </w:rPr>
              <w:t>čio</w:t>
            </w:r>
            <w:r w:rsidRPr="00B45EB9">
              <w:rPr>
                <w:rFonts w:ascii="Times New Roman" w:eastAsia="Times New Roman" w:hAnsi="Times New Roman" w:cs="Times New Roman"/>
              </w:rPr>
              <w:t>, nesimokan</w:t>
            </w:r>
            <w:r>
              <w:rPr>
                <w:rFonts w:ascii="Times New Roman" w:eastAsia="Times New Roman" w:hAnsi="Times New Roman" w:cs="Times New Roman"/>
              </w:rPr>
              <w:t>čio</w:t>
            </w:r>
            <w:r w:rsidRPr="00B45EB9">
              <w:rPr>
                <w:rFonts w:ascii="Times New Roman" w:eastAsia="Times New Roman" w:hAnsi="Times New Roman" w:cs="Times New Roman"/>
              </w:rPr>
              <w:t>, mokymuose nedalyvaujan</w:t>
            </w:r>
            <w:r>
              <w:rPr>
                <w:rFonts w:ascii="Times New Roman" w:eastAsia="Times New Roman" w:hAnsi="Times New Roman" w:cs="Times New Roman"/>
              </w:rPr>
              <w:t>čio ir mažiau galimybių turinčio</w:t>
            </w:r>
            <w:r>
              <w:rPr>
                <w:rFonts w:ascii="Times New Roman" w:eastAsia="Times New Roman" w:hAnsi="Times New Roman" w:cs="Times New Roman"/>
              </w:rPr>
              <w:t>)</w:t>
            </w:r>
            <w:r>
              <w:rPr>
                <w:rFonts w:ascii="Times New Roman" w:eastAsia="Times New Roman" w:hAnsi="Times New Roman" w:cs="Times New Roman"/>
              </w:rPr>
              <w:t xml:space="preserve"> iki 29 m. </w:t>
            </w:r>
            <w:r w:rsidRPr="00B45EB9">
              <w:rPr>
                <w:rFonts w:ascii="Times New Roman" w:eastAsia="Times New Roman" w:hAnsi="Times New Roman" w:cs="Times New Roman"/>
              </w:rPr>
              <w:t xml:space="preserve">aktyvų dalyvavimą </w:t>
            </w:r>
            <w:r w:rsidR="00782668" w:rsidRPr="00782668">
              <w:rPr>
                <w:rFonts w:ascii="Times New Roman" w:eastAsia="Times New Roman" w:hAnsi="Times New Roman" w:cs="Times New Roman"/>
              </w:rPr>
              <w:t>neformalaus ugdymo ir darbinius įgūdžius skatinančiose veiklose, taip sudarant palankesnes galimybes gyventojams įsitvirtinti ir išsilaikyti darbo rinkoje</w:t>
            </w:r>
            <w:r w:rsidR="00782668">
              <w:rPr>
                <w:rFonts w:ascii="Times New Roman" w:eastAsia="Times New Roman" w:hAnsi="Times New Roman" w:cs="Times New Roman"/>
              </w:rPr>
              <w:t xml:space="preserve"> </w:t>
            </w:r>
            <w:r w:rsidR="00782668" w:rsidRPr="00782668">
              <w:rPr>
                <w:rFonts w:ascii="Times New Roman" w:eastAsia="Times New Roman" w:hAnsi="Times New Roman" w:cs="Times New Roman"/>
              </w:rPr>
              <w:t xml:space="preserve">– </w:t>
            </w:r>
            <w:r w:rsidR="00782668">
              <w:rPr>
                <w:rFonts w:ascii="Times New Roman" w:eastAsia="Times New Roman" w:hAnsi="Times New Roman" w:cs="Times New Roman"/>
              </w:rPr>
              <w:t>5</w:t>
            </w:r>
            <w:r w:rsidR="00782668" w:rsidRPr="00782668">
              <w:rPr>
                <w:rFonts w:ascii="Times New Roman" w:eastAsia="Times New Roman" w:hAnsi="Times New Roman" w:cs="Times New Roman"/>
              </w:rPr>
              <w:t>0 asm.</w:t>
            </w:r>
          </w:p>
          <w:p w14:paraId="16C4A106" w14:textId="77777777" w:rsidR="00293690" w:rsidRDefault="00000000">
            <w:pPr>
              <w:jc w:val="both"/>
              <w:rPr>
                <w:rFonts w:ascii="Times New Roman" w:eastAsia="Times New Roman" w:hAnsi="Times New Roman" w:cs="Times New Roman"/>
              </w:rPr>
            </w:pPr>
            <w:r>
              <w:rPr>
                <w:rFonts w:ascii="Times New Roman" w:eastAsia="Times New Roman" w:hAnsi="Times New Roman" w:cs="Times New Roman"/>
                <w:b/>
              </w:rPr>
              <w:t>Uždavinio pasirinkimo priežastys:</w:t>
            </w:r>
            <w:r>
              <w:rPr>
                <w:rFonts w:ascii="Times New Roman" w:eastAsia="Times New Roman" w:hAnsi="Times New Roman" w:cs="Times New Roman"/>
              </w:rPr>
              <w:t xml:space="preserve"> šio uždavinių veiklų įgyvendinimas prisidėtų prie socialinės integracijos, plėtotų ugdančio užimtumo paslaugas, neformalias iniciatyvas (sveikatingumo, sporto, kultūros ir pan.), neformalų ugdymą ir tokiu būdu ugdyti, palaikyti ir atkurti bendruosius, socialinius bei darbinius įgūdžius asmenims susiduriantiems su sunkumais renkantis savo profesinį kelią ar po ilgos pertraukos ruošiantiems integruotis į darbo rinką.</w:t>
            </w:r>
          </w:p>
          <w:p w14:paraId="1E9BAD02" w14:textId="44F747AE" w:rsidR="00762338" w:rsidRDefault="00762338">
            <w:pPr>
              <w:jc w:val="both"/>
              <w:rPr>
                <w:rFonts w:ascii="Times New Roman" w:eastAsia="Times New Roman" w:hAnsi="Times New Roman" w:cs="Times New Roman"/>
                <w:i/>
              </w:rPr>
            </w:pPr>
            <w:r w:rsidRPr="00762338">
              <w:rPr>
                <w:rFonts w:ascii="Times New Roman" w:eastAsia="Times New Roman" w:hAnsi="Times New Roman" w:cs="Times New Roman"/>
              </w:rPr>
              <w:t>Šis uždavinys yra nukreiptas į SSGG analizėje įvardintų 1</w:t>
            </w:r>
            <w:r w:rsidR="007E6BE1">
              <w:rPr>
                <w:rFonts w:ascii="Times New Roman" w:eastAsia="Times New Roman" w:hAnsi="Times New Roman" w:cs="Times New Roman"/>
              </w:rPr>
              <w:t xml:space="preserve"> ir </w:t>
            </w:r>
            <w:r w:rsidRPr="00762338">
              <w:rPr>
                <w:rFonts w:ascii="Times New Roman" w:eastAsia="Times New Roman" w:hAnsi="Times New Roman" w:cs="Times New Roman"/>
              </w:rPr>
              <w:t>2 silpnybių ir 1, 3 bei 4 grėsmių sprendimą pasinaudojant 1, 3 ir 4 galimybe ir 1, 2 stiprybėmis. Uždavinys prisideda prie VPS tikslo - skatinti vietos gyventojų socialinę ir ekonominę įtrauktį, gerinant jų padėtį darbo rinkoje, didinant verslumą ir mažinant socialinę atskirtį. Uždavinys pasirinktas dėl to, jog atlikta poreikių ir galimybių analizė parodė, kad aukščiau išvardintoms tikslinėms grupėms yra būtinas naujų kompleksinių paslaugų rūšių atsiradimas ir plėtra, nes aprėptis yra nepakankama. Uždavinio įgyvendinimo laikotarpis – 2024-2027 m.</w:t>
            </w:r>
          </w:p>
        </w:tc>
      </w:tr>
      <w:tr w:rsidR="00293690" w14:paraId="0D5BD339" w14:textId="77777777">
        <w:trPr>
          <w:trHeight w:val="278"/>
          <w:jc w:val="center"/>
        </w:trPr>
        <w:tc>
          <w:tcPr>
            <w:tcW w:w="9224" w:type="dxa"/>
            <w:vMerge/>
            <w:tcBorders>
              <w:top w:val="single" w:sz="8" w:space="0" w:color="000000"/>
              <w:left w:val="single" w:sz="8" w:space="0" w:color="000000"/>
              <w:bottom w:val="single" w:sz="8" w:space="0" w:color="000000"/>
              <w:right w:val="single" w:sz="8" w:space="0" w:color="000000"/>
            </w:tcBorders>
            <w:shd w:val="clear" w:color="auto" w:fill="auto"/>
          </w:tcPr>
          <w:p w14:paraId="6AD4E29D" w14:textId="77777777" w:rsidR="00293690" w:rsidRDefault="00293690">
            <w:pPr>
              <w:widowControl w:val="0"/>
              <w:pBdr>
                <w:top w:val="nil"/>
                <w:left w:val="nil"/>
                <w:bottom w:val="nil"/>
                <w:right w:val="nil"/>
                <w:between w:val="nil"/>
              </w:pBdr>
              <w:spacing w:line="276" w:lineRule="auto"/>
              <w:rPr>
                <w:rFonts w:ascii="Times New Roman" w:eastAsia="Times New Roman" w:hAnsi="Times New Roman" w:cs="Times New Roman"/>
                <w:i/>
              </w:rPr>
            </w:pPr>
          </w:p>
        </w:tc>
        <w:tc>
          <w:tcPr>
            <w:tcW w:w="250" w:type="dxa"/>
            <w:tcBorders>
              <w:top w:val="nil"/>
              <w:left w:val="nil"/>
              <w:bottom w:val="nil"/>
              <w:right w:val="nil"/>
            </w:tcBorders>
            <w:shd w:val="clear" w:color="auto" w:fill="auto"/>
            <w:vAlign w:val="bottom"/>
          </w:tcPr>
          <w:p w14:paraId="0406A104" w14:textId="77777777" w:rsidR="00293690" w:rsidRDefault="00293690">
            <w:pPr>
              <w:jc w:val="both"/>
              <w:rPr>
                <w:rFonts w:ascii="Times New Roman" w:eastAsia="Times New Roman" w:hAnsi="Times New Roman" w:cs="Times New Roman"/>
                <w:i/>
                <w:color w:val="000000"/>
              </w:rPr>
            </w:pPr>
          </w:p>
        </w:tc>
      </w:tr>
      <w:tr w:rsidR="00293690" w14:paraId="7EDAF663" w14:textId="77777777">
        <w:trPr>
          <w:trHeight w:val="278"/>
          <w:jc w:val="center"/>
        </w:trPr>
        <w:tc>
          <w:tcPr>
            <w:tcW w:w="9224" w:type="dxa"/>
            <w:vMerge/>
            <w:tcBorders>
              <w:top w:val="single" w:sz="8" w:space="0" w:color="000000"/>
              <w:left w:val="single" w:sz="8" w:space="0" w:color="000000"/>
              <w:bottom w:val="single" w:sz="8" w:space="0" w:color="000000"/>
              <w:right w:val="single" w:sz="8" w:space="0" w:color="000000"/>
            </w:tcBorders>
            <w:shd w:val="clear" w:color="auto" w:fill="auto"/>
          </w:tcPr>
          <w:p w14:paraId="16C2F119" w14:textId="77777777" w:rsidR="00293690" w:rsidRDefault="00293690">
            <w:pPr>
              <w:widowControl w:val="0"/>
              <w:pBdr>
                <w:top w:val="nil"/>
                <w:left w:val="nil"/>
                <w:bottom w:val="nil"/>
                <w:right w:val="nil"/>
                <w:between w:val="nil"/>
              </w:pBdr>
              <w:spacing w:line="276" w:lineRule="auto"/>
              <w:rPr>
                <w:rFonts w:ascii="Times New Roman" w:eastAsia="Times New Roman" w:hAnsi="Times New Roman" w:cs="Times New Roman"/>
                <w:i/>
                <w:color w:val="000000"/>
              </w:rPr>
            </w:pPr>
          </w:p>
        </w:tc>
        <w:tc>
          <w:tcPr>
            <w:tcW w:w="250" w:type="dxa"/>
            <w:tcBorders>
              <w:top w:val="nil"/>
              <w:left w:val="nil"/>
              <w:bottom w:val="nil"/>
              <w:right w:val="nil"/>
            </w:tcBorders>
            <w:shd w:val="clear" w:color="auto" w:fill="auto"/>
            <w:vAlign w:val="bottom"/>
          </w:tcPr>
          <w:p w14:paraId="4FA8192F" w14:textId="77777777" w:rsidR="00293690" w:rsidRDefault="00293690">
            <w:pPr>
              <w:jc w:val="both"/>
              <w:rPr>
                <w:rFonts w:ascii="Times New Roman" w:eastAsia="Times New Roman" w:hAnsi="Times New Roman" w:cs="Times New Roman"/>
              </w:rPr>
            </w:pPr>
          </w:p>
        </w:tc>
      </w:tr>
      <w:tr w:rsidR="00293690" w14:paraId="3C911383" w14:textId="77777777">
        <w:trPr>
          <w:trHeight w:val="278"/>
          <w:jc w:val="center"/>
        </w:trPr>
        <w:tc>
          <w:tcPr>
            <w:tcW w:w="9224" w:type="dxa"/>
            <w:vMerge/>
            <w:tcBorders>
              <w:top w:val="single" w:sz="8" w:space="0" w:color="000000"/>
              <w:left w:val="single" w:sz="8" w:space="0" w:color="000000"/>
              <w:bottom w:val="single" w:sz="8" w:space="0" w:color="000000"/>
              <w:right w:val="single" w:sz="8" w:space="0" w:color="000000"/>
            </w:tcBorders>
            <w:shd w:val="clear" w:color="auto" w:fill="auto"/>
          </w:tcPr>
          <w:p w14:paraId="312B3DC2" w14:textId="77777777" w:rsidR="00293690" w:rsidRDefault="00293690">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50" w:type="dxa"/>
            <w:tcBorders>
              <w:top w:val="nil"/>
              <w:left w:val="nil"/>
              <w:bottom w:val="nil"/>
              <w:right w:val="nil"/>
            </w:tcBorders>
            <w:shd w:val="clear" w:color="auto" w:fill="auto"/>
            <w:vAlign w:val="bottom"/>
          </w:tcPr>
          <w:p w14:paraId="62ED16D0" w14:textId="77777777" w:rsidR="00293690" w:rsidRDefault="00293690">
            <w:pPr>
              <w:jc w:val="both"/>
              <w:rPr>
                <w:rFonts w:ascii="Times New Roman" w:eastAsia="Times New Roman" w:hAnsi="Times New Roman" w:cs="Times New Roman"/>
              </w:rPr>
            </w:pPr>
          </w:p>
        </w:tc>
      </w:tr>
      <w:tr w:rsidR="00293690" w14:paraId="36A72035" w14:textId="77777777">
        <w:trPr>
          <w:trHeight w:val="278"/>
          <w:jc w:val="center"/>
        </w:trPr>
        <w:tc>
          <w:tcPr>
            <w:tcW w:w="9224" w:type="dxa"/>
            <w:vMerge/>
            <w:tcBorders>
              <w:top w:val="single" w:sz="8" w:space="0" w:color="000000"/>
              <w:left w:val="single" w:sz="8" w:space="0" w:color="000000"/>
              <w:bottom w:val="single" w:sz="8" w:space="0" w:color="000000"/>
              <w:right w:val="single" w:sz="8" w:space="0" w:color="000000"/>
            </w:tcBorders>
            <w:shd w:val="clear" w:color="auto" w:fill="auto"/>
          </w:tcPr>
          <w:p w14:paraId="24A65C49" w14:textId="77777777" w:rsidR="00293690" w:rsidRDefault="00293690">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50" w:type="dxa"/>
            <w:tcBorders>
              <w:top w:val="nil"/>
              <w:left w:val="nil"/>
              <w:bottom w:val="nil"/>
              <w:right w:val="nil"/>
            </w:tcBorders>
            <w:shd w:val="clear" w:color="auto" w:fill="auto"/>
            <w:vAlign w:val="bottom"/>
          </w:tcPr>
          <w:p w14:paraId="1D2F323D" w14:textId="77777777" w:rsidR="00293690" w:rsidRDefault="00293690">
            <w:pPr>
              <w:jc w:val="both"/>
              <w:rPr>
                <w:rFonts w:ascii="Times New Roman" w:eastAsia="Times New Roman" w:hAnsi="Times New Roman" w:cs="Times New Roman"/>
              </w:rPr>
            </w:pPr>
          </w:p>
        </w:tc>
      </w:tr>
      <w:tr w:rsidR="00293690" w14:paraId="1FB06E84" w14:textId="77777777">
        <w:trPr>
          <w:trHeight w:val="289"/>
          <w:jc w:val="center"/>
        </w:trPr>
        <w:tc>
          <w:tcPr>
            <w:tcW w:w="9224" w:type="dxa"/>
            <w:vMerge/>
            <w:tcBorders>
              <w:top w:val="single" w:sz="8" w:space="0" w:color="000000"/>
              <w:left w:val="single" w:sz="8" w:space="0" w:color="000000"/>
              <w:bottom w:val="single" w:sz="8" w:space="0" w:color="000000"/>
              <w:right w:val="single" w:sz="8" w:space="0" w:color="000000"/>
            </w:tcBorders>
            <w:shd w:val="clear" w:color="auto" w:fill="auto"/>
          </w:tcPr>
          <w:p w14:paraId="448B671F" w14:textId="77777777" w:rsidR="00293690" w:rsidRDefault="00293690">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50" w:type="dxa"/>
            <w:tcBorders>
              <w:top w:val="nil"/>
              <w:left w:val="nil"/>
              <w:bottom w:val="nil"/>
              <w:right w:val="nil"/>
            </w:tcBorders>
            <w:shd w:val="clear" w:color="auto" w:fill="auto"/>
            <w:vAlign w:val="bottom"/>
          </w:tcPr>
          <w:p w14:paraId="32FFF03F" w14:textId="77777777" w:rsidR="00293690" w:rsidRDefault="00293690">
            <w:pPr>
              <w:jc w:val="both"/>
              <w:rPr>
                <w:rFonts w:ascii="Times New Roman" w:eastAsia="Times New Roman" w:hAnsi="Times New Roman" w:cs="Times New Roman"/>
              </w:rPr>
            </w:pPr>
          </w:p>
        </w:tc>
      </w:tr>
    </w:tbl>
    <w:p w14:paraId="4E8C7852" w14:textId="77777777" w:rsidR="00293690" w:rsidRDefault="00293690">
      <w:pPr>
        <w:jc w:val="both"/>
        <w:rPr>
          <w:sz w:val="20"/>
          <w:szCs w:val="20"/>
        </w:rPr>
      </w:pPr>
    </w:p>
    <w:tbl>
      <w:tblPr>
        <w:tblStyle w:val="a7"/>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4678"/>
      </w:tblGrid>
      <w:tr w:rsidR="00293690" w14:paraId="489ADA66" w14:textId="77777777">
        <w:trPr>
          <w:trHeight w:val="767"/>
          <w:jc w:val="center"/>
        </w:trPr>
        <w:tc>
          <w:tcPr>
            <w:tcW w:w="4673" w:type="dxa"/>
            <w:tcBorders>
              <w:top w:val="single" w:sz="8" w:space="0" w:color="000000"/>
              <w:left w:val="single" w:sz="8" w:space="0" w:color="000000"/>
              <w:bottom w:val="single" w:sz="8" w:space="0" w:color="000000"/>
              <w:right w:val="single" w:sz="8" w:space="0" w:color="000000"/>
            </w:tcBorders>
            <w:shd w:val="clear" w:color="auto" w:fill="D9D9D9"/>
            <w:vAlign w:val="bottom"/>
          </w:tcPr>
          <w:p w14:paraId="7DF0CEBB" w14:textId="77777777" w:rsidR="00293690" w:rsidRDefault="00000000">
            <w:pPr>
              <w:jc w:val="center"/>
              <w:rPr>
                <w:rFonts w:ascii="Times New Roman" w:eastAsia="Times New Roman" w:hAnsi="Times New Roman" w:cs="Times New Roman"/>
                <w:b/>
                <w:color w:val="000000"/>
              </w:rPr>
            </w:pPr>
            <w:bookmarkStart w:id="55" w:name="_heading=h.35nkun2" w:colFirst="0" w:colLast="0"/>
            <w:bookmarkEnd w:id="55"/>
            <w:r>
              <w:rPr>
                <w:rFonts w:ascii="Times New Roman" w:eastAsia="Times New Roman" w:hAnsi="Times New Roman" w:cs="Times New Roman"/>
                <w:b/>
                <w:color w:val="000000"/>
              </w:rPr>
              <w:t>1.1. UŽDAVINIO 1 ALTERNATYVA: Teikti tarpininkavimo paslaugas darbo</w:t>
            </w:r>
          </w:p>
          <w:p w14:paraId="1A37E02F" w14:textId="77777777" w:rsidR="00293690" w:rsidRDefault="00000000">
            <w:pPr>
              <w:jc w:val="center"/>
              <w:rPr>
                <w:rFonts w:ascii="Times New Roman" w:eastAsia="Times New Roman" w:hAnsi="Times New Roman" w:cs="Times New Roman"/>
              </w:rPr>
            </w:pPr>
            <w:bookmarkStart w:id="56" w:name="_heading=h.d4xkrhldpjt5" w:colFirst="0" w:colLast="0"/>
            <w:bookmarkEnd w:id="56"/>
            <w:r>
              <w:rPr>
                <w:rFonts w:ascii="Times New Roman" w:eastAsia="Times New Roman" w:hAnsi="Times New Roman" w:cs="Times New Roman"/>
                <w:b/>
                <w:color w:val="000000"/>
              </w:rPr>
              <w:t xml:space="preserve">ieškantiems </w:t>
            </w:r>
            <w:r>
              <w:rPr>
                <w:rFonts w:ascii="Times New Roman" w:eastAsia="Times New Roman" w:hAnsi="Times New Roman" w:cs="Times New Roman"/>
                <w:b/>
              </w:rPr>
              <w:t>Raseinių miesto asmenims</w:t>
            </w:r>
          </w:p>
        </w:tc>
        <w:tc>
          <w:tcPr>
            <w:tcW w:w="4678" w:type="dxa"/>
            <w:tcBorders>
              <w:top w:val="single" w:sz="8" w:space="0" w:color="000000"/>
              <w:left w:val="nil"/>
              <w:bottom w:val="single" w:sz="8" w:space="0" w:color="000000"/>
              <w:right w:val="single" w:sz="8" w:space="0" w:color="000000"/>
            </w:tcBorders>
            <w:shd w:val="clear" w:color="auto" w:fill="D9D9D9"/>
            <w:vAlign w:val="bottom"/>
          </w:tcPr>
          <w:p w14:paraId="6CA0357A" w14:textId="77777777" w:rsidR="00293690" w:rsidRDefault="00000000">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1.1. UŽDAVINIO 2 ALTERNATYVA: Organizuoti bendrųjų kompetencijų mokymus,</w:t>
            </w:r>
          </w:p>
          <w:p w14:paraId="59307152" w14:textId="77777777" w:rsidR="00293690" w:rsidRDefault="00000000">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siekiant palengvinti integraciją į darbo rinką darbo</w:t>
            </w:r>
          </w:p>
          <w:p w14:paraId="32783520" w14:textId="77777777" w:rsidR="00293690" w:rsidRDefault="00000000">
            <w:pPr>
              <w:jc w:val="center"/>
              <w:rPr>
                <w:rFonts w:ascii="Times New Roman" w:eastAsia="Times New Roman" w:hAnsi="Times New Roman" w:cs="Times New Roman"/>
              </w:rPr>
            </w:pPr>
            <w:r>
              <w:rPr>
                <w:rFonts w:ascii="Times New Roman" w:eastAsia="Times New Roman" w:hAnsi="Times New Roman" w:cs="Times New Roman"/>
                <w:b/>
                <w:color w:val="000000"/>
              </w:rPr>
              <w:t>ieškantiems asmenims.</w:t>
            </w:r>
          </w:p>
        </w:tc>
      </w:tr>
      <w:tr w:rsidR="00293690" w14:paraId="3A574348" w14:textId="77777777">
        <w:trPr>
          <w:trHeight w:val="1228"/>
          <w:jc w:val="center"/>
        </w:trPr>
        <w:tc>
          <w:tcPr>
            <w:tcW w:w="4673" w:type="dxa"/>
            <w:tcBorders>
              <w:top w:val="nil"/>
              <w:left w:val="single" w:sz="4" w:space="0" w:color="000000"/>
              <w:bottom w:val="single" w:sz="4" w:space="0" w:color="000000"/>
              <w:right w:val="single" w:sz="4" w:space="0" w:color="000000"/>
            </w:tcBorders>
            <w:shd w:val="clear" w:color="auto" w:fill="auto"/>
          </w:tcPr>
          <w:p w14:paraId="77B969B8" w14:textId="77777777" w:rsidR="00293690" w:rsidRDefault="00000000">
            <w:pPr>
              <w:jc w:val="both"/>
              <w:rPr>
                <w:rFonts w:ascii="Times New Roman" w:eastAsia="Times New Roman" w:hAnsi="Times New Roman" w:cs="Times New Roman"/>
              </w:rPr>
            </w:pPr>
            <w:r>
              <w:rPr>
                <w:rFonts w:ascii="Times New Roman" w:eastAsia="Times New Roman" w:hAnsi="Times New Roman" w:cs="Times New Roman"/>
              </w:rPr>
              <w:t>Ši alternatyva blogesnė, nes labai susiaurina galimų veiklų pasiūlą, todėl būtų pasiektas mažesnis rezultatas, dalyvis nepakeltų savo kompetencijų, neįgytų naujos profesijos, jo konkurencingumas darbo rinkoje nepadidėtų.</w:t>
            </w:r>
          </w:p>
        </w:tc>
        <w:tc>
          <w:tcPr>
            <w:tcW w:w="4678" w:type="dxa"/>
            <w:tcBorders>
              <w:top w:val="nil"/>
              <w:left w:val="single" w:sz="4" w:space="0" w:color="000000"/>
              <w:bottom w:val="single" w:sz="4" w:space="0" w:color="000000"/>
              <w:right w:val="single" w:sz="4" w:space="0" w:color="000000"/>
            </w:tcBorders>
            <w:shd w:val="clear" w:color="auto" w:fill="auto"/>
          </w:tcPr>
          <w:p w14:paraId="1F19C2EA" w14:textId="77777777" w:rsidR="00293690" w:rsidRDefault="00000000">
            <w:pPr>
              <w:jc w:val="both"/>
              <w:rPr>
                <w:rFonts w:ascii="Times New Roman" w:eastAsia="Times New Roman" w:hAnsi="Times New Roman" w:cs="Times New Roman"/>
              </w:rPr>
            </w:pPr>
            <w:r>
              <w:rPr>
                <w:rFonts w:ascii="Times New Roman" w:eastAsia="Times New Roman" w:hAnsi="Times New Roman" w:cs="Times New Roman"/>
              </w:rPr>
              <w:t>Ši alternatyva yra blogesnė, nes bendrųjų kompetencijų mokymai nesuteiktų naujų profesinių įgūdžių ir naujos kvalifikacijos, kai iš esmės pagrindinė kliūtis ieškant darbo yra turima nepaklausi kvalifikacija.</w:t>
            </w:r>
          </w:p>
        </w:tc>
      </w:tr>
    </w:tbl>
    <w:p w14:paraId="40BCE471" w14:textId="77777777" w:rsidR="00293690" w:rsidRDefault="00293690">
      <w:pPr>
        <w:jc w:val="both"/>
        <w:rPr>
          <w:sz w:val="20"/>
          <w:szCs w:val="20"/>
        </w:rPr>
      </w:pPr>
    </w:p>
    <w:p w14:paraId="2994A13D" w14:textId="77777777" w:rsidR="00293690" w:rsidRDefault="00293690">
      <w:pPr>
        <w:jc w:val="both"/>
        <w:rPr>
          <w:sz w:val="20"/>
          <w:szCs w:val="20"/>
        </w:rPr>
      </w:pPr>
    </w:p>
    <w:p w14:paraId="64BBDBB9" w14:textId="77777777" w:rsidR="000567C8" w:rsidRDefault="000567C8">
      <w:pPr>
        <w:jc w:val="both"/>
        <w:rPr>
          <w:sz w:val="20"/>
          <w:szCs w:val="20"/>
        </w:rPr>
      </w:pPr>
    </w:p>
    <w:p w14:paraId="310D3B82" w14:textId="77777777" w:rsidR="000567C8" w:rsidRDefault="000567C8">
      <w:pPr>
        <w:jc w:val="both"/>
        <w:rPr>
          <w:sz w:val="20"/>
          <w:szCs w:val="20"/>
        </w:rPr>
      </w:pPr>
    </w:p>
    <w:p w14:paraId="0DBAE4BC" w14:textId="77777777" w:rsidR="000567C8" w:rsidRDefault="000567C8">
      <w:pPr>
        <w:jc w:val="both"/>
        <w:rPr>
          <w:sz w:val="20"/>
          <w:szCs w:val="20"/>
        </w:rPr>
      </w:pPr>
    </w:p>
    <w:tbl>
      <w:tblPr>
        <w:tblStyle w:val="a8"/>
        <w:tblW w:w="963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5"/>
        <w:gridCol w:w="1982"/>
        <w:gridCol w:w="995"/>
        <w:gridCol w:w="637"/>
        <w:gridCol w:w="720"/>
        <w:gridCol w:w="731"/>
        <w:gridCol w:w="718"/>
        <w:gridCol w:w="718"/>
        <w:gridCol w:w="718"/>
        <w:gridCol w:w="703"/>
        <w:gridCol w:w="1150"/>
      </w:tblGrid>
      <w:tr w:rsidR="00293690" w14:paraId="045327E3" w14:textId="77777777">
        <w:trPr>
          <w:trHeight w:val="529"/>
          <w:jc w:val="center"/>
        </w:trPr>
        <w:tc>
          <w:tcPr>
            <w:tcW w:w="566" w:type="dxa"/>
            <w:tcBorders>
              <w:top w:val="single" w:sz="8" w:space="0" w:color="000000"/>
              <w:left w:val="single" w:sz="8" w:space="0" w:color="000000"/>
              <w:bottom w:val="single" w:sz="4" w:space="0" w:color="000000"/>
              <w:right w:val="single" w:sz="4" w:space="0" w:color="000000"/>
            </w:tcBorders>
            <w:shd w:val="clear" w:color="auto" w:fill="D9D9D9"/>
            <w:vAlign w:val="bottom"/>
          </w:tcPr>
          <w:p w14:paraId="45FA6100" w14:textId="77777777" w:rsidR="00293690" w:rsidRDefault="00000000">
            <w:pPr>
              <w:jc w:val="center"/>
              <w:rPr>
                <w:rFonts w:ascii="Times New Roman" w:eastAsia="Times New Roman" w:hAnsi="Times New Roman" w:cs="Times New Roman"/>
                <w:b/>
                <w:color w:val="000000"/>
              </w:rPr>
            </w:pPr>
            <w:bookmarkStart w:id="57" w:name="_heading=h.1ksv4uv" w:colFirst="0" w:colLast="0"/>
            <w:bookmarkEnd w:id="57"/>
            <w:r>
              <w:rPr>
                <w:rFonts w:ascii="Times New Roman" w:eastAsia="Times New Roman" w:hAnsi="Times New Roman" w:cs="Times New Roman"/>
                <w:b/>
                <w:color w:val="000000"/>
              </w:rPr>
              <w:t>Eil.</w:t>
            </w:r>
          </w:p>
          <w:p w14:paraId="31680D8D" w14:textId="77777777" w:rsidR="00293690" w:rsidRDefault="00000000">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Nr.</w:t>
            </w:r>
          </w:p>
        </w:tc>
        <w:tc>
          <w:tcPr>
            <w:tcW w:w="1982" w:type="dxa"/>
            <w:tcBorders>
              <w:top w:val="single" w:sz="8" w:space="0" w:color="000000"/>
              <w:left w:val="nil"/>
              <w:bottom w:val="single" w:sz="4" w:space="0" w:color="000000"/>
              <w:right w:val="single" w:sz="4" w:space="0" w:color="000000"/>
            </w:tcBorders>
            <w:shd w:val="clear" w:color="auto" w:fill="D9D9D9"/>
            <w:vAlign w:val="bottom"/>
          </w:tcPr>
          <w:p w14:paraId="7FDC97CF" w14:textId="77777777" w:rsidR="00293690" w:rsidRDefault="00000000">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Produkto rodiklio pavadinimas</w:t>
            </w:r>
          </w:p>
        </w:tc>
        <w:tc>
          <w:tcPr>
            <w:tcW w:w="995" w:type="dxa"/>
            <w:tcBorders>
              <w:top w:val="single" w:sz="8" w:space="0" w:color="000000"/>
              <w:left w:val="nil"/>
              <w:bottom w:val="single" w:sz="4" w:space="0" w:color="000000"/>
              <w:right w:val="single" w:sz="4" w:space="0" w:color="000000"/>
            </w:tcBorders>
            <w:shd w:val="clear" w:color="auto" w:fill="D9D9D9"/>
            <w:vAlign w:val="bottom"/>
          </w:tcPr>
          <w:p w14:paraId="4CB8EC3D" w14:textId="77777777" w:rsidR="00293690" w:rsidRDefault="00000000">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Pradinė reikšmė</w:t>
            </w:r>
          </w:p>
        </w:tc>
        <w:tc>
          <w:tcPr>
            <w:tcW w:w="637" w:type="dxa"/>
            <w:tcBorders>
              <w:top w:val="single" w:sz="8" w:space="0" w:color="000000"/>
              <w:left w:val="nil"/>
              <w:bottom w:val="single" w:sz="4" w:space="0" w:color="000000"/>
              <w:right w:val="single" w:sz="4" w:space="0" w:color="000000"/>
            </w:tcBorders>
            <w:shd w:val="clear" w:color="auto" w:fill="D9D9D9"/>
            <w:vAlign w:val="center"/>
          </w:tcPr>
          <w:p w14:paraId="6D4BCCBB" w14:textId="77777777" w:rsidR="00293690" w:rsidRDefault="00000000">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2023</w:t>
            </w:r>
          </w:p>
        </w:tc>
        <w:tc>
          <w:tcPr>
            <w:tcW w:w="720" w:type="dxa"/>
            <w:tcBorders>
              <w:top w:val="single" w:sz="8" w:space="0" w:color="000000"/>
              <w:left w:val="nil"/>
              <w:bottom w:val="single" w:sz="4" w:space="0" w:color="000000"/>
              <w:right w:val="single" w:sz="4" w:space="0" w:color="000000"/>
            </w:tcBorders>
            <w:shd w:val="clear" w:color="auto" w:fill="D9D9D9"/>
            <w:vAlign w:val="center"/>
          </w:tcPr>
          <w:p w14:paraId="0FFA0358" w14:textId="77777777" w:rsidR="00293690" w:rsidRDefault="00000000">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2024</w:t>
            </w:r>
          </w:p>
        </w:tc>
        <w:tc>
          <w:tcPr>
            <w:tcW w:w="731" w:type="dxa"/>
            <w:tcBorders>
              <w:top w:val="single" w:sz="8" w:space="0" w:color="000000"/>
              <w:left w:val="nil"/>
              <w:bottom w:val="single" w:sz="4" w:space="0" w:color="000000"/>
              <w:right w:val="single" w:sz="4" w:space="0" w:color="000000"/>
            </w:tcBorders>
            <w:shd w:val="clear" w:color="auto" w:fill="D9D9D9"/>
            <w:vAlign w:val="center"/>
          </w:tcPr>
          <w:p w14:paraId="055EFF8B" w14:textId="77777777" w:rsidR="00293690" w:rsidRDefault="00000000">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2025</w:t>
            </w:r>
          </w:p>
        </w:tc>
        <w:tc>
          <w:tcPr>
            <w:tcW w:w="718" w:type="dxa"/>
            <w:tcBorders>
              <w:top w:val="single" w:sz="8" w:space="0" w:color="000000"/>
              <w:left w:val="nil"/>
              <w:bottom w:val="single" w:sz="4" w:space="0" w:color="000000"/>
              <w:right w:val="single" w:sz="4" w:space="0" w:color="000000"/>
            </w:tcBorders>
            <w:shd w:val="clear" w:color="auto" w:fill="D9D9D9"/>
            <w:vAlign w:val="center"/>
          </w:tcPr>
          <w:p w14:paraId="287E304B" w14:textId="77777777" w:rsidR="00293690" w:rsidRDefault="00000000">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2026</w:t>
            </w:r>
          </w:p>
        </w:tc>
        <w:tc>
          <w:tcPr>
            <w:tcW w:w="718" w:type="dxa"/>
            <w:tcBorders>
              <w:top w:val="single" w:sz="8" w:space="0" w:color="000000"/>
              <w:left w:val="nil"/>
              <w:bottom w:val="single" w:sz="4" w:space="0" w:color="000000"/>
              <w:right w:val="single" w:sz="4" w:space="0" w:color="000000"/>
            </w:tcBorders>
            <w:shd w:val="clear" w:color="auto" w:fill="D9D9D9"/>
            <w:vAlign w:val="center"/>
          </w:tcPr>
          <w:p w14:paraId="0C0F7AF3" w14:textId="77777777" w:rsidR="00293690" w:rsidRDefault="00000000">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2027</w:t>
            </w:r>
          </w:p>
        </w:tc>
        <w:tc>
          <w:tcPr>
            <w:tcW w:w="718" w:type="dxa"/>
            <w:tcBorders>
              <w:top w:val="single" w:sz="8" w:space="0" w:color="000000"/>
              <w:left w:val="nil"/>
              <w:bottom w:val="single" w:sz="4" w:space="0" w:color="000000"/>
              <w:right w:val="single" w:sz="4" w:space="0" w:color="000000"/>
            </w:tcBorders>
            <w:shd w:val="clear" w:color="auto" w:fill="D9D9D9"/>
            <w:vAlign w:val="center"/>
          </w:tcPr>
          <w:p w14:paraId="48EC7D9D" w14:textId="77777777" w:rsidR="00293690" w:rsidRDefault="00000000">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2028</w:t>
            </w:r>
          </w:p>
        </w:tc>
        <w:tc>
          <w:tcPr>
            <w:tcW w:w="703" w:type="dxa"/>
            <w:tcBorders>
              <w:top w:val="single" w:sz="8" w:space="0" w:color="000000"/>
              <w:left w:val="nil"/>
              <w:bottom w:val="single" w:sz="4" w:space="0" w:color="000000"/>
              <w:right w:val="single" w:sz="4" w:space="0" w:color="000000"/>
            </w:tcBorders>
            <w:shd w:val="clear" w:color="auto" w:fill="D9D9D9"/>
            <w:vAlign w:val="center"/>
          </w:tcPr>
          <w:p w14:paraId="339BD8DC" w14:textId="77777777" w:rsidR="00293690" w:rsidRDefault="00000000">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2029</w:t>
            </w:r>
          </w:p>
        </w:tc>
        <w:tc>
          <w:tcPr>
            <w:tcW w:w="1150" w:type="dxa"/>
            <w:tcBorders>
              <w:top w:val="single" w:sz="8" w:space="0" w:color="000000"/>
              <w:left w:val="nil"/>
              <w:bottom w:val="single" w:sz="4" w:space="0" w:color="000000"/>
              <w:right w:val="single" w:sz="8" w:space="0" w:color="000000"/>
            </w:tcBorders>
            <w:shd w:val="clear" w:color="auto" w:fill="D9D9D9"/>
            <w:vAlign w:val="bottom"/>
          </w:tcPr>
          <w:p w14:paraId="7CDB4E2E" w14:textId="77777777" w:rsidR="00293690" w:rsidRDefault="00000000">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Siekiama reikšmė</w:t>
            </w:r>
          </w:p>
        </w:tc>
      </w:tr>
      <w:tr w:rsidR="00293690" w14:paraId="4A61DACE" w14:textId="77777777">
        <w:trPr>
          <w:trHeight w:val="270"/>
          <w:jc w:val="center"/>
        </w:trPr>
        <w:tc>
          <w:tcPr>
            <w:tcW w:w="566" w:type="dxa"/>
            <w:tcBorders>
              <w:top w:val="nil"/>
              <w:left w:val="single" w:sz="8" w:space="0" w:color="000000"/>
              <w:bottom w:val="single" w:sz="4" w:space="0" w:color="000000"/>
              <w:right w:val="single" w:sz="4" w:space="0" w:color="000000"/>
            </w:tcBorders>
            <w:shd w:val="clear" w:color="auto" w:fill="auto"/>
            <w:vAlign w:val="center"/>
          </w:tcPr>
          <w:p w14:paraId="052DD59B" w14:textId="77777777" w:rsidR="00293690"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982" w:type="dxa"/>
            <w:tcBorders>
              <w:top w:val="single" w:sz="4" w:space="0" w:color="000000"/>
              <w:left w:val="nil"/>
              <w:bottom w:val="single" w:sz="4" w:space="0" w:color="000000"/>
              <w:right w:val="single" w:sz="4" w:space="0" w:color="000000"/>
            </w:tcBorders>
            <w:shd w:val="clear" w:color="auto" w:fill="auto"/>
            <w:vAlign w:val="bottom"/>
          </w:tcPr>
          <w:p w14:paraId="4A68603E" w14:textId="77777777" w:rsidR="00293690" w:rsidRDefault="00000000">
            <w:pPr>
              <w:jc w:val="both"/>
              <w:rPr>
                <w:rFonts w:ascii="Times New Roman" w:eastAsia="Times New Roman" w:hAnsi="Times New Roman" w:cs="Times New Roman"/>
              </w:rPr>
            </w:pPr>
            <w:r>
              <w:rPr>
                <w:rFonts w:ascii="Times New Roman" w:eastAsia="Times New Roman" w:hAnsi="Times New Roman" w:cs="Times New Roman"/>
              </w:rPr>
              <w:t>BIVP projektai, kuriuos</w:t>
            </w:r>
          </w:p>
          <w:p w14:paraId="21410890" w14:textId="77777777" w:rsidR="00293690" w:rsidRDefault="00000000">
            <w:pPr>
              <w:jc w:val="both"/>
              <w:rPr>
                <w:rFonts w:ascii="Times New Roman" w:eastAsia="Times New Roman" w:hAnsi="Times New Roman" w:cs="Times New Roman"/>
              </w:rPr>
            </w:pPr>
            <w:r>
              <w:rPr>
                <w:rFonts w:ascii="Times New Roman" w:eastAsia="Times New Roman" w:hAnsi="Times New Roman" w:cs="Times New Roman"/>
              </w:rPr>
              <w:t>įgyvendino NVO ir (arba)</w:t>
            </w:r>
          </w:p>
          <w:p w14:paraId="56F22E37" w14:textId="77777777" w:rsidR="00293690" w:rsidRDefault="00000000">
            <w:pPr>
              <w:jc w:val="both"/>
              <w:rPr>
                <w:rFonts w:ascii="Times New Roman" w:eastAsia="Times New Roman" w:hAnsi="Times New Roman" w:cs="Times New Roman"/>
              </w:rPr>
            </w:pPr>
            <w:r>
              <w:rPr>
                <w:rFonts w:ascii="Times New Roman" w:eastAsia="Times New Roman" w:hAnsi="Times New Roman" w:cs="Times New Roman"/>
              </w:rPr>
              <w:t>kurie įgyvendinti kartu su</w:t>
            </w:r>
          </w:p>
          <w:p w14:paraId="23E3CCC6" w14:textId="77777777" w:rsidR="00293690" w:rsidRDefault="00000000">
            <w:pPr>
              <w:jc w:val="both"/>
              <w:rPr>
                <w:rFonts w:ascii="Times New Roman" w:eastAsia="Times New Roman" w:hAnsi="Times New Roman" w:cs="Times New Roman"/>
              </w:rPr>
            </w:pPr>
            <w:r>
              <w:rPr>
                <w:rFonts w:ascii="Times New Roman" w:eastAsia="Times New Roman" w:hAnsi="Times New Roman" w:cs="Times New Roman"/>
              </w:rPr>
              <w:t>partneriu (vnt.)</w:t>
            </w:r>
          </w:p>
        </w:tc>
        <w:tc>
          <w:tcPr>
            <w:tcW w:w="995" w:type="dxa"/>
            <w:tcBorders>
              <w:top w:val="nil"/>
              <w:left w:val="nil"/>
              <w:bottom w:val="single" w:sz="4" w:space="0" w:color="000000"/>
              <w:right w:val="single" w:sz="4" w:space="0" w:color="000000"/>
            </w:tcBorders>
            <w:shd w:val="clear" w:color="auto" w:fill="auto"/>
            <w:vAlign w:val="center"/>
          </w:tcPr>
          <w:p w14:paraId="753384C5" w14:textId="77777777" w:rsidR="00293690"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637" w:type="dxa"/>
            <w:tcBorders>
              <w:top w:val="nil"/>
              <w:left w:val="nil"/>
              <w:bottom w:val="single" w:sz="4" w:space="0" w:color="000000"/>
              <w:right w:val="single" w:sz="4" w:space="0" w:color="000000"/>
            </w:tcBorders>
            <w:shd w:val="clear" w:color="auto" w:fill="auto"/>
            <w:vAlign w:val="center"/>
          </w:tcPr>
          <w:p w14:paraId="54796649" w14:textId="77777777" w:rsidR="00293690"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20" w:type="dxa"/>
            <w:tcBorders>
              <w:top w:val="nil"/>
              <w:left w:val="nil"/>
              <w:bottom w:val="single" w:sz="4" w:space="0" w:color="000000"/>
              <w:right w:val="single" w:sz="4" w:space="0" w:color="000000"/>
            </w:tcBorders>
            <w:shd w:val="clear" w:color="auto" w:fill="auto"/>
            <w:vAlign w:val="center"/>
          </w:tcPr>
          <w:p w14:paraId="5055EDF0" w14:textId="6DBB7A3E" w:rsidR="00293690" w:rsidRDefault="000567C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731" w:type="dxa"/>
            <w:tcBorders>
              <w:top w:val="nil"/>
              <w:left w:val="nil"/>
              <w:bottom w:val="single" w:sz="4" w:space="0" w:color="000000"/>
              <w:right w:val="single" w:sz="4" w:space="0" w:color="000000"/>
            </w:tcBorders>
            <w:shd w:val="clear" w:color="auto" w:fill="auto"/>
            <w:vAlign w:val="center"/>
          </w:tcPr>
          <w:p w14:paraId="0B95EDDA" w14:textId="533683E0" w:rsidR="00293690" w:rsidRDefault="000567C8">
            <w:pPr>
              <w:jc w:val="center"/>
              <w:rPr>
                <w:rFonts w:ascii="Times New Roman" w:eastAsia="Times New Roman" w:hAnsi="Times New Roman" w:cs="Times New Roman"/>
                <w:color w:val="000000"/>
              </w:rPr>
            </w:pPr>
            <w:r>
              <w:rPr>
                <w:rFonts w:ascii="Times New Roman" w:eastAsia="Times New Roman" w:hAnsi="Times New Roman" w:cs="Times New Roman"/>
              </w:rPr>
              <w:t>6</w:t>
            </w:r>
          </w:p>
        </w:tc>
        <w:tc>
          <w:tcPr>
            <w:tcW w:w="718" w:type="dxa"/>
            <w:tcBorders>
              <w:top w:val="nil"/>
              <w:left w:val="nil"/>
              <w:bottom w:val="single" w:sz="4" w:space="0" w:color="000000"/>
              <w:right w:val="single" w:sz="4" w:space="0" w:color="000000"/>
            </w:tcBorders>
            <w:shd w:val="clear" w:color="auto" w:fill="auto"/>
            <w:vAlign w:val="center"/>
          </w:tcPr>
          <w:p w14:paraId="11D2799F" w14:textId="31EA378C" w:rsidR="00293690" w:rsidRDefault="000567C8">
            <w:pPr>
              <w:jc w:val="center"/>
              <w:rPr>
                <w:rFonts w:ascii="Times New Roman" w:eastAsia="Times New Roman" w:hAnsi="Times New Roman" w:cs="Times New Roman"/>
                <w:color w:val="000000"/>
              </w:rPr>
            </w:pPr>
            <w:r>
              <w:rPr>
                <w:rFonts w:ascii="Times New Roman" w:eastAsia="Times New Roman" w:hAnsi="Times New Roman" w:cs="Times New Roman"/>
              </w:rPr>
              <w:t>6</w:t>
            </w:r>
          </w:p>
        </w:tc>
        <w:tc>
          <w:tcPr>
            <w:tcW w:w="718" w:type="dxa"/>
            <w:tcBorders>
              <w:top w:val="nil"/>
              <w:left w:val="nil"/>
              <w:bottom w:val="single" w:sz="4" w:space="0" w:color="000000"/>
              <w:right w:val="single" w:sz="4" w:space="0" w:color="000000"/>
            </w:tcBorders>
            <w:shd w:val="clear" w:color="auto" w:fill="auto"/>
            <w:vAlign w:val="center"/>
          </w:tcPr>
          <w:p w14:paraId="52908FCB" w14:textId="2024DACE" w:rsidR="00293690" w:rsidRDefault="000567C8">
            <w:pPr>
              <w:jc w:val="center"/>
              <w:rPr>
                <w:rFonts w:ascii="Times New Roman" w:eastAsia="Times New Roman" w:hAnsi="Times New Roman" w:cs="Times New Roman"/>
                <w:color w:val="000000"/>
              </w:rPr>
            </w:pPr>
            <w:r>
              <w:rPr>
                <w:rFonts w:ascii="Times New Roman" w:eastAsia="Times New Roman" w:hAnsi="Times New Roman" w:cs="Times New Roman"/>
              </w:rPr>
              <w:t>4</w:t>
            </w:r>
          </w:p>
        </w:tc>
        <w:tc>
          <w:tcPr>
            <w:tcW w:w="718" w:type="dxa"/>
            <w:tcBorders>
              <w:top w:val="nil"/>
              <w:left w:val="nil"/>
              <w:bottom w:val="single" w:sz="4" w:space="0" w:color="000000"/>
              <w:right w:val="single" w:sz="4" w:space="0" w:color="000000"/>
            </w:tcBorders>
            <w:shd w:val="clear" w:color="auto" w:fill="auto"/>
            <w:vAlign w:val="center"/>
          </w:tcPr>
          <w:p w14:paraId="0EE94015" w14:textId="77777777" w:rsidR="00293690" w:rsidRDefault="00000000">
            <w:pPr>
              <w:jc w:val="center"/>
              <w:rPr>
                <w:rFonts w:ascii="Times New Roman" w:eastAsia="Times New Roman" w:hAnsi="Times New Roman" w:cs="Times New Roman"/>
                <w:color w:val="000000"/>
              </w:rPr>
            </w:pPr>
            <w:r>
              <w:rPr>
                <w:rFonts w:ascii="Times New Roman" w:eastAsia="Times New Roman" w:hAnsi="Times New Roman" w:cs="Times New Roman"/>
              </w:rPr>
              <w:t>0</w:t>
            </w:r>
          </w:p>
        </w:tc>
        <w:tc>
          <w:tcPr>
            <w:tcW w:w="703" w:type="dxa"/>
            <w:tcBorders>
              <w:top w:val="nil"/>
              <w:left w:val="nil"/>
              <w:bottom w:val="single" w:sz="4" w:space="0" w:color="000000"/>
              <w:right w:val="single" w:sz="4" w:space="0" w:color="000000"/>
            </w:tcBorders>
            <w:shd w:val="clear" w:color="auto" w:fill="auto"/>
            <w:vAlign w:val="center"/>
          </w:tcPr>
          <w:p w14:paraId="254C173C" w14:textId="77777777" w:rsidR="00293690"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150" w:type="dxa"/>
            <w:tcBorders>
              <w:top w:val="nil"/>
              <w:left w:val="nil"/>
              <w:bottom w:val="single" w:sz="4" w:space="0" w:color="000000"/>
              <w:right w:val="single" w:sz="8" w:space="0" w:color="000000"/>
            </w:tcBorders>
            <w:shd w:val="clear" w:color="auto" w:fill="auto"/>
            <w:vAlign w:val="center"/>
          </w:tcPr>
          <w:p w14:paraId="732415B6" w14:textId="5353934E" w:rsidR="00293690" w:rsidRDefault="000567C8">
            <w:pPr>
              <w:jc w:val="center"/>
              <w:rPr>
                <w:rFonts w:ascii="Times New Roman" w:eastAsia="Times New Roman" w:hAnsi="Times New Roman" w:cs="Times New Roman"/>
                <w:color w:val="000000"/>
              </w:rPr>
            </w:pPr>
            <w:r>
              <w:rPr>
                <w:rFonts w:ascii="Times New Roman" w:eastAsia="Times New Roman" w:hAnsi="Times New Roman" w:cs="Times New Roman"/>
              </w:rPr>
              <w:t>18</w:t>
            </w:r>
          </w:p>
        </w:tc>
      </w:tr>
      <w:tr w:rsidR="00293690" w14:paraId="3B969D2E" w14:textId="77777777">
        <w:trPr>
          <w:trHeight w:val="27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3FC0F" w14:textId="77777777" w:rsidR="00293690" w:rsidRDefault="00000000">
            <w:pPr>
              <w:jc w:val="center"/>
              <w:rPr>
                <w:color w:val="000000"/>
              </w:rPr>
            </w:pPr>
            <w:r>
              <w:rPr>
                <w:color w:val="000000"/>
              </w:rPr>
              <w:t>2.</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B9A284" w14:textId="77777777" w:rsidR="00293690" w:rsidRDefault="00000000">
            <w:pPr>
              <w:jc w:val="both"/>
              <w:rPr>
                <w:rFonts w:ascii="Times New Roman" w:eastAsia="Times New Roman" w:hAnsi="Times New Roman" w:cs="Times New Roman"/>
              </w:rPr>
            </w:pPr>
            <w:r>
              <w:rPr>
                <w:rFonts w:ascii="Times New Roman" w:eastAsia="Times New Roman" w:hAnsi="Times New Roman" w:cs="Times New Roman"/>
              </w:rPr>
              <w:t>BIVP projektų veiklų dalyviai (įskaitant visas tikslines grupes) (asm.)</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C7E58" w14:textId="43B9C240" w:rsidR="00293690" w:rsidRDefault="000567C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7A806" w14:textId="737AA931" w:rsidR="00293690" w:rsidRDefault="000567C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5AE8A" w14:textId="0CBBA8BC" w:rsidR="00293690" w:rsidRDefault="000567C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7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5E576" w14:textId="74BD9797" w:rsidR="00293690" w:rsidRDefault="000567C8">
            <w:pPr>
              <w:jc w:val="center"/>
              <w:rPr>
                <w:rFonts w:ascii="Times New Roman" w:eastAsia="Times New Roman" w:hAnsi="Times New Roman" w:cs="Times New Roman"/>
              </w:rPr>
            </w:pPr>
            <w:r>
              <w:rPr>
                <w:rFonts w:ascii="Times New Roman" w:eastAsia="Times New Roman" w:hAnsi="Times New Roman" w:cs="Times New Roman"/>
              </w:rPr>
              <w:t>125</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0A71F" w14:textId="7C6A3DB9" w:rsidR="00293690" w:rsidRDefault="000567C8">
            <w:pPr>
              <w:jc w:val="center"/>
              <w:rPr>
                <w:rFonts w:ascii="Times New Roman" w:eastAsia="Times New Roman" w:hAnsi="Times New Roman" w:cs="Times New Roman"/>
              </w:rPr>
            </w:pPr>
            <w:r>
              <w:rPr>
                <w:rFonts w:ascii="Times New Roman" w:eastAsia="Times New Roman" w:hAnsi="Times New Roman" w:cs="Times New Roman"/>
              </w:rPr>
              <w:t>125</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84680" w14:textId="1C7E46E4" w:rsidR="00293690" w:rsidRDefault="000567C8">
            <w:pPr>
              <w:jc w:val="center"/>
              <w:rPr>
                <w:rFonts w:ascii="Times New Roman" w:eastAsia="Times New Roman" w:hAnsi="Times New Roman" w:cs="Times New Roman"/>
              </w:rPr>
            </w:pPr>
            <w:r>
              <w:rPr>
                <w:rFonts w:ascii="Times New Roman" w:eastAsia="Times New Roman" w:hAnsi="Times New Roman" w:cs="Times New Roman"/>
              </w:rPr>
              <w:t>70</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56841" w14:textId="33724FAD" w:rsidR="00293690" w:rsidRDefault="000567C8">
            <w:pPr>
              <w:jc w:val="center"/>
              <w:rPr>
                <w:rFonts w:ascii="Times New Roman" w:eastAsia="Times New Roman" w:hAnsi="Times New Roman" w:cs="Times New Roman"/>
              </w:rPr>
            </w:pPr>
            <w:r>
              <w:rPr>
                <w:rFonts w:ascii="Times New Roman" w:eastAsia="Times New Roman" w:hAnsi="Times New Roman" w:cs="Times New Roman"/>
              </w:rPr>
              <w:t>0</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D5197" w14:textId="43677830" w:rsidR="00293690" w:rsidRDefault="000567C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FEEBD" w14:textId="77777777" w:rsidR="00293690" w:rsidRDefault="00000000">
            <w:pPr>
              <w:jc w:val="center"/>
              <w:rPr>
                <w:rFonts w:ascii="Times New Roman" w:eastAsia="Times New Roman" w:hAnsi="Times New Roman" w:cs="Times New Roman"/>
              </w:rPr>
            </w:pPr>
            <w:r>
              <w:rPr>
                <w:rFonts w:ascii="Times New Roman" w:eastAsia="Times New Roman" w:hAnsi="Times New Roman" w:cs="Times New Roman"/>
              </w:rPr>
              <w:t>360</w:t>
            </w:r>
          </w:p>
        </w:tc>
      </w:tr>
    </w:tbl>
    <w:p w14:paraId="1C18C35B" w14:textId="77777777" w:rsidR="00293690" w:rsidRDefault="00293690">
      <w:pPr>
        <w:jc w:val="both"/>
        <w:rPr>
          <w:sz w:val="20"/>
          <w:szCs w:val="20"/>
        </w:rPr>
      </w:pPr>
    </w:p>
    <w:p w14:paraId="7D0B4522" w14:textId="77777777" w:rsidR="00293690" w:rsidRDefault="00293690">
      <w:pPr>
        <w:jc w:val="both"/>
        <w:rPr>
          <w:sz w:val="20"/>
          <w:szCs w:val="20"/>
        </w:rPr>
      </w:pPr>
    </w:p>
    <w:tbl>
      <w:tblPr>
        <w:tblStyle w:val="a9"/>
        <w:tblW w:w="94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8"/>
      </w:tblGrid>
      <w:tr w:rsidR="00293690" w14:paraId="1B14BE14" w14:textId="77777777">
        <w:trPr>
          <w:trHeight w:val="279"/>
          <w:jc w:val="center"/>
        </w:trPr>
        <w:tc>
          <w:tcPr>
            <w:tcW w:w="9498" w:type="dxa"/>
            <w:tcBorders>
              <w:top w:val="single" w:sz="8" w:space="0" w:color="000000"/>
              <w:left w:val="single" w:sz="8" w:space="0" w:color="000000"/>
              <w:bottom w:val="single" w:sz="8" w:space="0" w:color="000000"/>
              <w:right w:val="single" w:sz="8" w:space="0" w:color="000000"/>
            </w:tcBorders>
            <w:shd w:val="clear" w:color="auto" w:fill="D9D9D9"/>
            <w:vAlign w:val="bottom"/>
          </w:tcPr>
          <w:p w14:paraId="346829B4" w14:textId="77777777" w:rsidR="00293690" w:rsidRDefault="00000000">
            <w:pPr>
              <w:jc w:val="both"/>
              <w:rPr>
                <w:rFonts w:ascii="Times New Roman" w:eastAsia="Times New Roman" w:hAnsi="Times New Roman" w:cs="Times New Roman"/>
              </w:rPr>
            </w:pPr>
            <w:r>
              <w:rPr>
                <w:rFonts w:ascii="Times New Roman" w:eastAsia="Times New Roman" w:hAnsi="Times New Roman" w:cs="Times New Roman"/>
                <w:b/>
                <w:color w:val="000000"/>
              </w:rPr>
              <w:t xml:space="preserve">1.2. UŽDAVINYS - </w:t>
            </w:r>
            <w:r>
              <w:rPr>
                <w:rFonts w:ascii="Times New Roman" w:eastAsia="Times New Roman" w:hAnsi="Times New Roman" w:cs="Times New Roman"/>
                <w:b/>
              </w:rPr>
              <w:t>Įgyvendinti iniciatyvas, skirtas bendruomenės verslumui didinti, socialinio verslo kūrimui ir plėtrai.</w:t>
            </w:r>
          </w:p>
        </w:tc>
      </w:tr>
      <w:tr w:rsidR="00293690" w14:paraId="6182820E" w14:textId="77777777" w:rsidTr="00762338">
        <w:trPr>
          <w:trHeight w:val="1288"/>
          <w:jc w:val="center"/>
        </w:trPr>
        <w:tc>
          <w:tcPr>
            <w:tcW w:w="9498" w:type="dxa"/>
            <w:tcBorders>
              <w:top w:val="single" w:sz="8" w:space="0" w:color="000000"/>
              <w:left w:val="single" w:sz="8" w:space="0" w:color="000000"/>
              <w:bottom w:val="single" w:sz="8" w:space="0" w:color="000000"/>
              <w:right w:val="single" w:sz="8" w:space="0" w:color="000000"/>
            </w:tcBorders>
            <w:shd w:val="clear" w:color="auto" w:fill="auto"/>
          </w:tcPr>
          <w:p w14:paraId="05CCB706" w14:textId="77777777" w:rsidR="00293690" w:rsidRPr="007E6BE1" w:rsidRDefault="00000000">
            <w:pPr>
              <w:jc w:val="both"/>
              <w:rPr>
                <w:rFonts w:ascii="Times New Roman" w:eastAsia="Times New Roman" w:hAnsi="Times New Roman" w:cs="Times New Roman"/>
                <w:b/>
                <w:bCs/>
                <w:color w:val="000000"/>
              </w:rPr>
            </w:pPr>
            <w:r w:rsidRPr="007E6BE1">
              <w:rPr>
                <w:rFonts w:ascii="Times New Roman" w:eastAsia="Times New Roman" w:hAnsi="Times New Roman" w:cs="Times New Roman"/>
                <w:b/>
                <w:bCs/>
                <w:color w:val="000000"/>
              </w:rPr>
              <w:t xml:space="preserve"> Spendžiama/-os problemos (silpnybės):</w:t>
            </w:r>
          </w:p>
          <w:p w14:paraId="199605AC" w14:textId="77777777" w:rsidR="00293690"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 žemas verslumo lygis Raseinių mieste.</w:t>
            </w:r>
          </w:p>
          <w:p w14:paraId="2B645C92" w14:textId="77777777" w:rsidR="00293690" w:rsidRPr="007E6BE1" w:rsidRDefault="00000000">
            <w:pPr>
              <w:jc w:val="both"/>
              <w:rPr>
                <w:rFonts w:ascii="Times New Roman" w:eastAsia="Times New Roman" w:hAnsi="Times New Roman" w:cs="Times New Roman"/>
                <w:b/>
                <w:bCs/>
                <w:color w:val="000000"/>
              </w:rPr>
            </w:pPr>
            <w:r w:rsidRPr="007E6BE1">
              <w:rPr>
                <w:rFonts w:ascii="Times New Roman" w:eastAsia="Times New Roman" w:hAnsi="Times New Roman" w:cs="Times New Roman"/>
                <w:b/>
                <w:bCs/>
                <w:color w:val="000000"/>
              </w:rPr>
              <w:t>Siekiamas rezultatas/ pokytis:</w:t>
            </w:r>
          </w:p>
          <w:p w14:paraId="444012A6" w14:textId="77777777" w:rsidR="00293690"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Sukurta soc. </w:t>
            </w:r>
            <w:r>
              <w:rPr>
                <w:rFonts w:ascii="Times New Roman" w:eastAsia="Times New Roman" w:hAnsi="Times New Roman" w:cs="Times New Roman"/>
              </w:rPr>
              <w:t>v</w:t>
            </w:r>
            <w:r>
              <w:rPr>
                <w:rFonts w:ascii="Times New Roman" w:eastAsia="Times New Roman" w:hAnsi="Times New Roman" w:cs="Times New Roman"/>
                <w:color w:val="000000"/>
              </w:rPr>
              <w:t xml:space="preserve">erslų – </w:t>
            </w:r>
            <w:r>
              <w:rPr>
                <w:rFonts w:ascii="Times New Roman" w:eastAsia="Times New Roman" w:hAnsi="Times New Roman" w:cs="Times New Roman"/>
              </w:rPr>
              <w:t>2</w:t>
            </w:r>
            <w:r>
              <w:rPr>
                <w:rFonts w:ascii="Times New Roman" w:eastAsia="Times New Roman" w:hAnsi="Times New Roman" w:cs="Times New Roman"/>
                <w:color w:val="000000"/>
              </w:rPr>
              <w:t xml:space="preserve">, sukurta darbo vietų – </w:t>
            </w:r>
            <w:r>
              <w:rPr>
                <w:rFonts w:ascii="Times New Roman" w:eastAsia="Times New Roman" w:hAnsi="Times New Roman" w:cs="Times New Roman"/>
              </w:rPr>
              <w:t>2</w:t>
            </w:r>
            <w:r>
              <w:rPr>
                <w:rFonts w:ascii="Times New Roman" w:eastAsia="Times New Roman" w:hAnsi="Times New Roman" w:cs="Times New Roman"/>
                <w:color w:val="000000"/>
              </w:rPr>
              <w:t>.</w:t>
            </w:r>
          </w:p>
          <w:p w14:paraId="30BC7101" w14:textId="77777777" w:rsidR="00293690" w:rsidRDefault="00000000">
            <w:pPr>
              <w:jc w:val="both"/>
              <w:rPr>
                <w:rFonts w:ascii="Times New Roman" w:eastAsia="Times New Roman" w:hAnsi="Times New Roman" w:cs="Times New Roman"/>
                <w:color w:val="000000"/>
              </w:rPr>
            </w:pPr>
            <w:r w:rsidRPr="007E6BE1">
              <w:rPr>
                <w:rFonts w:ascii="Times New Roman" w:eastAsia="Times New Roman" w:hAnsi="Times New Roman" w:cs="Times New Roman"/>
                <w:b/>
                <w:bCs/>
                <w:color w:val="000000"/>
              </w:rPr>
              <w:t>Uždavinio pasirinkimo priežastys:</w:t>
            </w:r>
            <w:r>
              <w:rPr>
                <w:rFonts w:ascii="Times New Roman" w:eastAsia="Times New Roman" w:hAnsi="Times New Roman" w:cs="Times New Roman"/>
                <w:color w:val="000000"/>
              </w:rPr>
              <w:t xml:space="preserve"> dėl socialinio verslo kūrimo ir plėtros būtų sukuriamos darbo vietos soc.</w:t>
            </w:r>
            <w:r>
              <w:rPr>
                <w:rFonts w:ascii="Times New Roman" w:eastAsia="Times New Roman" w:hAnsi="Times New Roman" w:cs="Times New Roman"/>
              </w:rPr>
              <w:t xml:space="preserve"> </w:t>
            </w:r>
            <w:r>
              <w:rPr>
                <w:rFonts w:ascii="Times New Roman" w:eastAsia="Times New Roman" w:hAnsi="Times New Roman" w:cs="Times New Roman"/>
                <w:color w:val="000000"/>
              </w:rPr>
              <w:t>pažeidžiamiems asmenims ir (arba) iš soc. verslo veiklos gaunama dalis pelno būtų skirta socialinėms</w:t>
            </w:r>
            <w:r>
              <w:rPr>
                <w:rFonts w:ascii="Times New Roman" w:eastAsia="Times New Roman" w:hAnsi="Times New Roman" w:cs="Times New Roman"/>
              </w:rPr>
              <w:t xml:space="preserve"> </w:t>
            </w:r>
            <w:r>
              <w:rPr>
                <w:rFonts w:ascii="Times New Roman" w:eastAsia="Times New Roman" w:hAnsi="Times New Roman" w:cs="Times New Roman"/>
                <w:color w:val="000000"/>
              </w:rPr>
              <w:t>problemoms spręsti ir (arba) būtų vykdoma socialinė veikla, kurios pelnas refinansuojamas į tolimesnę</w:t>
            </w:r>
            <w:r>
              <w:rPr>
                <w:rFonts w:ascii="Times New Roman" w:eastAsia="Times New Roman" w:hAnsi="Times New Roman" w:cs="Times New Roman"/>
              </w:rPr>
              <w:t xml:space="preserve"> </w:t>
            </w:r>
            <w:r>
              <w:rPr>
                <w:rFonts w:ascii="Times New Roman" w:eastAsia="Times New Roman" w:hAnsi="Times New Roman" w:cs="Times New Roman"/>
                <w:color w:val="000000"/>
              </w:rPr>
              <w:t>soc. verslo veiklos plėtrą.</w:t>
            </w:r>
          </w:p>
          <w:p w14:paraId="69183A53" w14:textId="305A1EC8" w:rsidR="00762338" w:rsidRDefault="00762338">
            <w:pPr>
              <w:jc w:val="both"/>
              <w:rPr>
                <w:rFonts w:ascii="Times New Roman" w:eastAsia="Times New Roman" w:hAnsi="Times New Roman" w:cs="Times New Roman"/>
              </w:rPr>
            </w:pPr>
            <w:r w:rsidRPr="00762338">
              <w:rPr>
                <w:rFonts w:ascii="Times New Roman" w:eastAsia="Times New Roman" w:hAnsi="Times New Roman" w:cs="Times New Roman"/>
                <w:color w:val="000000"/>
              </w:rPr>
              <w:t xml:space="preserve">Šis uždavinys yra nukreiptas į SSGG analizėje įvardintų </w:t>
            </w:r>
            <w:r w:rsidR="007E6BE1">
              <w:rPr>
                <w:rFonts w:ascii="Times New Roman" w:eastAsia="Times New Roman" w:hAnsi="Times New Roman" w:cs="Times New Roman"/>
                <w:color w:val="000000"/>
              </w:rPr>
              <w:t>2</w:t>
            </w:r>
            <w:r w:rsidRPr="00762338">
              <w:rPr>
                <w:rFonts w:ascii="Times New Roman" w:eastAsia="Times New Roman" w:hAnsi="Times New Roman" w:cs="Times New Roman"/>
                <w:color w:val="000000"/>
              </w:rPr>
              <w:t xml:space="preserve"> ir </w:t>
            </w:r>
            <w:r w:rsidR="007E6BE1">
              <w:rPr>
                <w:rFonts w:ascii="Times New Roman" w:eastAsia="Times New Roman" w:hAnsi="Times New Roman" w:cs="Times New Roman"/>
                <w:color w:val="000000"/>
              </w:rPr>
              <w:t>3</w:t>
            </w:r>
            <w:r w:rsidRPr="00762338">
              <w:rPr>
                <w:rFonts w:ascii="Times New Roman" w:eastAsia="Times New Roman" w:hAnsi="Times New Roman" w:cs="Times New Roman"/>
                <w:color w:val="000000"/>
              </w:rPr>
              <w:t xml:space="preserve"> silpnybių ir 1, 2 grėsmių sprendimą pasinaudojant 1, 2 galimybe ir 3 stiprybe. Uždavinys prisideda prie VPS tikslo - skatinti vietos gyventojų socialinę ir ekonominę įtrauktį, gerinant jų padėtį darbo rinkoje, didinant verslumą ir mažinant socialinę atskirtį. Uždavinys pasirinktas dėl to, jog atlikta poreikių ir galimybių analizė parodė, kad aukščiau išvardintoms tikslinėms grupėms yra būtinas naujų kompleksinių paslaugų rūšių atsiradimas ir plėtra, nes aprėptis yra nepakankama. Uždavinio įgyvendinimo laikotarpis – 2025-2026 m.</w:t>
            </w:r>
          </w:p>
        </w:tc>
      </w:tr>
    </w:tbl>
    <w:p w14:paraId="66C42F3F" w14:textId="77777777" w:rsidR="00293690" w:rsidRDefault="00293690">
      <w:pPr>
        <w:jc w:val="both"/>
        <w:rPr>
          <w:sz w:val="20"/>
          <w:szCs w:val="20"/>
        </w:rPr>
      </w:pPr>
    </w:p>
    <w:p w14:paraId="0F556DC4" w14:textId="77777777" w:rsidR="00293690" w:rsidRDefault="00293690">
      <w:pPr>
        <w:jc w:val="both"/>
        <w:rPr>
          <w:sz w:val="20"/>
          <w:szCs w:val="20"/>
        </w:rPr>
      </w:pPr>
    </w:p>
    <w:tbl>
      <w:tblPr>
        <w:tblStyle w:val="aa"/>
        <w:tblW w:w="94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4820"/>
      </w:tblGrid>
      <w:tr w:rsidR="00293690" w14:paraId="3420402E" w14:textId="77777777">
        <w:trPr>
          <w:trHeight w:val="801"/>
          <w:jc w:val="center"/>
        </w:trPr>
        <w:tc>
          <w:tcPr>
            <w:tcW w:w="4673"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5B609E91" w14:textId="77777777" w:rsidR="00293690" w:rsidRDefault="00000000">
            <w:pPr>
              <w:numPr>
                <w:ilvl w:val="1"/>
                <w:numId w:val="9"/>
              </w:numPr>
              <w:pBdr>
                <w:top w:val="nil"/>
                <w:left w:val="nil"/>
                <w:bottom w:val="nil"/>
                <w:right w:val="nil"/>
                <w:between w:val="nil"/>
              </w:pBd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UŽDAVINIO 1 ALTERNATYVA: Sukurti naujas darbo vietas soc. pažeidžiamiems</w:t>
            </w:r>
            <w:r>
              <w:rPr>
                <w:rFonts w:ascii="Times New Roman" w:eastAsia="Times New Roman" w:hAnsi="Times New Roman" w:cs="Times New Roman"/>
                <w:b/>
              </w:rPr>
              <w:t xml:space="preserve"> </w:t>
            </w:r>
            <w:r>
              <w:rPr>
                <w:rFonts w:ascii="Times New Roman" w:eastAsia="Times New Roman" w:hAnsi="Times New Roman" w:cs="Times New Roman"/>
                <w:b/>
                <w:color w:val="000000"/>
              </w:rPr>
              <w:t>asmenims, kuriant ir plėtojant socialinį verslą.</w:t>
            </w:r>
          </w:p>
        </w:tc>
        <w:tc>
          <w:tcPr>
            <w:tcW w:w="4820" w:type="dxa"/>
            <w:tcBorders>
              <w:top w:val="single" w:sz="8" w:space="0" w:color="000000"/>
              <w:left w:val="nil"/>
              <w:bottom w:val="single" w:sz="8" w:space="0" w:color="000000"/>
              <w:right w:val="single" w:sz="8" w:space="0" w:color="000000"/>
            </w:tcBorders>
            <w:shd w:val="clear" w:color="auto" w:fill="D9D9D9"/>
            <w:vAlign w:val="center"/>
          </w:tcPr>
          <w:p w14:paraId="24AFFA84" w14:textId="77777777" w:rsidR="00293690" w:rsidRDefault="00000000">
            <w:pPr>
              <w:jc w:val="center"/>
              <w:rPr>
                <w:rFonts w:ascii="Times New Roman" w:eastAsia="Times New Roman" w:hAnsi="Times New Roman" w:cs="Times New Roman"/>
                <w:b/>
              </w:rPr>
            </w:pPr>
            <w:r>
              <w:rPr>
                <w:rFonts w:ascii="Times New Roman" w:eastAsia="Times New Roman" w:hAnsi="Times New Roman" w:cs="Times New Roman"/>
                <w:b/>
                <w:color w:val="000000"/>
              </w:rPr>
              <w:t>1.2. UŽDAVINIO 2 ALTERNATYVA</w:t>
            </w:r>
            <w:r>
              <w:rPr>
                <w:rFonts w:ascii="Times New Roman" w:eastAsia="Times New Roman" w:hAnsi="Times New Roman" w:cs="Times New Roman"/>
                <w:b/>
              </w:rPr>
              <w:t>: Kurti ir plėtoti ne pelno siekiančių organizacijų</w:t>
            </w:r>
          </w:p>
          <w:p w14:paraId="0E2A6BA1" w14:textId="77777777" w:rsidR="00293690" w:rsidRDefault="00000000">
            <w:pPr>
              <w:jc w:val="center"/>
              <w:rPr>
                <w:rFonts w:ascii="Times New Roman" w:eastAsia="Times New Roman" w:hAnsi="Times New Roman" w:cs="Times New Roman"/>
                <w:b/>
              </w:rPr>
            </w:pPr>
            <w:r>
              <w:rPr>
                <w:rFonts w:ascii="Times New Roman" w:eastAsia="Times New Roman" w:hAnsi="Times New Roman" w:cs="Times New Roman"/>
                <w:b/>
              </w:rPr>
              <w:t>veikiančių socialinių paslaugų srityje kūrimąsi ir</w:t>
            </w:r>
          </w:p>
          <w:p w14:paraId="0C6FB285" w14:textId="77777777" w:rsidR="00293690" w:rsidRDefault="00000000">
            <w:pPr>
              <w:jc w:val="center"/>
              <w:rPr>
                <w:rFonts w:ascii="Times New Roman" w:eastAsia="Times New Roman" w:hAnsi="Times New Roman" w:cs="Times New Roman"/>
                <w:b/>
              </w:rPr>
            </w:pPr>
            <w:r>
              <w:rPr>
                <w:rFonts w:ascii="Times New Roman" w:eastAsia="Times New Roman" w:hAnsi="Times New Roman" w:cs="Times New Roman"/>
                <w:b/>
              </w:rPr>
              <w:t>plėtrą.</w:t>
            </w:r>
          </w:p>
        </w:tc>
      </w:tr>
      <w:tr w:rsidR="00293690" w14:paraId="10AE763D" w14:textId="77777777">
        <w:trPr>
          <w:trHeight w:val="1602"/>
          <w:jc w:val="center"/>
        </w:trPr>
        <w:tc>
          <w:tcPr>
            <w:tcW w:w="4673" w:type="dxa"/>
            <w:tcBorders>
              <w:top w:val="nil"/>
              <w:left w:val="single" w:sz="4" w:space="0" w:color="000000"/>
              <w:bottom w:val="single" w:sz="4" w:space="0" w:color="000000"/>
              <w:right w:val="single" w:sz="4" w:space="0" w:color="000000"/>
            </w:tcBorders>
            <w:shd w:val="clear" w:color="auto" w:fill="auto"/>
          </w:tcPr>
          <w:p w14:paraId="544AF076" w14:textId="77777777" w:rsidR="00293690" w:rsidRDefault="00000000">
            <w:pPr>
              <w:jc w:val="both"/>
              <w:rPr>
                <w:rFonts w:ascii="Times New Roman" w:eastAsia="Times New Roman" w:hAnsi="Times New Roman" w:cs="Times New Roman"/>
              </w:rPr>
            </w:pPr>
            <w:r>
              <w:rPr>
                <w:rFonts w:ascii="Times New Roman" w:eastAsia="Times New Roman" w:hAnsi="Times New Roman" w:cs="Times New Roman"/>
              </w:rPr>
              <w:t>Ši alternatyva blogesnė, kadangi susiaurina socialinio verslo veikimo modelį, nes socialinis verslas gali veikti</w:t>
            </w:r>
          </w:p>
          <w:p w14:paraId="59F7D135" w14:textId="77777777" w:rsidR="00293690" w:rsidRDefault="00000000">
            <w:pPr>
              <w:jc w:val="both"/>
              <w:rPr>
                <w:rFonts w:ascii="Times New Roman" w:eastAsia="Times New Roman" w:hAnsi="Times New Roman" w:cs="Times New Roman"/>
              </w:rPr>
            </w:pPr>
            <w:r>
              <w:rPr>
                <w:rFonts w:ascii="Times New Roman" w:eastAsia="Times New Roman" w:hAnsi="Times New Roman" w:cs="Times New Roman"/>
              </w:rPr>
              <w:t>dalį pelno skirdamas socialinėms problemoms spręsti arba pats vykdydamas socialinę veiklą ir uždirbamą pelną refinansuodamas. Tokiu uždaviniu būtų pasiekta mažiau rezultatų nei galima.</w:t>
            </w:r>
          </w:p>
        </w:tc>
        <w:tc>
          <w:tcPr>
            <w:tcW w:w="4820" w:type="dxa"/>
            <w:tcBorders>
              <w:top w:val="nil"/>
              <w:left w:val="single" w:sz="4" w:space="0" w:color="000000"/>
              <w:bottom w:val="single" w:sz="4" w:space="0" w:color="000000"/>
              <w:right w:val="single" w:sz="4" w:space="0" w:color="000000"/>
            </w:tcBorders>
            <w:shd w:val="clear" w:color="auto" w:fill="auto"/>
          </w:tcPr>
          <w:p w14:paraId="1321BF24" w14:textId="77777777" w:rsidR="00293690" w:rsidRDefault="00000000">
            <w:pPr>
              <w:jc w:val="both"/>
              <w:rPr>
                <w:rFonts w:ascii="Times New Roman" w:eastAsia="Times New Roman" w:hAnsi="Times New Roman" w:cs="Times New Roman"/>
              </w:rPr>
            </w:pPr>
            <w:r>
              <w:rPr>
                <w:rFonts w:ascii="Times New Roman" w:eastAsia="Times New Roman" w:hAnsi="Times New Roman" w:cs="Times New Roman"/>
              </w:rPr>
              <w:t>Ši alternatyva blogesnė, nes tokios organizacijos, kaip asociacijos, VšĮ ir kt., neturi prievolės kaip socialinis verslas refinansuoti ar skirti dalį savo pelno socialinėms problemoms spręsti.</w:t>
            </w:r>
          </w:p>
        </w:tc>
      </w:tr>
    </w:tbl>
    <w:p w14:paraId="0FFAB171" w14:textId="77777777" w:rsidR="00293690" w:rsidRDefault="00293690">
      <w:pPr>
        <w:jc w:val="both"/>
        <w:rPr>
          <w:sz w:val="20"/>
          <w:szCs w:val="20"/>
        </w:rPr>
      </w:pPr>
    </w:p>
    <w:p w14:paraId="664B9A54" w14:textId="77777777" w:rsidR="000567C8" w:rsidRDefault="000567C8">
      <w:pPr>
        <w:jc w:val="both"/>
        <w:rPr>
          <w:sz w:val="20"/>
          <w:szCs w:val="20"/>
        </w:rPr>
      </w:pPr>
    </w:p>
    <w:p w14:paraId="4239CC67" w14:textId="77777777" w:rsidR="000567C8" w:rsidRDefault="000567C8">
      <w:pPr>
        <w:jc w:val="both"/>
        <w:rPr>
          <w:sz w:val="20"/>
          <w:szCs w:val="20"/>
        </w:rPr>
      </w:pPr>
    </w:p>
    <w:p w14:paraId="1F760722" w14:textId="77777777" w:rsidR="00293690" w:rsidRDefault="00293690">
      <w:pPr>
        <w:jc w:val="both"/>
        <w:rPr>
          <w:sz w:val="20"/>
          <w:szCs w:val="20"/>
        </w:rPr>
      </w:pPr>
    </w:p>
    <w:tbl>
      <w:tblPr>
        <w:tblStyle w:val="ab"/>
        <w:tblW w:w="953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1881"/>
        <w:gridCol w:w="992"/>
        <w:gridCol w:w="709"/>
        <w:gridCol w:w="709"/>
        <w:gridCol w:w="850"/>
        <w:gridCol w:w="709"/>
        <w:gridCol w:w="709"/>
        <w:gridCol w:w="709"/>
        <w:gridCol w:w="708"/>
        <w:gridCol w:w="1035"/>
      </w:tblGrid>
      <w:tr w:rsidR="00293690" w14:paraId="25A72235" w14:textId="77777777">
        <w:trPr>
          <w:trHeight w:val="529"/>
          <w:jc w:val="center"/>
        </w:trPr>
        <w:tc>
          <w:tcPr>
            <w:tcW w:w="525" w:type="dxa"/>
            <w:tcBorders>
              <w:top w:val="single" w:sz="8" w:space="0" w:color="000000"/>
              <w:left w:val="single" w:sz="8" w:space="0" w:color="000000"/>
              <w:bottom w:val="single" w:sz="4" w:space="0" w:color="000000"/>
              <w:right w:val="single" w:sz="4" w:space="0" w:color="000000"/>
            </w:tcBorders>
            <w:shd w:val="clear" w:color="auto" w:fill="D9D9D9"/>
            <w:vAlign w:val="bottom"/>
          </w:tcPr>
          <w:p w14:paraId="0DFC56FB" w14:textId="77777777" w:rsidR="00293690" w:rsidRDefault="00000000">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Eil.</w:t>
            </w:r>
          </w:p>
          <w:p w14:paraId="24A1946E" w14:textId="77777777" w:rsidR="00293690" w:rsidRDefault="00000000">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Nr.</w:t>
            </w:r>
          </w:p>
        </w:tc>
        <w:tc>
          <w:tcPr>
            <w:tcW w:w="1881" w:type="dxa"/>
            <w:tcBorders>
              <w:top w:val="single" w:sz="8" w:space="0" w:color="000000"/>
              <w:left w:val="nil"/>
              <w:bottom w:val="single" w:sz="4" w:space="0" w:color="000000"/>
              <w:right w:val="single" w:sz="4" w:space="0" w:color="000000"/>
            </w:tcBorders>
            <w:shd w:val="clear" w:color="auto" w:fill="D9D9D9"/>
            <w:vAlign w:val="bottom"/>
          </w:tcPr>
          <w:p w14:paraId="65C8111B" w14:textId="77777777" w:rsidR="00293690" w:rsidRDefault="00000000">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Produkto rodiklio pavadinimas</w:t>
            </w:r>
          </w:p>
        </w:tc>
        <w:tc>
          <w:tcPr>
            <w:tcW w:w="992" w:type="dxa"/>
            <w:tcBorders>
              <w:top w:val="single" w:sz="8" w:space="0" w:color="000000"/>
              <w:left w:val="nil"/>
              <w:bottom w:val="single" w:sz="4" w:space="0" w:color="000000"/>
              <w:right w:val="single" w:sz="4" w:space="0" w:color="000000"/>
            </w:tcBorders>
            <w:shd w:val="clear" w:color="auto" w:fill="D9D9D9"/>
            <w:vAlign w:val="bottom"/>
          </w:tcPr>
          <w:p w14:paraId="47452E25" w14:textId="77777777" w:rsidR="00293690" w:rsidRDefault="00000000">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Pradinė reikšmė</w:t>
            </w:r>
          </w:p>
        </w:tc>
        <w:tc>
          <w:tcPr>
            <w:tcW w:w="709" w:type="dxa"/>
            <w:tcBorders>
              <w:top w:val="single" w:sz="8" w:space="0" w:color="000000"/>
              <w:left w:val="nil"/>
              <w:bottom w:val="single" w:sz="4" w:space="0" w:color="000000"/>
              <w:right w:val="single" w:sz="4" w:space="0" w:color="000000"/>
            </w:tcBorders>
            <w:shd w:val="clear" w:color="auto" w:fill="D9D9D9"/>
            <w:vAlign w:val="center"/>
          </w:tcPr>
          <w:p w14:paraId="44082C84" w14:textId="77777777" w:rsidR="00293690" w:rsidRDefault="00000000">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2023</w:t>
            </w:r>
          </w:p>
        </w:tc>
        <w:tc>
          <w:tcPr>
            <w:tcW w:w="709" w:type="dxa"/>
            <w:tcBorders>
              <w:top w:val="single" w:sz="8" w:space="0" w:color="000000"/>
              <w:left w:val="nil"/>
              <w:bottom w:val="single" w:sz="4" w:space="0" w:color="000000"/>
              <w:right w:val="single" w:sz="4" w:space="0" w:color="000000"/>
            </w:tcBorders>
            <w:shd w:val="clear" w:color="auto" w:fill="D9D9D9"/>
            <w:vAlign w:val="center"/>
          </w:tcPr>
          <w:p w14:paraId="08A08D16" w14:textId="77777777" w:rsidR="00293690" w:rsidRDefault="00000000">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2024</w:t>
            </w:r>
          </w:p>
        </w:tc>
        <w:tc>
          <w:tcPr>
            <w:tcW w:w="850" w:type="dxa"/>
            <w:tcBorders>
              <w:top w:val="single" w:sz="8" w:space="0" w:color="000000"/>
              <w:left w:val="nil"/>
              <w:bottom w:val="single" w:sz="4" w:space="0" w:color="000000"/>
              <w:right w:val="single" w:sz="4" w:space="0" w:color="000000"/>
            </w:tcBorders>
            <w:shd w:val="clear" w:color="auto" w:fill="D9D9D9"/>
            <w:vAlign w:val="center"/>
          </w:tcPr>
          <w:p w14:paraId="12514343" w14:textId="77777777" w:rsidR="00293690" w:rsidRDefault="00000000">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2025</w:t>
            </w:r>
          </w:p>
        </w:tc>
        <w:tc>
          <w:tcPr>
            <w:tcW w:w="709" w:type="dxa"/>
            <w:tcBorders>
              <w:top w:val="single" w:sz="8" w:space="0" w:color="000000"/>
              <w:left w:val="nil"/>
              <w:bottom w:val="single" w:sz="4" w:space="0" w:color="000000"/>
              <w:right w:val="single" w:sz="4" w:space="0" w:color="000000"/>
            </w:tcBorders>
            <w:shd w:val="clear" w:color="auto" w:fill="D9D9D9"/>
            <w:vAlign w:val="center"/>
          </w:tcPr>
          <w:p w14:paraId="528E12A4" w14:textId="77777777" w:rsidR="00293690" w:rsidRDefault="00000000">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2026</w:t>
            </w:r>
          </w:p>
        </w:tc>
        <w:tc>
          <w:tcPr>
            <w:tcW w:w="709" w:type="dxa"/>
            <w:tcBorders>
              <w:top w:val="single" w:sz="8" w:space="0" w:color="000000"/>
              <w:left w:val="nil"/>
              <w:bottom w:val="single" w:sz="4" w:space="0" w:color="000000"/>
              <w:right w:val="single" w:sz="4" w:space="0" w:color="000000"/>
            </w:tcBorders>
            <w:shd w:val="clear" w:color="auto" w:fill="D9D9D9"/>
            <w:vAlign w:val="center"/>
          </w:tcPr>
          <w:p w14:paraId="2F6E0B59" w14:textId="77777777" w:rsidR="00293690" w:rsidRDefault="00000000">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2027</w:t>
            </w:r>
          </w:p>
        </w:tc>
        <w:tc>
          <w:tcPr>
            <w:tcW w:w="709" w:type="dxa"/>
            <w:tcBorders>
              <w:top w:val="single" w:sz="8" w:space="0" w:color="000000"/>
              <w:left w:val="nil"/>
              <w:bottom w:val="single" w:sz="4" w:space="0" w:color="000000"/>
              <w:right w:val="single" w:sz="4" w:space="0" w:color="000000"/>
            </w:tcBorders>
            <w:shd w:val="clear" w:color="auto" w:fill="D9D9D9"/>
            <w:vAlign w:val="center"/>
          </w:tcPr>
          <w:p w14:paraId="2BB63325" w14:textId="77777777" w:rsidR="00293690" w:rsidRDefault="00000000">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2028</w:t>
            </w:r>
          </w:p>
        </w:tc>
        <w:tc>
          <w:tcPr>
            <w:tcW w:w="708" w:type="dxa"/>
            <w:tcBorders>
              <w:top w:val="single" w:sz="8" w:space="0" w:color="000000"/>
              <w:left w:val="nil"/>
              <w:bottom w:val="single" w:sz="4" w:space="0" w:color="000000"/>
              <w:right w:val="single" w:sz="4" w:space="0" w:color="000000"/>
            </w:tcBorders>
            <w:shd w:val="clear" w:color="auto" w:fill="D9D9D9"/>
            <w:vAlign w:val="center"/>
          </w:tcPr>
          <w:p w14:paraId="07D4D5CE" w14:textId="77777777" w:rsidR="00293690" w:rsidRDefault="00000000">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2029</w:t>
            </w:r>
          </w:p>
        </w:tc>
        <w:tc>
          <w:tcPr>
            <w:tcW w:w="1035" w:type="dxa"/>
            <w:tcBorders>
              <w:top w:val="single" w:sz="8" w:space="0" w:color="000000"/>
              <w:left w:val="nil"/>
              <w:bottom w:val="single" w:sz="4" w:space="0" w:color="000000"/>
              <w:right w:val="single" w:sz="8" w:space="0" w:color="000000"/>
            </w:tcBorders>
            <w:shd w:val="clear" w:color="auto" w:fill="D9D9D9"/>
            <w:vAlign w:val="bottom"/>
          </w:tcPr>
          <w:p w14:paraId="0B1AFEA1" w14:textId="77777777" w:rsidR="00293690" w:rsidRDefault="00000000">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Siekiama reikšmė</w:t>
            </w:r>
          </w:p>
        </w:tc>
      </w:tr>
      <w:tr w:rsidR="00293690" w14:paraId="402FAEA4" w14:textId="77777777">
        <w:trPr>
          <w:trHeight w:val="270"/>
          <w:jc w:val="center"/>
        </w:trPr>
        <w:tc>
          <w:tcPr>
            <w:tcW w:w="525" w:type="dxa"/>
            <w:tcBorders>
              <w:top w:val="nil"/>
              <w:left w:val="single" w:sz="8" w:space="0" w:color="000000"/>
              <w:bottom w:val="single" w:sz="4" w:space="0" w:color="000000"/>
              <w:right w:val="single" w:sz="4" w:space="0" w:color="000000"/>
            </w:tcBorders>
            <w:shd w:val="clear" w:color="auto" w:fill="auto"/>
            <w:vAlign w:val="center"/>
          </w:tcPr>
          <w:p w14:paraId="17D81C2E" w14:textId="77777777" w:rsidR="00293690"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881" w:type="dxa"/>
            <w:tcBorders>
              <w:top w:val="single" w:sz="4" w:space="0" w:color="000000"/>
              <w:left w:val="nil"/>
              <w:bottom w:val="single" w:sz="4" w:space="0" w:color="000000"/>
              <w:right w:val="single" w:sz="4" w:space="0" w:color="000000"/>
            </w:tcBorders>
            <w:shd w:val="clear" w:color="auto" w:fill="auto"/>
            <w:vAlign w:val="bottom"/>
          </w:tcPr>
          <w:p w14:paraId="58BDCAC7" w14:textId="77777777" w:rsidR="00293690" w:rsidRDefault="00000000">
            <w:pPr>
              <w:jc w:val="both"/>
              <w:rPr>
                <w:rFonts w:ascii="Times New Roman" w:eastAsia="Times New Roman" w:hAnsi="Times New Roman" w:cs="Times New Roman"/>
              </w:rPr>
            </w:pPr>
            <w:r>
              <w:rPr>
                <w:rFonts w:ascii="Times New Roman" w:eastAsia="Times New Roman" w:hAnsi="Times New Roman" w:cs="Times New Roman"/>
              </w:rPr>
              <w:t>Socialinio verslo subjektai, per BIVP</w:t>
            </w:r>
          </w:p>
          <w:p w14:paraId="04192BBC" w14:textId="77777777" w:rsidR="00293690" w:rsidRDefault="00000000">
            <w:pPr>
              <w:jc w:val="both"/>
              <w:rPr>
                <w:rFonts w:ascii="Times New Roman" w:eastAsia="Times New Roman" w:hAnsi="Times New Roman" w:cs="Times New Roman"/>
              </w:rPr>
            </w:pPr>
            <w:r>
              <w:rPr>
                <w:rFonts w:ascii="Times New Roman" w:eastAsia="Times New Roman" w:hAnsi="Times New Roman" w:cs="Times New Roman"/>
              </w:rPr>
              <w:t>projektus gavę paramą socialinio verslo kūrimui ar plėtrai, vnt.</w:t>
            </w:r>
          </w:p>
        </w:tc>
        <w:tc>
          <w:tcPr>
            <w:tcW w:w="992" w:type="dxa"/>
            <w:tcBorders>
              <w:top w:val="nil"/>
              <w:left w:val="nil"/>
              <w:bottom w:val="single" w:sz="4" w:space="0" w:color="000000"/>
              <w:right w:val="single" w:sz="4" w:space="0" w:color="000000"/>
            </w:tcBorders>
            <w:shd w:val="clear" w:color="auto" w:fill="auto"/>
            <w:vAlign w:val="center"/>
          </w:tcPr>
          <w:p w14:paraId="54AF6CF0" w14:textId="77777777" w:rsidR="00293690"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9" w:type="dxa"/>
            <w:tcBorders>
              <w:top w:val="nil"/>
              <w:left w:val="nil"/>
              <w:bottom w:val="single" w:sz="4" w:space="0" w:color="000000"/>
              <w:right w:val="single" w:sz="4" w:space="0" w:color="000000"/>
            </w:tcBorders>
            <w:shd w:val="clear" w:color="auto" w:fill="auto"/>
            <w:vAlign w:val="center"/>
          </w:tcPr>
          <w:p w14:paraId="68F32261" w14:textId="77777777" w:rsidR="00293690"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9" w:type="dxa"/>
            <w:tcBorders>
              <w:top w:val="nil"/>
              <w:left w:val="nil"/>
              <w:bottom w:val="single" w:sz="4" w:space="0" w:color="000000"/>
              <w:right w:val="single" w:sz="4" w:space="0" w:color="000000"/>
            </w:tcBorders>
            <w:shd w:val="clear" w:color="auto" w:fill="auto"/>
            <w:vAlign w:val="center"/>
          </w:tcPr>
          <w:p w14:paraId="527AD25B" w14:textId="77777777" w:rsidR="00293690"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850" w:type="dxa"/>
            <w:tcBorders>
              <w:top w:val="nil"/>
              <w:left w:val="nil"/>
              <w:bottom w:val="single" w:sz="4" w:space="0" w:color="000000"/>
              <w:right w:val="single" w:sz="4" w:space="0" w:color="000000"/>
            </w:tcBorders>
            <w:shd w:val="clear" w:color="auto" w:fill="auto"/>
            <w:vAlign w:val="center"/>
          </w:tcPr>
          <w:p w14:paraId="4CE4D535" w14:textId="77777777" w:rsidR="00293690"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9" w:type="dxa"/>
            <w:tcBorders>
              <w:top w:val="nil"/>
              <w:left w:val="nil"/>
              <w:bottom w:val="single" w:sz="4" w:space="0" w:color="000000"/>
              <w:right w:val="single" w:sz="4" w:space="0" w:color="000000"/>
            </w:tcBorders>
            <w:shd w:val="clear" w:color="auto" w:fill="auto"/>
            <w:vAlign w:val="center"/>
          </w:tcPr>
          <w:p w14:paraId="01D43E88" w14:textId="77777777" w:rsidR="00293690"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709" w:type="dxa"/>
            <w:tcBorders>
              <w:top w:val="nil"/>
              <w:left w:val="nil"/>
              <w:bottom w:val="single" w:sz="4" w:space="0" w:color="000000"/>
              <w:right w:val="single" w:sz="4" w:space="0" w:color="000000"/>
            </w:tcBorders>
            <w:shd w:val="clear" w:color="auto" w:fill="auto"/>
            <w:vAlign w:val="center"/>
          </w:tcPr>
          <w:p w14:paraId="466F8694" w14:textId="77777777" w:rsidR="00293690" w:rsidRDefault="00000000">
            <w:pPr>
              <w:jc w:val="center"/>
              <w:rPr>
                <w:rFonts w:ascii="Times New Roman" w:eastAsia="Times New Roman" w:hAnsi="Times New Roman" w:cs="Times New Roman"/>
                <w:color w:val="000000"/>
              </w:rPr>
            </w:pPr>
            <w:r>
              <w:rPr>
                <w:rFonts w:ascii="Times New Roman" w:eastAsia="Times New Roman" w:hAnsi="Times New Roman" w:cs="Times New Roman"/>
              </w:rPr>
              <w:t>1</w:t>
            </w:r>
          </w:p>
        </w:tc>
        <w:tc>
          <w:tcPr>
            <w:tcW w:w="709" w:type="dxa"/>
            <w:tcBorders>
              <w:top w:val="nil"/>
              <w:left w:val="nil"/>
              <w:bottom w:val="single" w:sz="4" w:space="0" w:color="000000"/>
              <w:right w:val="single" w:sz="4" w:space="0" w:color="000000"/>
            </w:tcBorders>
            <w:shd w:val="clear" w:color="auto" w:fill="auto"/>
            <w:vAlign w:val="center"/>
          </w:tcPr>
          <w:p w14:paraId="3F8AA4D3" w14:textId="77777777" w:rsidR="00293690" w:rsidRDefault="00000000">
            <w:pPr>
              <w:jc w:val="center"/>
              <w:rPr>
                <w:rFonts w:ascii="Times New Roman" w:eastAsia="Times New Roman" w:hAnsi="Times New Roman" w:cs="Times New Roman"/>
                <w:color w:val="000000"/>
              </w:rPr>
            </w:pPr>
            <w:r>
              <w:rPr>
                <w:rFonts w:ascii="Times New Roman" w:eastAsia="Times New Roman" w:hAnsi="Times New Roman" w:cs="Times New Roman"/>
              </w:rPr>
              <w:t>0</w:t>
            </w:r>
          </w:p>
        </w:tc>
        <w:tc>
          <w:tcPr>
            <w:tcW w:w="708" w:type="dxa"/>
            <w:tcBorders>
              <w:top w:val="nil"/>
              <w:left w:val="nil"/>
              <w:bottom w:val="single" w:sz="4" w:space="0" w:color="000000"/>
              <w:right w:val="single" w:sz="4" w:space="0" w:color="000000"/>
            </w:tcBorders>
            <w:shd w:val="clear" w:color="auto" w:fill="auto"/>
            <w:vAlign w:val="center"/>
          </w:tcPr>
          <w:p w14:paraId="44E200F4" w14:textId="77777777" w:rsidR="00293690"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035" w:type="dxa"/>
            <w:tcBorders>
              <w:top w:val="nil"/>
              <w:left w:val="nil"/>
              <w:bottom w:val="single" w:sz="4" w:space="0" w:color="000000"/>
              <w:right w:val="single" w:sz="8" w:space="0" w:color="000000"/>
            </w:tcBorders>
            <w:shd w:val="clear" w:color="auto" w:fill="auto"/>
            <w:vAlign w:val="center"/>
          </w:tcPr>
          <w:p w14:paraId="2D4B635D" w14:textId="77777777" w:rsidR="00293690" w:rsidRDefault="00000000">
            <w:pPr>
              <w:jc w:val="center"/>
              <w:rPr>
                <w:rFonts w:ascii="Times New Roman" w:eastAsia="Times New Roman" w:hAnsi="Times New Roman" w:cs="Times New Roman"/>
                <w:color w:val="000000"/>
              </w:rPr>
            </w:pPr>
            <w:r>
              <w:rPr>
                <w:rFonts w:ascii="Times New Roman" w:eastAsia="Times New Roman" w:hAnsi="Times New Roman" w:cs="Times New Roman"/>
              </w:rPr>
              <w:t>2</w:t>
            </w:r>
          </w:p>
        </w:tc>
      </w:tr>
      <w:tr w:rsidR="00293690" w14:paraId="55419E96" w14:textId="77777777">
        <w:trPr>
          <w:trHeight w:val="27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BAAD7" w14:textId="77777777" w:rsidR="00293690"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88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E5A4BD" w14:textId="77777777" w:rsidR="00293690" w:rsidRDefault="00000000">
            <w:pPr>
              <w:jc w:val="both"/>
              <w:rPr>
                <w:rFonts w:ascii="Times New Roman" w:eastAsia="Times New Roman" w:hAnsi="Times New Roman" w:cs="Times New Roman"/>
              </w:rPr>
            </w:pPr>
            <w:r>
              <w:rPr>
                <w:rFonts w:ascii="Times New Roman" w:eastAsia="Times New Roman" w:hAnsi="Times New Roman" w:cs="Times New Roman"/>
              </w:rPr>
              <w:t>Paramą gavusios įmonės (iš jų: labai mažos, mažosios, vidutinės ir didelės)</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DCE11" w14:textId="77777777" w:rsidR="00293690"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71726" w14:textId="77777777" w:rsidR="00293690"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FF6C2" w14:textId="77777777" w:rsidR="00293690"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A1DF6" w14:textId="77777777" w:rsidR="00293690"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C23A8" w14:textId="1B59F3D4" w:rsidR="00293690" w:rsidRDefault="001110CA">
            <w:pPr>
              <w:jc w:val="center"/>
              <w:rPr>
                <w:rFonts w:ascii="Times New Roman" w:eastAsia="Times New Roman" w:hAnsi="Times New Roman" w:cs="Times New Roman"/>
                <w:color w:val="000000"/>
              </w:rPr>
            </w:pPr>
            <w:r>
              <w:rPr>
                <w:rFonts w:ascii="Times New Roman" w:eastAsia="Times New Roman" w:hAnsi="Times New Roman" w:cs="Times New Roman"/>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0D432" w14:textId="77777777" w:rsidR="00293690" w:rsidRDefault="00000000">
            <w:pPr>
              <w:jc w:val="center"/>
              <w:rPr>
                <w:rFonts w:ascii="Times New Roman" w:eastAsia="Times New Roman" w:hAnsi="Times New Roman" w:cs="Times New Roman"/>
              </w:rPr>
            </w:pPr>
            <w:r>
              <w:rPr>
                <w:rFonts w:ascii="Times New Roman" w:eastAsia="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97F24" w14:textId="77777777" w:rsidR="00293690" w:rsidRDefault="00000000">
            <w:pPr>
              <w:jc w:val="center"/>
              <w:rPr>
                <w:rFonts w:ascii="Times New Roman" w:eastAsia="Times New Roman" w:hAnsi="Times New Roman" w:cs="Times New Roman"/>
              </w:rPr>
            </w:pPr>
            <w:r>
              <w:rPr>
                <w:rFonts w:ascii="Times New Roman" w:eastAsia="Times New Roman" w:hAnsi="Times New Roman" w:cs="Times New Roman"/>
              </w:rPr>
              <w:t>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F8761" w14:textId="77777777" w:rsidR="00293690"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98574" w14:textId="44E721E2" w:rsidR="00293690" w:rsidRDefault="001110CA">
            <w:pPr>
              <w:jc w:val="center"/>
              <w:rPr>
                <w:rFonts w:ascii="Times New Roman" w:eastAsia="Times New Roman" w:hAnsi="Times New Roman" w:cs="Times New Roman"/>
              </w:rPr>
            </w:pPr>
            <w:r>
              <w:rPr>
                <w:rFonts w:ascii="Times New Roman" w:eastAsia="Times New Roman" w:hAnsi="Times New Roman" w:cs="Times New Roman"/>
              </w:rPr>
              <w:t>4</w:t>
            </w:r>
          </w:p>
        </w:tc>
      </w:tr>
    </w:tbl>
    <w:p w14:paraId="516DCC77" w14:textId="77777777" w:rsidR="00293690" w:rsidRDefault="00293690">
      <w:pPr>
        <w:jc w:val="both"/>
        <w:rPr>
          <w:sz w:val="20"/>
          <w:szCs w:val="20"/>
        </w:rPr>
      </w:pPr>
    </w:p>
    <w:p w14:paraId="7C49C140" w14:textId="77777777" w:rsidR="00293690" w:rsidRDefault="00000000">
      <w:pPr>
        <w:rPr>
          <w:sz w:val="20"/>
          <w:szCs w:val="20"/>
        </w:rPr>
      </w:pPr>
      <w:r>
        <w:br w:type="page"/>
      </w:r>
    </w:p>
    <w:p w14:paraId="3487B427" w14:textId="77777777" w:rsidR="00293690" w:rsidRDefault="00000000">
      <w:pPr>
        <w:pStyle w:val="Antrat1"/>
        <w:numPr>
          <w:ilvl w:val="0"/>
          <w:numId w:val="2"/>
        </w:numPr>
        <w:spacing w:before="0"/>
        <w:ind w:left="426"/>
        <w:jc w:val="center"/>
        <w:rPr>
          <w:rFonts w:ascii="Times New Roman" w:eastAsia="Times New Roman" w:hAnsi="Times New Roman" w:cs="Times New Roman"/>
          <w:sz w:val="28"/>
          <w:szCs w:val="28"/>
        </w:rPr>
      </w:pPr>
      <w:bookmarkStart w:id="58" w:name="_heading=h.34g0dwd" w:colFirst="0" w:colLast="0"/>
      <w:bookmarkStart w:id="59" w:name="_Toc152936029"/>
      <w:bookmarkEnd w:id="58"/>
      <w:r>
        <w:rPr>
          <w:rFonts w:ascii="Times New Roman" w:eastAsia="Times New Roman" w:hAnsi="Times New Roman" w:cs="Times New Roman"/>
          <w:sz w:val="28"/>
          <w:szCs w:val="28"/>
        </w:rPr>
        <w:lastRenderedPageBreak/>
        <w:t>GYVENAMOSIOS VIETOVĖS BENDRUOMENĖS DALYVAVIMO RENGIANT STRATEGIJĄ EIGA</w:t>
      </w:r>
      <w:bookmarkEnd w:id="59"/>
    </w:p>
    <w:p w14:paraId="55171867" w14:textId="77777777" w:rsidR="00293690" w:rsidRDefault="00293690">
      <w:pPr>
        <w:jc w:val="both"/>
        <w:rPr>
          <w:sz w:val="20"/>
          <w:szCs w:val="20"/>
        </w:rPr>
      </w:pPr>
    </w:p>
    <w:p w14:paraId="72101842" w14:textId="77777777" w:rsidR="00293690" w:rsidRDefault="00000000">
      <w:pPr>
        <w:ind w:firstLine="709"/>
        <w:jc w:val="both"/>
      </w:pPr>
      <w:r>
        <w:t>Raseinių miesto VVG siekdama VPS rengimo metu, atlikti teritorijos, gyventojų, poreikių ir galimybių analizę bei SSGG, įtraukė VVG teritorijos bendruomenes. Taip pat nuolat konsultavosi su vietos gyventojais, juridiniais asmenimis, Raseinių rajono savivaldybe, Raseinių miesto seniūnija, LR Vidaus reikalų ministerija ir kitomis įstaigomis, kurios teikė informaciją, reikalingą vietovės situacijos ir gyventojų poreikių analizei atlikti.</w:t>
      </w:r>
    </w:p>
    <w:p w14:paraId="6E7F8AF1" w14:textId="77777777" w:rsidR="00293690" w:rsidRDefault="00000000">
      <w:pPr>
        <w:ind w:firstLine="709"/>
        <w:jc w:val="both"/>
      </w:pPr>
      <w:r>
        <w:t>Nustatant VPS tikslines grupes, tikslus, uždavinius, pasirenkant veiklos sritis buvo atsižvelgta į visuomenės nuomonę, siūlymus ir problemas aptartas (išdiskutuotas) viešų susirinkimų metu (pridedami susitikimų protokolai). Visų vykusių viešų konsultacinių susirinkimų rezultatas – parengta ir patvirtinta Raseinių miesto vietos veiklos grupės 2023-2029 m. vietos plėtros strategija.</w:t>
      </w:r>
    </w:p>
    <w:p w14:paraId="2E024034" w14:textId="77777777" w:rsidR="00293690" w:rsidRDefault="00293690">
      <w:pPr>
        <w:ind w:firstLine="709"/>
        <w:jc w:val="both"/>
      </w:pPr>
    </w:p>
    <w:p w14:paraId="61E115CE" w14:textId="49EB2FDC" w:rsidR="00004665" w:rsidRPr="00004665" w:rsidRDefault="00004665" w:rsidP="00004665">
      <w:pPr>
        <w:pStyle w:val="Antrat"/>
        <w:keepNext/>
        <w:jc w:val="center"/>
        <w:rPr>
          <w:i w:val="0"/>
          <w:iCs w:val="0"/>
          <w:color w:val="auto"/>
          <w:sz w:val="20"/>
          <w:szCs w:val="20"/>
        </w:rPr>
      </w:pPr>
      <w:bookmarkStart w:id="60" w:name="_Toc152936824"/>
      <w:r>
        <w:rPr>
          <w:i w:val="0"/>
          <w:iCs w:val="0"/>
          <w:color w:val="auto"/>
          <w:sz w:val="20"/>
          <w:szCs w:val="20"/>
        </w:rPr>
        <w:t>l</w:t>
      </w:r>
      <w:r w:rsidRPr="00004665">
        <w:rPr>
          <w:i w:val="0"/>
          <w:iCs w:val="0"/>
          <w:color w:val="auto"/>
          <w:sz w:val="20"/>
          <w:szCs w:val="20"/>
        </w:rPr>
        <w:t xml:space="preserve">entelė </w:t>
      </w:r>
      <w:r w:rsidRPr="00004665">
        <w:rPr>
          <w:i w:val="0"/>
          <w:iCs w:val="0"/>
          <w:color w:val="auto"/>
          <w:sz w:val="20"/>
          <w:szCs w:val="20"/>
        </w:rPr>
        <w:fldChar w:fldCharType="begin"/>
      </w:r>
      <w:r w:rsidRPr="00004665">
        <w:rPr>
          <w:i w:val="0"/>
          <w:iCs w:val="0"/>
          <w:color w:val="auto"/>
          <w:sz w:val="20"/>
          <w:szCs w:val="20"/>
        </w:rPr>
        <w:instrText xml:space="preserve"> SEQ Lentelė \* ARABIC </w:instrText>
      </w:r>
      <w:r w:rsidRPr="00004665">
        <w:rPr>
          <w:i w:val="0"/>
          <w:iCs w:val="0"/>
          <w:color w:val="auto"/>
          <w:sz w:val="20"/>
          <w:szCs w:val="20"/>
        </w:rPr>
        <w:fldChar w:fldCharType="separate"/>
      </w:r>
      <w:r w:rsidR="008A644F">
        <w:rPr>
          <w:i w:val="0"/>
          <w:iCs w:val="0"/>
          <w:noProof/>
          <w:color w:val="auto"/>
          <w:sz w:val="20"/>
          <w:szCs w:val="20"/>
        </w:rPr>
        <w:t>5</w:t>
      </w:r>
      <w:r w:rsidRPr="00004665">
        <w:rPr>
          <w:i w:val="0"/>
          <w:iCs w:val="0"/>
          <w:color w:val="auto"/>
          <w:sz w:val="20"/>
          <w:szCs w:val="20"/>
        </w:rPr>
        <w:fldChar w:fldCharType="end"/>
      </w:r>
      <w:r w:rsidRPr="00004665">
        <w:rPr>
          <w:i w:val="0"/>
          <w:iCs w:val="0"/>
          <w:color w:val="auto"/>
          <w:sz w:val="20"/>
          <w:szCs w:val="20"/>
        </w:rPr>
        <w:t xml:space="preserve"> VPS rengimo etapai</w:t>
      </w:r>
      <w:bookmarkEnd w:id="60"/>
    </w:p>
    <w:tbl>
      <w:tblPr>
        <w:tblStyle w:val="ac"/>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0"/>
        <w:gridCol w:w="2330"/>
        <w:gridCol w:w="6520"/>
      </w:tblGrid>
      <w:tr w:rsidR="00293690" w14:paraId="2B771F7D" w14:textId="77777777">
        <w:tc>
          <w:tcPr>
            <w:tcW w:w="500" w:type="dxa"/>
            <w:vAlign w:val="center"/>
          </w:tcPr>
          <w:p w14:paraId="0A5273A1" w14:textId="77777777" w:rsidR="00293690" w:rsidRPr="001110CA" w:rsidRDefault="00000000">
            <w:pPr>
              <w:jc w:val="center"/>
              <w:rPr>
                <w:rFonts w:ascii="Times New Roman" w:hAnsi="Times New Roman" w:cs="Times New Roman"/>
              </w:rPr>
            </w:pPr>
            <w:r w:rsidRPr="001110CA">
              <w:rPr>
                <w:rFonts w:ascii="Times New Roman" w:hAnsi="Times New Roman" w:cs="Times New Roman"/>
              </w:rPr>
              <w:t>Eil. Nr.</w:t>
            </w:r>
          </w:p>
        </w:tc>
        <w:tc>
          <w:tcPr>
            <w:tcW w:w="2330" w:type="dxa"/>
            <w:vAlign w:val="center"/>
          </w:tcPr>
          <w:p w14:paraId="182A8D7B" w14:textId="77777777" w:rsidR="00293690" w:rsidRPr="001110CA" w:rsidRDefault="00000000">
            <w:pPr>
              <w:jc w:val="center"/>
              <w:rPr>
                <w:rFonts w:ascii="Times New Roman" w:hAnsi="Times New Roman" w:cs="Times New Roman"/>
              </w:rPr>
            </w:pPr>
            <w:r w:rsidRPr="001110CA">
              <w:rPr>
                <w:rFonts w:ascii="Times New Roman" w:hAnsi="Times New Roman" w:cs="Times New Roman"/>
              </w:rPr>
              <w:t>Rengimo etapai</w:t>
            </w:r>
          </w:p>
        </w:tc>
        <w:tc>
          <w:tcPr>
            <w:tcW w:w="6520" w:type="dxa"/>
            <w:vAlign w:val="center"/>
          </w:tcPr>
          <w:p w14:paraId="33825EAF" w14:textId="77777777" w:rsidR="00293690" w:rsidRPr="001110CA" w:rsidRDefault="00000000">
            <w:pPr>
              <w:jc w:val="center"/>
              <w:rPr>
                <w:rFonts w:ascii="Times New Roman" w:hAnsi="Times New Roman" w:cs="Times New Roman"/>
              </w:rPr>
            </w:pPr>
            <w:r w:rsidRPr="001110CA">
              <w:rPr>
                <w:rFonts w:ascii="Times New Roman" w:hAnsi="Times New Roman" w:cs="Times New Roman"/>
              </w:rPr>
              <w:t>Įtraukimo ir informavimo būdai</w:t>
            </w:r>
          </w:p>
        </w:tc>
      </w:tr>
      <w:tr w:rsidR="00293690" w14:paraId="3B240E28" w14:textId="77777777">
        <w:tc>
          <w:tcPr>
            <w:tcW w:w="500" w:type="dxa"/>
            <w:vAlign w:val="center"/>
          </w:tcPr>
          <w:p w14:paraId="13FFD5EE" w14:textId="77777777" w:rsidR="00293690" w:rsidRPr="001110CA" w:rsidRDefault="00000000">
            <w:pPr>
              <w:jc w:val="center"/>
              <w:rPr>
                <w:rFonts w:ascii="Times New Roman" w:hAnsi="Times New Roman" w:cs="Times New Roman"/>
              </w:rPr>
            </w:pPr>
            <w:r w:rsidRPr="001110CA">
              <w:rPr>
                <w:rFonts w:ascii="Times New Roman" w:hAnsi="Times New Roman" w:cs="Times New Roman"/>
              </w:rPr>
              <w:t>1.</w:t>
            </w:r>
          </w:p>
        </w:tc>
        <w:tc>
          <w:tcPr>
            <w:tcW w:w="2330" w:type="dxa"/>
          </w:tcPr>
          <w:p w14:paraId="58BEC4EE" w14:textId="77777777" w:rsidR="00293690" w:rsidRPr="001110CA" w:rsidRDefault="00000000">
            <w:pPr>
              <w:jc w:val="both"/>
              <w:rPr>
                <w:rFonts w:ascii="Times New Roman" w:hAnsi="Times New Roman" w:cs="Times New Roman"/>
              </w:rPr>
            </w:pPr>
            <w:r w:rsidRPr="001110CA">
              <w:rPr>
                <w:rFonts w:ascii="Times New Roman" w:hAnsi="Times New Roman" w:cs="Times New Roman"/>
              </w:rPr>
              <w:t>I etapo metu buvo siekiama informuoti bendruomenės ir organizacijų narius apie rengiamą vietos plėtros strategiją.</w:t>
            </w:r>
          </w:p>
        </w:tc>
        <w:tc>
          <w:tcPr>
            <w:tcW w:w="6520" w:type="dxa"/>
          </w:tcPr>
          <w:p w14:paraId="2995C484" w14:textId="77777777" w:rsidR="00293690" w:rsidRPr="001110CA" w:rsidRDefault="00000000">
            <w:pPr>
              <w:jc w:val="both"/>
              <w:rPr>
                <w:rFonts w:ascii="Times New Roman" w:hAnsi="Times New Roman" w:cs="Times New Roman"/>
              </w:rPr>
            </w:pPr>
            <w:r w:rsidRPr="001110CA">
              <w:rPr>
                <w:rFonts w:ascii="Times New Roman" w:hAnsi="Times New Roman" w:cs="Times New Roman"/>
              </w:rPr>
              <w:t>Šiame etape susisteminta informacija apie rengiamą strategiją elektroniniu būdu buvo paviešinta ir pateikta visoms Raseinių m. NVO, vietos valdžios institucijoms, kitoms įstaigoms ir organizacijoms.</w:t>
            </w:r>
          </w:p>
          <w:p w14:paraId="71A0BE90" w14:textId="77777777" w:rsidR="00293690" w:rsidRPr="001110CA" w:rsidRDefault="00293690">
            <w:pPr>
              <w:jc w:val="both"/>
              <w:rPr>
                <w:rFonts w:ascii="Times New Roman" w:hAnsi="Times New Roman" w:cs="Times New Roman"/>
              </w:rPr>
            </w:pPr>
          </w:p>
          <w:p w14:paraId="3EBB8682" w14:textId="77777777" w:rsidR="00293690" w:rsidRPr="001110CA" w:rsidRDefault="00000000">
            <w:pPr>
              <w:jc w:val="both"/>
              <w:rPr>
                <w:rFonts w:ascii="Times New Roman" w:hAnsi="Times New Roman" w:cs="Times New Roman"/>
              </w:rPr>
            </w:pPr>
            <w:r w:rsidRPr="001110CA">
              <w:rPr>
                <w:rFonts w:ascii="Times New Roman" w:hAnsi="Times New Roman" w:cs="Times New Roman"/>
              </w:rPr>
              <w:t>Viešinimo data: 2023 m. rugpjūčio 25 d.</w:t>
            </w:r>
          </w:p>
        </w:tc>
      </w:tr>
      <w:tr w:rsidR="00293690" w14:paraId="27FF6EF3" w14:textId="77777777">
        <w:tc>
          <w:tcPr>
            <w:tcW w:w="500" w:type="dxa"/>
            <w:vAlign w:val="center"/>
          </w:tcPr>
          <w:p w14:paraId="713FE1B4" w14:textId="77777777" w:rsidR="00293690" w:rsidRPr="001110CA" w:rsidRDefault="00000000">
            <w:pPr>
              <w:jc w:val="center"/>
              <w:rPr>
                <w:rFonts w:ascii="Times New Roman" w:hAnsi="Times New Roman" w:cs="Times New Roman"/>
              </w:rPr>
            </w:pPr>
            <w:r w:rsidRPr="001110CA">
              <w:rPr>
                <w:rFonts w:ascii="Times New Roman" w:hAnsi="Times New Roman" w:cs="Times New Roman"/>
              </w:rPr>
              <w:t>2.</w:t>
            </w:r>
          </w:p>
        </w:tc>
        <w:tc>
          <w:tcPr>
            <w:tcW w:w="2330" w:type="dxa"/>
          </w:tcPr>
          <w:p w14:paraId="3AC2BA0A" w14:textId="77777777" w:rsidR="00293690" w:rsidRPr="001110CA" w:rsidRDefault="00000000">
            <w:pPr>
              <w:jc w:val="both"/>
              <w:rPr>
                <w:rFonts w:ascii="Times New Roman" w:hAnsi="Times New Roman" w:cs="Times New Roman"/>
              </w:rPr>
            </w:pPr>
            <w:r w:rsidRPr="001110CA">
              <w:rPr>
                <w:rFonts w:ascii="Times New Roman" w:hAnsi="Times New Roman" w:cs="Times New Roman"/>
              </w:rPr>
              <w:t>II etapo metu buvo siekiama išanalizuoti ir susisteminti vykdytų  susitikimų, konsultavimo ir apklausos metu gautus rezultatus, identifikuoti Raseinių miesto pagrindines problemines sritis ir išsikelti pagrindinius tikslus, uždavinius ir veiksmus jiems spręsti.</w:t>
            </w:r>
          </w:p>
        </w:tc>
        <w:tc>
          <w:tcPr>
            <w:tcW w:w="6520" w:type="dxa"/>
          </w:tcPr>
          <w:p w14:paraId="5B67F104" w14:textId="77777777" w:rsidR="00293690" w:rsidRPr="001110CA" w:rsidRDefault="00000000">
            <w:pPr>
              <w:jc w:val="both"/>
              <w:rPr>
                <w:rFonts w:ascii="Times New Roman" w:hAnsi="Times New Roman" w:cs="Times New Roman"/>
              </w:rPr>
            </w:pPr>
            <w:bookmarkStart w:id="61" w:name="_heading=h.43ky6rz" w:colFirst="0" w:colLast="0"/>
            <w:bookmarkEnd w:id="61"/>
            <w:r w:rsidRPr="001110CA">
              <w:rPr>
                <w:rFonts w:ascii="Times New Roman" w:hAnsi="Times New Roman" w:cs="Times New Roman"/>
              </w:rPr>
              <w:t xml:space="preserve">Šio etapo metu vyko aktyvūs susitikimai su NVO, institucijomis ir organizacijomis siekiant išgryninti VPS tikslinių grupių tinkamumą ir problemas, su kuriomis jos susiduria, Raseinių mieste. Taip pat buvo konsultuojamasi dėl planuojamo biudžeto tinkamų ir netinkamų išlaidų, galimos projektų įgyvendinimo trukmės. Susitikimus iniciavo Raseinių miesto VVG pirmininkė Vilma </w:t>
            </w:r>
            <w:proofErr w:type="spellStart"/>
            <w:r w:rsidRPr="001110CA">
              <w:rPr>
                <w:rFonts w:ascii="Times New Roman" w:hAnsi="Times New Roman" w:cs="Times New Roman"/>
              </w:rPr>
              <w:t>Baužienė</w:t>
            </w:r>
            <w:proofErr w:type="spellEnd"/>
            <w:r w:rsidRPr="001110CA">
              <w:rPr>
                <w:rFonts w:ascii="Times New Roman" w:hAnsi="Times New Roman" w:cs="Times New Roman"/>
              </w:rPr>
              <w:t xml:space="preserve">. Susitikimai vyko kontaktiniu būdu vykstant į numatytą vietą. Konsultacijos vyko telefonu ir elektroniniais laiškais. </w:t>
            </w:r>
            <w:r w:rsidRPr="001110CA">
              <w:rPr>
                <w:rFonts w:ascii="Times New Roman" w:hAnsi="Times New Roman" w:cs="Times New Roman"/>
              </w:rPr>
              <w:br/>
            </w:r>
          </w:p>
          <w:p w14:paraId="3D96090F" w14:textId="77777777" w:rsidR="00293690" w:rsidRPr="001110CA" w:rsidRDefault="00000000">
            <w:pPr>
              <w:jc w:val="both"/>
              <w:rPr>
                <w:rFonts w:ascii="Times New Roman" w:hAnsi="Times New Roman" w:cs="Times New Roman"/>
              </w:rPr>
            </w:pPr>
            <w:r w:rsidRPr="001110CA">
              <w:rPr>
                <w:rFonts w:ascii="Times New Roman" w:hAnsi="Times New Roman" w:cs="Times New Roman"/>
              </w:rPr>
              <w:t>Susitikimai ir konsultavimo laikotarpis: 2023 m. rugpjūtis – lapkritis.</w:t>
            </w:r>
          </w:p>
          <w:p w14:paraId="3FE65FCA" w14:textId="77777777" w:rsidR="00293690" w:rsidRPr="001110CA" w:rsidRDefault="00293690">
            <w:pPr>
              <w:jc w:val="both"/>
              <w:rPr>
                <w:rFonts w:ascii="Times New Roman" w:hAnsi="Times New Roman" w:cs="Times New Roman"/>
              </w:rPr>
            </w:pPr>
          </w:p>
          <w:p w14:paraId="03F58BF9" w14:textId="77777777" w:rsidR="00293690" w:rsidRPr="001110CA" w:rsidRDefault="00000000">
            <w:pPr>
              <w:jc w:val="both"/>
              <w:rPr>
                <w:rFonts w:ascii="Times New Roman" w:hAnsi="Times New Roman" w:cs="Times New Roman"/>
              </w:rPr>
            </w:pPr>
            <w:r w:rsidRPr="001110CA">
              <w:rPr>
                <w:rFonts w:ascii="Times New Roman" w:hAnsi="Times New Roman" w:cs="Times New Roman"/>
              </w:rPr>
              <w:t>Lygiagrečiai organizacijų konsultacijoms buvo vykdoma vietos bendruomenės interaktyvi apklausa (</w:t>
            </w:r>
            <w:proofErr w:type="spellStart"/>
            <w:r w:rsidRPr="001110CA">
              <w:rPr>
                <w:rFonts w:ascii="Times New Roman" w:hAnsi="Times New Roman" w:cs="Times New Roman"/>
              </w:rPr>
              <w:t>manoapklausa.lt</w:t>
            </w:r>
            <w:proofErr w:type="spellEnd"/>
            <w:r w:rsidRPr="001110CA">
              <w:rPr>
                <w:rFonts w:ascii="Times New Roman" w:hAnsi="Times New Roman" w:cs="Times New Roman"/>
              </w:rPr>
              <w:t>). Sukurta anketa apėmė uždarus ir atvirus klausimus, kurie buvo susiję su 2021 – 2027 m. ES fondų investicijų programos 4.7.</w:t>
            </w:r>
          </w:p>
          <w:p w14:paraId="7E077CC9" w14:textId="77777777" w:rsidR="00293690" w:rsidRPr="001110CA" w:rsidRDefault="00000000">
            <w:pPr>
              <w:jc w:val="both"/>
              <w:rPr>
                <w:rFonts w:ascii="Times New Roman" w:hAnsi="Times New Roman" w:cs="Times New Roman"/>
              </w:rPr>
            </w:pPr>
            <w:r w:rsidRPr="001110CA">
              <w:rPr>
                <w:rFonts w:ascii="Times New Roman" w:hAnsi="Times New Roman" w:cs="Times New Roman"/>
              </w:rPr>
              <w:t>ir 4.9. uždaviniais, tikslinėmis grupėmis, Raseinių miesto vietovės viešosiomis</w:t>
            </w:r>
          </w:p>
          <w:p w14:paraId="004B271B" w14:textId="77777777" w:rsidR="00293690" w:rsidRPr="001110CA" w:rsidRDefault="00000000">
            <w:pPr>
              <w:jc w:val="both"/>
              <w:rPr>
                <w:rFonts w:ascii="Times New Roman" w:hAnsi="Times New Roman" w:cs="Times New Roman"/>
              </w:rPr>
            </w:pPr>
            <w:r w:rsidRPr="001110CA">
              <w:rPr>
                <w:rFonts w:ascii="Times New Roman" w:hAnsi="Times New Roman" w:cs="Times New Roman"/>
              </w:rPr>
              <w:t xml:space="preserve">paslaugomis ir kt. (klausimynas ir susisteminti rezultatai pridedami prieduose). Ši apklausa buvo viešinama ir skelbiama Raseinių miesto VVG socialinio tinklo </w:t>
            </w:r>
            <w:proofErr w:type="spellStart"/>
            <w:r w:rsidRPr="001110CA">
              <w:rPr>
                <w:rFonts w:ascii="Times New Roman" w:hAnsi="Times New Roman" w:cs="Times New Roman"/>
              </w:rPr>
              <w:t>facebook</w:t>
            </w:r>
            <w:proofErr w:type="spellEnd"/>
            <w:r w:rsidRPr="001110CA">
              <w:rPr>
                <w:rFonts w:ascii="Times New Roman" w:hAnsi="Times New Roman" w:cs="Times New Roman"/>
              </w:rPr>
              <w:t xml:space="preserve"> profilyje bei siunčiama el. paštu NVO, institucijoms ir organizacijoms.</w:t>
            </w:r>
          </w:p>
          <w:p w14:paraId="5E27E27E" w14:textId="77777777" w:rsidR="00293690" w:rsidRPr="001110CA" w:rsidRDefault="00293690">
            <w:pPr>
              <w:jc w:val="both"/>
              <w:rPr>
                <w:rFonts w:ascii="Times New Roman" w:hAnsi="Times New Roman" w:cs="Times New Roman"/>
              </w:rPr>
            </w:pPr>
          </w:p>
          <w:p w14:paraId="3B28D1A5" w14:textId="77777777" w:rsidR="00293690" w:rsidRPr="001110CA" w:rsidRDefault="00000000">
            <w:pPr>
              <w:jc w:val="both"/>
              <w:rPr>
                <w:rFonts w:ascii="Times New Roman" w:hAnsi="Times New Roman" w:cs="Times New Roman"/>
              </w:rPr>
            </w:pPr>
            <w:r w:rsidRPr="001110CA">
              <w:rPr>
                <w:rFonts w:ascii="Times New Roman" w:hAnsi="Times New Roman" w:cs="Times New Roman"/>
              </w:rPr>
              <w:t>Apklausos terminas: 2023 m. rugpjūtis – spalis.</w:t>
            </w:r>
          </w:p>
        </w:tc>
      </w:tr>
      <w:tr w:rsidR="00293690" w14:paraId="1E10B21E" w14:textId="77777777">
        <w:tc>
          <w:tcPr>
            <w:tcW w:w="500" w:type="dxa"/>
            <w:vAlign w:val="center"/>
          </w:tcPr>
          <w:p w14:paraId="0D50291C" w14:textId="77777777" w:rsidR="00293690" w:rsidRPr="001110CA" w:rsidRDefault="00000000">
            <w:pPr>
              <w:jc w:val="center"/>
              <w:rPr>
                <w:rFonts w:ascii="Times New Roman" w:hAnsi="Times New Roman" w:cs="Times New Roman"/>
              </w:rPr>
            </w:pPr>
            <w:r w:rsidRPr="001110CA">
              <w:rPr>
                <w:rFonts w:ascii="Times New Roman" w:hAnsi="Times New Roman" w:cs="Times New Roman"/>
              </w:rPr>
              <w:t>3.</w:t>
            </w:r>
          </w:p>
        </w:tc>
        <w:tc>
          <w:tcPr>
            <w:tcW w:w="2330" w:type="dxa"/>
          </w:tcPr>
          <w:p w14:paraId="5745DFED" w14:textId="77777777" w:rsidR="00293690" w:rsidRPr="001110CA" w:rsidRDefault="00000000">
            <w:pPr>
              <w:jc w:val="both"/>
              <w:rPr>
                <w:rFonts w:ascii="Times New Roman" w:hAnsi="Times New Roman" w:cs="Times New Roman"/>
              </w:rPr>
            </w:pPr>
            <w:r w:rsidRPr="001110CA">
              <w:rPr>
                <w:rFonts w:ascii="Times New Roman" w:hAnsi="Times New Roman" w:cs="Times New Roman"/>
              </w:rPr>
              <w:t xml:space="preserve">III etapo metu buvo siekiama pristatyti Raseinių miesto bendruomenės nariams, taip pat NVO, įstaigų ir </w:t>
            </w:r>
            <w:r w:rsidRPr="001110CA">
              <w:rPr>
                <w:rFonts w:ascii="Times New Roman" w:hAnsi="Times New Roman" w:cs="Times New Roman"/>
              </w:rPr>
              <w:lastRenderedPageBreak/>
              <w:t>organizacijų atstovams pirmines, parengtos strategijos gaires.</w:t>
            </w:r>
          </w:p>
        </w:tc>
        <w:tc>
          <w:tcPr>
            <w:tcW w:w="6520" w:type="dxa"/>
          </w:tcPr>
          <w:p w14:paraId="2EAC6F40" w14:textId="6E05258A" w:rsidR="00293690" w:rsidRPr="001110CA" w:rsidRDefault="00000000">
            <w:pPr>
              <w:jc w:val="both"/>
              <w:rPr>
                <w:rFonts w:ascii="Times New Roman" w:hAnsi="Times New Roman" w:cs="Times New Roman"/>
              </w:rPr>
            </w:pPr>
            <w:r w:rsidRPr="001110CA">
              <w:rPr>
                <w:rFonts w:ascii="Times New Roman" w:hAnsi="Times New Roman" w:cs="Times New Roman"/>
              </w:rPr>
              <w:lastRenderedPageBreak/>
              <w:t xml:space="preserve">Šio etapo metu vyko gyvi susitikimai / diskusijos su interesantais, kurių metu buvo pristatomos rengiamos </w:t>
            </w:r>
            <w:r w:rsidR="00416B5D">
              <w:rPr>
                <w:rFonts w:ascii="Times New Roman" w:hAnsi="Times New Roman" w:cs="Times New Roman"/>
              </w:rPr>
              <w:t>VPS</w:t>
            </w:r>
            <w:r w:rsidRPr="001110CA">
              <w:rPr>
                <w:rFonts w:ascii="Times New Roman" w:hAnsi="Times New Roman" w:cs="Times New Roman"/>
              </w:rPr>
              <w:t xml:space="preserve"> gairės ir vyko gyvos diskusijos dėl galimų korekcijų ir (ar) naujų pasiūlymų. Susitikimai, kuriuos </w:t>
            </w:r>
            <w:proofErr w:type="spellStart"/>
            <w:r w:rsidRPr="001110CA">
              <w:rPr>
                <w:rFonts w:ascii="Times New Roman" w:hAnsi="Times New Roman" w:cs="Times New Roman"/>
              </w:rPr>
              <w:t>moderavo</w:t>
            </w:r>
            <w:proofErr w:type="spellEnd"/>
            <w:r w:rsidRPr="001110CA">
              <w:rPr>
                <w:rFonts w:ascii="Times New Roman" w:hAnsi="Times New Roman" w:cs="Times New Roman"/>
              </w:rPr>
              <w:t xml:space="preserve"> Raseinių miesto VVG pirmininkė Vilma </w:t>
            </w:r>
            <w:proofErr w:type="spellStart"/>
            <w:r w:rsidRPr="001110CA">
              <w:rPr>
                <w:rFonts w:ascii="Times New Roman" w:hAnsi="Times New Roman" w:cs="Times New Roman"/>
              </w:rPr>
              <w:t>Baužienė</w:t>
            </w:r>
            <w:proofErr w:type="spellEnd"/>
            <w:r w:rsidRPr="001110CA">
              <w:rPr>
                <w:rFonts w:ascii="Times New Roman" w:hAnsi="Times New Roman" w:cs="Times New Roman"/>
              </w:rPr>
              <w:t>, vyko Raseinių miesto VVG patalpose.</w:t>
            </w:r>
          </w:p>
          <w:p w14:paraId="2834B029" w14:textId="1B26CADA" w:rsidR="00293690" w:rsidRPr="001110CA" w:rsidRDefault="00000000">
            <w:pPr>
              <w:jc w:val="both"/>
              <w:rPr>
                <w:rFonts w:ascii="Times New Roman" w:hAnsi="Times New Roman" w:cs="Times New Roman"/>
              </w:rPr>
            </w:pPr>
            <w:r w:rsidRPr="001110CA">
              <w:rPr>
                <w:rFonts w:ascii="Times New Roman" w:hAnsi="Times New Roman" w:cs="Times New Roman"/>
              </w:rPr>
              <w:lastRenderedPageBreak/>
              <w:t xml:space="preserve">Parengtos </w:t>
            </w:r>
            <w:r w:rsidR="00416B5D">
              <w:rPr>
                <w:rFonts w:ascii="Times New Roman" w:hAnsi="Times New Roman" w:cs="Times New Roman"/>
              </w:rPr>
              <w:t>VPS</w:t>
            </w:r>
            <w:r w:rsidRPr="001110CA">
              <w:rPr>
                <w:rFonts w:ascii="Times New Roman" w:hAnsi="Times New Roman" w:cs="Times New Roman"/>
              </w:rPr>
              <w:t xml:space="preserve"> gairės taipogi buvo viešai skelbiamos ir pristatomos Raseinių miesto VVG socialinio tinklo </w:t>
            </w:r>
            <w:proofErr w:type="spellStart"/>
            <w:r w:rsidRPr="001110CA">
              <w:rPr>
                <w:rFonts w:ascii="Times New Roman" w:hAnsi="Times New Roman" w:cs="Times New Roman"/>
              </w:rPr>
              <w:t>facebook</w:t>
            </w:r>
            <w:proofErr w:type="spellEnd"/>
            <w:r w:rsidRPr="001110CA">
              <w:rPr>
                <w:rFonts w:ascii="Times New Roman" w:hAnsi="Times New Roman" w:cs="Times New Roman"/>
              </w:rPr>
              <w:t xml:space="preserve"> profilyje. Pristatant šias gaires buvo nurodyti kontaktai dėl naujų pasiūlymų teikimo, jei dar tokių būtų.</w:t>
            </w:r>
          </w:p>
          <w:p w14:paraId="0856DA6F" w14:textId="77777777" w:rsidR="00293690" w:rsidRPr="001110CA" w:rsidRDefault="00293690">
            <w:pPr>
              <w:jc w:val="both"/>
              <w:rPr>
                <w:rFonts w:ascii="Times New Roman" w:hAnsi="Times New Roman" w:cs="Times New Roman"/>
              </w:rPr>
            </w:pPr>
          </w:p>
          <w:p w14:paraId="07067705" w14:textId="1A27EBE3" w:rsidR="00293690" w:rsidRPr="001110CA" w:rsidRDefault="00000000">
            <w:pPr>
              <w:jc w:val="both"/>
              <w:rPr>
                <w:rFonts w:ascii="Times New Roman" w:hAnsi="Times New Roman" w:cs="Times New Roman"/>
              </w:rPr>
            </w:pPr>
            <w:r w:rsidRPr="001110CA">
              <w:rPr>
                <w:rFonts w:ascii="Times New Roman" w:hAnsi="Times New Roman" w:cs="Times New Roman"/>
              </w:rPr>
              <w:t>Susitikim</w:t>
            </w:r>
            <w:r w:rsidR="00416B5D">
              <w:rPr>
                <w:rFonts w:ascii="Times New Roman" w:hAnsi="Times New Roman" w:cs="Times New Roman"/>
              </w:rPr>
              <w:t>ai vyko</w:t>
            </w:r>
            <w:r w:rsidRPr="001110CA">
              <w:rPr>
                <w:rFonts w:ascii="Times New Roman" w:hAnsi="Times New Roman" w:cs="Times New Roman"/>
              </w:rPr>
              <w:t xml:space="preserve">: 2023 m. </w:t>
            </w:r>
            <w:r w:rsidR="00416B5D">
              <w:rPr>
                <w:rFonts w:ascii="Times New Roman" w:hAnsi="Times New Roman" w:cs="Times New Roman"/>
              </w:rPr>
              <w:t>spalį-</w:t>
            </w:r>
            <w:r w:rsidRPr="001110CA">
              <w:rPr>
                <w:rFonts w:ascii="Times New Roman" w:hAnsi="Times New Roman" w:cs="Times New Roman"/>
              </w:rPr>
              <w:t>lapkri</w:t>
            </w:r>
            <w:r w:rsidR="00416B5D">
              <w:rPr>
                <w:rFonts w:ascii="Times New Roman" w:hAnsi="Times New Roman" w:cs="Times New Roman"/>
              </w:rPr>
              <w:t>tį.</w:t>
            </w:r>
          </w:p>
        </w:tc>
      </w:tr>
      <w:tr w:rsidR="00293690" w14:paraId="674D28BC" w14:textId="77777777">
        <w:tc>
          <w:tcPr>
            <w:tcW w:w="500" w:type="dxa"/>
            <w:vAlign w:val="center"/>
          </w:tcPr>
          <w:p w14:paraId="018DDE54" w14:textId="77777777" w:rsidR="00293690" w:rsidRPr="001110CA" w:rsidRDefault="00000000">
            <w:pPr>
              <w:jc w:val="center"/>
              <w:rPr>
                <w:rFonts w:ascii="Times New Roman" w:hAnsi="Times New Roman" w:cs="Times New Roman"/>
              </w:rPr>
            </w:pPr>
            <w:r w:rsidRPr="001110CA">
              <w:rPr>
                <w:rFonts w:ascii="Times New Roman" w:hAnsi="Times New Roman" w:cs="Times New Roman"/>
              </w:rPr>
              <w:lastRenderedPageBreak/>
              <w:t>4.</w:t>
            </w:r>
          </w:p>
        </w:tc>
        <w:tc>
          <w:tcPr>
            <w:tcW w:w="2330" w:type="dxa"/>
          </w:tcPr>
          <w:p w14:paraId="3A96DD2F" w14:textId="77777777" w:rsidR="00293690" w:rsidRPr="001110CA" w:rsidRDefault="00000000">
            <w:pPr>
              <w:jc w:val="both"/>
              <w:rPr>
                <w:rFonts w:ascii="Times New Roman" w:hAnsi="Times New Roman" w:cs="Times New Roman"/>
              </w:rPr>
            </w:pPr>
            <w:r w:rsidRPr="001110CA">
              <w:rPr>
                <w:rFonts w:ascii="Times New Roman" w:hAnsi="Times New Roman" w:cs="Times New Roman"/>
              </w:rPr>
              <w:t>IV etapo metu buvo siekiama parengti galutinį strategijos variantą, atsižvelgiant į visų interesuotų šalių pateiktas</w:t>
            </w:r>
          </w:p>
          <w:p w14:paraId="48B03568" w14:textId="77777777" w:rsidR="00293690" w:rsidRPr="001110CA" w:rsidRDefault="00000000">
            <w:pPr>
              <w:jc w:val="both"/>
              <w:rPr>
                <w:rFonts w:ascii="Times New Roman" w:hAnsi="Times New Roman" w:cs="Times New Roman"/>
              </w:rPr>
            </w:pPr>
            <w:r w:rsidRPr="001110CA">
              <w:rPr>
                <w:rFonts w:ascii="Times New Roman" w:hAnsi="Times New Roman" w:cs="Times New Roman"/>
              </w:rPr>
              <w:t>pastabas bei pasiūlymus.</w:t>
            </w:r>
          </w:p>
        </w:tc>
        <w:tc>
          <w:tcPr>
            <w:tcW w:w="6520" w:type="dxa"/>
          </w:tcPr>
          <w:p w14:paraId="2AFDBA36" w14:textId="1939C053" w:rsidR="00293690" w:rsidRPr="001110CA" w:rsidRDefault="00000000">
            <w:pPr>
              <w:jc w:val="both"/>
              <w:rPr>
                <w:rFonts w:ascii="Times New Roman" w:hAnsi="Times New Roman" w:cs="Times New Roman"/>
              </w:rPr>
            </w:pPr>
            <w:r w:rsidRPr="001110CA">
              <w:rPr>
                <w:rFonts w:ascii="Times New Roman" w:hAnsi="Times New Roman" w:cs="Times New Roman"/>
              </w:rPr>
              <w:t xml:space="preserve">Patikslintos </w:t>
            </w:r>
            <w:r w:rsidR="00416B5D">
              <w:rPr>
                <w:rFonts w:ascii="Times New Roman" w:hAnsi="Times New Roman" w:cs="Times New Roman"/>
              </w:rPr>
              <w:t>VPS</w:t>
            </w:r>
            <w:r w:rsidRPr="001110CA">
              <w:rPr>
                <w:rFonts w:ascii="Times New Roman" w:hAnsi="Times New Roman" w:cs="Times New Roman"/>
              </w:rPr>
              <w:t xml:space="preserve"> galutinio varianto gairės buvo dar kartą viešai skelbiamos ir pristatomos Raseinių miesto VVG socialinio tinklo </w:t>
            </w:r>
            <w:proofErr w:type="spellStart"/>
            <w:r w:rsidRPr="001110CA">
              <w:rPr>
                <w:rFonts w:ascii="Times New Roman" w:hAnsi="Times New Roman" w:cs="Times New Roman"/>
              </w:rPr>
              <w:t>facebook</w:t>
            </w:r>
            <w:proofErr w:type="spellEnd"/>
            <w:r w:rsidRPr="001110CA">
              <w:rPr>
                <w:rFonts w:ascii="Times New Roman" w:hAnsi="Times New Roman" w:cs="Times New Roman"/>
              </w:rPr>
              <w:t xml:space="preserve"> profilyje.</w:t>
            </w:r>
          </w:p>
          <w:p w14:paraId="62DD84E1" w14:textId="77777777" w:rsidR="00293690" w:rsidRPr="001110CA" w:rsidRDefault="00293690">
            <w:pPr>
              <w:jc w:val="both"/>
              <w:rPr>
                <w:rFonts w:ascii="Times New Roman" w:hAnsi="Times New Roman" w:cs="Times New Roman"/>
              </w:rPr>
            </w:pPr>
          </w:p>
          <w:p w14:paraId="673F8EB7" w14:textId="77777777" w:rsidR="00293690" w:rsidRPr="001110CA" w:rsidRDefault="00000000">
            <w:pPr>
              <w:jc w:val="both"/>
              <w:rPr>
                <w:rFonts w:ascii="Times New Roman" w:hAnsi="Times New Roman" w:cs="Times New Roman"/>
              </w:rPr>
            </w:pPr>
            <w:r w:rsidRPr="001110CA">
              <w:rPr>
                <w:rFonts w:ascii="Times New Roman" w:hAnsi="Times New Roman" w:cs="Times New Roman"/>
              </w:rPr>
              <w:t>Daugiau pastabų ir pasiūlymų gauta nebuvo. Ši strategija buvo patvirtinta</w:t>
            </w:r>
          </w:p>
          <w:p w14:paraId="41486B92" w14:textId="77777777" w:rsidR="00293690" w:rsidRDefault="00000000">
            <w:pPr>
              <w:jc w:val="both"/>
              <w:rPr>
                <w:rFonts w:ascii="Times New Roman" w:hAnsi="Times New Roman" w:cs="Times New Roman"/>
              </w:rPr>
            </w:pPr>
            <w:r w:rsidRPr="001110CA">
              <w:rPr>
                <w:rFonts w:ascii="Times New Roman" w:hAnsi="Times New Roman" w:cs="Times New Roman"/>
              </w:rPr>
              <w:t>pagal procedūras, numatytas „Vietos plėtros strategijų taisyklėse“.</w:t>
            </w:r>
          </w:p>
          <w:p w14:paraId="2D992F06" w14:textId="77777777" w:rsidR="00416B5D" w:rsidRDefault="00416B5D">
            <w:pPr>
              <w:jc w:val="both"/>
              <w:rPr>
                <w:rFonts w:ascii="Times New Roman" w:hAnsi="Times New Roman" w:cs="Times New Roman"/>
              </w:rPr>
            </w:pPr>
          </w:p>
          <w:p w14:paraId="0C5300AA" w14:textId="4B13D722" w:rsidR="00416B5D" w:rsidRPr="001110CA" w:rsidRDefault="00416B5D">
            <w:pPr>
              <w:jc w:val="both"/>
              <w:rPr>
                <w:rFonts w:ascii="Times New Roman" w:hAnsi="Times New Roman" w:cs="Times New Roman"/>
              </w:rPr>
            </w:pPr>
            <w:r>
              <w:rPr>
                <w:rFonts w:ascii="Times New Roman" w:hAnsi="Times New Roman" w:cs="Times New Roman"/>
              </w:rPr>
              <w:t>Viešas galutinio VPS projekto pristatymas įvyko 2023 m. gruodžio 6 d.</w:t>
            </w:r>
          </w:p>
        </w:tc>
      </w:tr>
    </w:tbl>
    <w:p w14:paraId="1620B03B" w14:textId="77777777" w:rsidR="00293690" w:rsidRDefault="00293690">
      <w:pPr>
        <w:ind w:firstLine="709"/>
        <w:jc w:val="both"/>
      </w:pPr>
    </w:p>
    <w:p w14:paraId="7F158B8A" w14:textId="77777777" w:rsidR="00293690" w:rsidRDefault="00000000">
      <w:pPr>
        <w:ind w:firstLine="709"/>
        <w:jc w:val="both"/>
      </w:pPr>
      <w:r>
        <w:t>Pažymima, kad VPS rengimo etapų metu buvo vykdomi įvairūs įtraukimo į strategijos rengimą, informacijos rinkimo, poreikių tyrimo ir viešinimo metodai:</w:t>
      </w:r>
    </w:p>
    <w:p w14:paraId="7897319A" w14:textId="77777777" w:rsidR="00293690" w:rsidRDefault="00000000">
      <w:pPr>
        <w:numPr>
          <w:ilvl w:val="0"/>
          <w:numId w:val="8"/>
        </w:numPr>
        <w:pBdr>
          <w:top w:val="nil"/>
          <w:left w:val="nil"/>
          <w:bottom w:val="nil"/>
          <w:right w:val="nil"/>
          <w:between w:val="nil"/>
        </w:pBdr>
        <w:jc w:val="both"/>
        <w:rPr>
          <w:color w:val="000000"/>
        </w:rPr>
      </w:pPr>
      <w:r>
        <w:rPr>
          <w:color w:val="000000"/>
        </w:rPr>
        <w:t>susitikimai-diskusijos;</w:t>
      </w:r>
    </w:p>
    <w:p w14:paraId="5B56E68B" w14:textId="77777777" w:rsidR="00293690" w:rsidRDefault="00000000">
      <w:pPr>
        <w:numPr>
          <w:ilvl w:val="0"/>
          <w:numId w:val="8"/>
        </w:numPr>
        <w:pBdr>
          <w:top w:val="nil"/>
          <w:left w:val="nil"/>
          <w:bottom w:val="nil"/>
          <w:right w:val="nil"/>
          <w:between w:val="nil"/>
        </w:pBdr>
        <w:jc w:val="both"/>
        <w:rPr>
          <w:color w:val="000000"/>
        </w:rPr>
      </w:pPr>
      <w:r>
        <w:rPr>
          <w:color w:val="000000"/>
        </w:rPr>
        <w:t>konsultacijos;</w:t>
      </w:r>
    </w:p>
    <w:p w14:paraId="2FD7373E" w14:textId="77777777" w:rsidR="00293690" w:rsidRDefault="00000000">
      <w:pPr>
        <w:numPr>
          <w:ilvl w:val="0"/>
          <w:numId w:val="8"/>
        </w:numPr>
        <w:pBdr>
          <w:top w:val="nil"/>
          <w:left w:val="nil"/>
          <w:bottom w:val="nil"/>
          <w:right w:val="nil"/>
          <w:between w:val="nil"/>
        </w:pBdr>
        <w:jc w:val="both"/>
        <w:rPr>
          <w:color w:val="000000"/>
        </w:rPr>
      </w:pPr>
      <w:r>
        <w:rPr>
          <w:color w:val="000000"/>
        </w:rPr>
        <w:t>apklausa;</w:t>
      </w:r>
    </w:p>
    <w:p w14:paraId="6E6F09B5" w14:textId="77777777" w:rsidR="00293690" w:rsidRDefault="00000000">
      <w:pPr>
        <w:numPr>
          <w:ilvl w:val="0"/>
          <w:numId w:val="8"/>
        </w:numPr>
        <w:pBdr>
          <w:top w:val="nil"/>
          <w:left w:val="nil"/>
          <w:bottom w:val="nil"/>
          <w:right w:val="nil"/>
          <w:between w:val="nil"/>
        </w:pBdr>
        <w:jc w:val="both"/>
        <w:rPr>
          <w:color w:val="000000"/>
        </w:rPr>
      </w:pPr>
      <w:r>
        <w:rPr>
          <w:color w:val="000000"/>
        </w:rPr>
        <w:t>viešinimas;</w:t>
      </w:r>
    </w:p>
    <w:p w14:paraId="34D449D5" w14:textId="77777777" w:rsidR="00293690" w:rsidRDefault="00000000">
      <w:pPr>
        <w:numPr>
          <w:ilvl w:val="0"/>
          <w:numId w:val="8"/>
        </w:numPr>
        <w:pBdr>
          <w:top w:val="nil"/>
          <w:left w:val="nil"/>
          <w:bottom w:val="nil"/>
          <w:right w:val="nil"/>
          <w:between w:val="nil"/>
        </w:pBdr>
        <w:jc w:val="both"/>
        <w:rPr>
          <w:color w:val="000000"/>
        </w:rPr>
      </w:pPr>
      <w:r>
        <w:rPr>
          <w:color w:val="000000"/>
        </w:rPr>
        <w:t>viešai prieinamos statistinės informacijos, strateginių ir kitų dokumentų analizė;</w:t>
      </w:r>
    </w:p>
    <w:p w14:paraId="4F214B91" w14:textId="77777777" w:rsidR="00293690" w:rsidRDefault="00000000">
      <w:pPr>
        <w:numPr>
          <w:ilvl w:val="0"/>
          <w:numId w:val="8"/>
        </w:numPr>
        <w:pBdr>
          <w:top w:val="nil"/>
          <w:left w:val="nil"/>
          <w:bottom w:val="nil"/>
          <w:right w:val="nil"/>
          <w:between w:val="nil"/>
        </w:pBdr>
        <w:spacing w:after="240"/>
        <w:jc w:val="both"/>
        <w:rPr>
          <w:color w:val="000000"/>
        </w:rPr>
      </w:pPr>
      <w:r>
        <w:rPr>
          <w:color w:val="000000"/>
        </w:rPr>
        <w:t>strategijos pristatymas visuomenei, viešas aptarimas.</w:t>
      </w:r>
    </w:p>
    <w:p w14:paraId="4B5CD5B0" w14:textId="77777777" w:rsidR="00293690" w:rsidRDefault="00000000">
      <w:pPr>
        <w:ind w:firstLine="709"/>
        <w:jc w:val="both"/>
      </w:pPr>
      <w:r>
        <w:t>Gyventojų ir organizacijų įsitraukimą ir komunikavimą pagrindžianti informacija (susitikimų protokolai, viešinimo informacija, klausimynas, susisteminti rezultatai, dalyvių sąrašai ir kt.) pridedami strategijos prieduose.</w:t>
      </w:r>
    </w:p>
    <w:p w14:paraId="437E9CE0" w14:textId="77777777" w:rsidR="00293690" w:rsidRDefault="00293690">
      <w:pPr>
        <w:ind w:firstLine="709"/>
        <w:jc w:val="both"/>
      </w:pPr>
    </w:p>
    <w:p w14:paraId="6B551257" w14:textId="77777777" w:rsidR="00293690" w:rsidRDefault="00293690">
      <w:pPr>
        <w:ind w:firstLine="709"/>
        <w:jc w:val="both"/>
      </w:pPr>
    </w:p>
    <w:p w14:paraId="39AD930F" w14:textId="77777777" w:rsidR="00293690" w:rsidRDefault="00293690">
      <w:pPr>
        <w:ind w:firstLine="709"/>
        <w:jc w:val="both"/>
      </w:pPr>
    </w:p>
    <w:p w14:paraId="52EF7F3D" w14:textId="77777777" w:rsidR="00293690" w:rsidRDefault="00293690">
      <w:pPr>
        <w:ind w:firstLine="709"/>
        <w:jc w:val="both"/>
      </w:pPr>
    </w:p>
    <w:p w14:paraId="48F12A5D" w14:textId="77777777" w:rsidR="00293690" w:rsidRDefault="00293690">
      <w:pPr>
        <w:ind w:firstLine="709"/>
        <w:jc w:val="both"/>
      </w:pPr>
    </w:p>
    <w:p w14:paraId="66F31E81" w14:textId="77777777" w:rsidR="00293690" w:rsidRDefault="00293690">
      <w:pPr>
        <w:ind w:firstLine="709"/>
        <w:jc w:val="both"/>
      </w:pPr>
    </w:p>
    <w:p w14:paraId="17E62A36" w14:textId="77777777" w:rsidR="00293690" w:rsidRDefault="00293690">
      <w:pPr>
        <w:ind w:firstLine="709"/>
        <w:jc w:val="both"/>
      </w:pPr>
    </w:p>
    <w:p w14:paraId="73EE09F1" w14:textId="77777777" w:rsidR="00293690" w:rsidRDefault="00293690">
      <w:pPr>
        <w:ind w:firstLine="709"/>
        <w:jc w:val="both"/>
      </w:pPr>
    </w:p>
    <w:p w14:paraId="0E0068D3" w14:textId="77777777" w:rsidR="00293690" w:rsidRDefault="00293690">
      <w:pPr>
        <w:ind w:firstLine="709"/>
        <w:jc w:val="both"/>
      </w:pPr>
    </w:p>
    <w:p w14:paraId="40C22D4F" w14:textId="77777777" w:rsidR="00293690" w:rsidRDefault="00293690">
      <w:pPr>
        <w:ind w:firstLine="709"/>
        <w:jc w:val="both"/>
      </w:pPr>
    </w:p>
    <w:p w14:paraId="7451148D" w14:textId="77777777" w:rsidR="00293690" w:rsidRDefault="00293690">
      <w:pPr>
        <w:ind w:firstLine="709"/>
        <w:jc w:val="both"/>
        <w:sectPr w:rsidR="00293690">
          <w:headerReference w:type="even" r:id="rId24"/>
          <w:headerReference w:type="default" r:id="rId25"/>
          <w:footerReference w:type="even" r:id="rId26"/>
          <w:footerReference w:type="default" r:id="rId27"/>
          <w:headerReference w:type="first" r:id="rId28"/>
          <w:footerReference w:type="first" r:id="rId29"/>
          <w:pgSz w:w="12240" w:h="15840"/>
          <w:pgMar w:top="720" w:right="1041" w:bottom="1080" w:left="1440" w:header="706" w:footer="706" w:gutter="0"/>
          <w:pgNumType w:start="1"/>
          <w:cols w:space="1296"/>
          <w:titlePg/>
        </w:sectPr>
      </w:pPr>
    </w:p>
    <w:p w14:paraId="658E51CB" w14:textId="77777777" w:rsidR="00293690" w:rsidRDefault="00000000">
      <w:pPr>
        <w:pStyle w:val="Antrat1"/>
        <w:numPr>
          <w:ilvl w:val="0"/>
          <w:numId w:val="2"/>
        </w:numPr>
        <w:spacing w:before="0"/>
        <w:jc w:val="center"/>
        <w:rPr>
          <w:rFonts w:ascii="Times New Roman" w:eastAsia="Times New Roman" w:hAnsi="Times New Roman" w:cs="Times New Roman"/>
          <w:sz w:val="28"/>
          <w:szCs w:val="28"/>
        </w:rPr>
      </w:pPr>
      <w:bookmarkStart w:id="62" w:name="_heading=h.2iq8gzs" w:colFirst="0" w:colLast="0"/>
      <w:bookmarkStart w:id="63" w:name="_Toc152936030"/>
      <w:bookmarkEnd w:id="62"/>
      <w:r>
        <w:rPr>
          <w:rFonts w:ascii="Times New Roman" w:eastAsia="Times New Roman" w:hAnsi="Times New Roman" w:cs="Times New Roman"/>
          <w:sz w:val="28"/>
          <w:szCs w:val="28"/>
        </w:rPr>
        <w:lastRenderedPageBreak/>
        <w:t>RASEINIŲ MIESTO 2023-2029 VIETOS PLĖTROS STRATEGIJOS FINANSINIS VEIKSMŲ PLANAS</w:t>
      </w:r>
      <w:bookmarkEnd w:id="63"/>
      <w:r>
        <w:rPr>
          <w:rFonts w:ascii="Times New Roman" w:eastAsia="Times New Roman" w:hAnsi="Times New Roman" w:cs="Times New Roman"/>
          <w:sz w:val="28"/>
          <w:szCs w:val="28"/>
        </w:rPr>
        <w:t xml:space="preserve"> </w:t>
      </w:r>
    </w:p>
    <w:tbl>
      <w:tblPr>
        <w:tblStyle w:val="ad"/>
        <w:tblW w:w="14043" w:type="dxa"/>
        <w:tblInd w:w="0" w:type="dxa"/>
        <w:tblLayout w:type="fixed"/>
        <w:tblLook w:val="0400" w:firstRow="0" w:lastRow="0" w:firstColumn="0" w:lastColumn="0" w:noHBand="0" w:noVBand="1"/>
      </w:tblPr>
      <w:tblGrid>
        <w:gridCol w:w="3300"/>
        <w:gridCol w:w="2087"/>
        <w:gridCol w:w="1276"/>
        <w:gridCol w:w="567"/>
        <w:gridCol w:w="567"/>
        <w:gridCol w:w="992"/>
        <w:gridCol w:w="992"/>
        <w:gridCol w:w="992"/>
        <w:gridCol w:w="993"/>
        <w:gridCol w:w="672"/>
        <w:gridCol w:w="603"/>
        <w:gridCol w:w="1002"/>
      </w:tblGrid>
      <w:tr w:rsidR="00293690" w14:paraId="107ECED9" w14:textId="77777777" w:rsidTr="006C3896">
        <w:trPr>
          <w:trHeight w:val="324"/>
        </w:trPr>
        <w:tc>
          <w:tcPr>
            <w:tcW w:w="3300" w:type="dxa"/>
            <w:shd w:val="clear" w:color="auto" w:fill="auto"/>
            <w:vAlign w:val="bottom"/>
          </w:tcPr>
          <w:p w14:paraId="1FE4BA3B" w14:textId="77777777" w:rsidR="00293690" w:rsidRDefault="00293690">
            <w:pPr>
              <w:rPr>
                <w:sz w:val="16"/>
                <w:szCs w:val="16"/>
              </w:rPr>
            </w:pPr>
          </w:p>
        </w:tc>
        <w:tc>
          <w:tcPr>
            <w:tcW w:w="2087" w:type="dxa"/>
            <w:shd w:val="clear" w:color="auto" w:fill="auto"/>
            <w:vAlign w:val="bottom"/>
          </w:tcPr>
          <w:p w14:paraId="24C928FA" w14:textId="77777777" w:rsidR="00293690" w:rsidRDefault="00293690">
            <w:pPr>
              <w:rPr>
                <w:sz w:val="16"/>
                <w:szCs w:val="16"/>
              </w:rPr>
            </w:pPr>
          </w:p>
        </w:tc>
        <w:tc>
          <w:tcPr>
            <w:tcW w:w="1276" w:type="dxa"/>
            <w:shd w:val="clear" w:color="auto" w:fill="auto"/>
            <w:vAlign w:val="bottom"/>
          </w:tcPr>
          <w:p w14:paraId="5435B37E" w14:textId="77777777" w:rsidR="00293690" w:rsidRDefault="00293690">
            <w:pPr>
              <w:rPr>
                <w:sz w:val="16"/>
                <w:szCs w:val="16"/>
              </w:rPr>
            </w:pPr>
          </w:p>
        </w:tc>
        <w:tc>
          <w:tcPr>
            <w:tcW w:w="567" w:type="dxa"/>
            <w:shd w:val="clear" w:color="auto" w:fill="auto"/>
            <w:vAlign w:val="bottom"/>
          </w:tcPr>
          <w:p w14:paraId="2B33DD37" w14:textId="77777777" w:rsidR="00293690" w:rsidRDefault="00293690">
            <w:pPr>
              <w:rPr>
                <w:sz w:val="16"/>
                <w:szCs w:val="16"/>
              </w:rPr>
            </w:pPr>
          </w:p>
        </w:tc>
        <w:tc>
          <w:tcPr>
            <w:tcW w:w="567" w:type="dxa"/>
            <w:shd w:val="clear" w:color="auto" w:fill="auto"/>
            <w:vAlign w:val="bottom"/>
          </w:tcPr>
          <w:p w14:paraId="7FBA44CB" w14:textId="77777777" w:rsidR="00293690" w:rsidRDefault="00293690">
            <w:pPr>
              <w:rPr>
                <w:sz w:val="16"/>
                <w:szCs w:val="16"/>
              </w:rPr>
            </w:pPr>
          </w:p>
        </w:tc>
        <w:tc>
          <w:tcPr>
            <w:tcW w:w="992" w:type="dxa"/>
            <w:shd w:val="clear" w:color="auto" w:fill="auto"/>
            <w:vAlign w:val="bottom"/>
          </w:tcPr>
          <w:p w14:paraId="27EE1A55" w14:textId="77777777" w:rsidR="00293690" w:rsidRDefault="00293690">
            <w:pPr>
              <w:rPr>
                <w:sz w:val="16"/>
                <w:szCs w:val="16"/>
              </w:rPr>
            </w:pPr>
          </w:p>
        </w:tc>
        <w:tc>
          <w:tcPr>
            <w:tcW w:w="992" w:type="dxa"/>
            <w:shd w:val="clear" w:color="auto" w:fill="auto"/>
            <w:vAlign w:val="bottom"/>
          </w:tcPr>
          <w:p w14:paraId="7474E8A5" w14:textId="77777777" w:rsidR="00293690" w:rsidRDefault="00293690">
            <w:pPr>
              <w:rPr>
                <w:sz w:val="16"/>
                <w:szCs w:val="16"/>
              </w:rPr>
            </w:pPr>
          </w:p>
        </w:tc>
        <w:tc>
          <w:tcPr>
            <w:tcW w:w="992" w:type="dxa"/>
            <w:shd w:val="clear" w:color="auto" w:fill="auto"/>
            <w:vAlign w:val="bottom"/>
          </w:tcPr>
          <w:p w14:paraId="440E03DE" w14:textId="77777777" w:rsidR="00293690" w:rsidRDefault="00293690">
            <w:pPr>
              <w:rPr>
                <w:sz w:val="16"/>
                <w:szCs w:val="16"/>
              </w:rPr>
            </w:pPr>
          </w:p>
        </w:tc>
        <w:tc>
          <w:tcPr>
            <w:tcW w:w="993" w:type="dxa"/>
            <w:shd w:val="clear" w:color="auto" w:fill="auto"/>
            <w:vAlign w:val="bottom"/>
          </w:tcPr>
          <w:p w14:paraId="68B73449" w14:textId="77777777" w:rsidR="00293690" w:rsidRDefault="00293690">
            <w:pPr>
              <w:rPr>
                <w:sz w:val="16"/>
                <w:szCs w:val="16"/>
              </w:rPr>
            </w:pPr>
          </w:p>
        </w:tc>
        <w:tc>
          <w:tcPr>
            <w:tcW w:w="672" w:type="dxa"/>
            <w:shd w:val="clear" w:color="auto" w:fill="auto"/>
            <w:vAlign w:val="bottom"/>
          </w:tcPr>
          <w:p w14:paraId="575DD026" w14:textId="77777777" w:rsidR="00293690" w:rsidRDefault="00293690">
            <w:pPr>
              <w:rPr>
                <w:sz w:val="16"/>
                <w:szCs w:val="16"/>
              </w:rPr>
            </w:pPr>
          </w:p>
        </w:tc>
        <w:tc>
          <w:tcPr>
            <w:tcW w:w="603" w:type="dxa"/>
            <w:shd w:val="clear" w:color="auto" w:fill="auto"/>
            <w:vAlign w:val="bottom"/>
          </w:tcPr>
          <w:p w14:paraId="450736C5" w14:textId="77777777" w:rsidR="00293690" w:rsidRDefault="00293690">
            <w:pPr>
              <w:rPr>
                <w:sz w:val="16"/>
                <w:szCs w:val="16"/>
              </w:rPr>
            </w:pPr>
          </w:p>
        </w:tc>
        <w:tc>
          <w:tcPr>
            <w:tcW w:w="1002" w:type="dxa"/>
            <w:tcBorders>
              <w:top w:val="nil"/>
              <w:left w:val="nil"/>
              <w:bottom w:val="nil"/>
              <w:right w:val="nil"/>
            </w:tcBorders>
            <w:shd w:val="clear" w:color="auto" w:fill="auto"/>
            <w:vAlign w:val="bottom"/>
          </w:tcPr>
          <w:p w14:paraId="40CCEBCC" w14:textId="77777777" w:rsidR="00293690" w:rsidRDefault="00293690">
            <w:pPr>
              <w:rPr>
                <w:sz w:val="16"/>
                <w:szCs w:val="16"/>
              </w:rPr>
            </w:pPr>
          </w:p>
        </w:tc>
      </w:tr>
      <w:tr w:rsidR="00293690" w14:paraId="75D1CEFA" w14:textId="77777777">
        <w:trPr>
          <w:trHeight w:val="54"/>
        </w:trPr>
        <w:tc>
          <w:tcPr>
            <w:tcW w:w="14043" w:type="dxa"/>
            <w:gridSpan w:val="12"/>
            <w:tcBorders>
              <w:top w:val="single" w:sz="4" w:space="0" w:color="000000"/>
              <w:left w:val="single" w:sz="4" w:space="0" w:color="000000"/>
              <w:bottom w:val="single" w:sz="4" w:space="0" w:color="000000"/>
              <w:right w:val="single" w:sz="4" w:space="0" w:color="000000"/>
            </w:tcBorders>
            <w:shd w:val="clear" w:color="auto" w:fill="D9D9D9"/>
            <w:vAlign w:val="bottom"/>
          </w:tcPr>
          <w:p w14:paraId="6BD21739" w14:textId="77777777" w:rsidR="00293690" w:rsidRDefault="00000000">
            <w:pPr>
              <w:jc w:val="center"/>
              <w:rPr>
                <w:b/>
                <w:color w:val="000000"/>
                <w:sz w:val="16"/>
                <w:szCs w:val="16"/>
              </w:rPr>
            </w:pPr>
            <w:r>
              <w:rPr>
                <w:b/>
                <w:color w:val="000000"/>
                <w:sz w:val="16"/>
                <w:szCs w:val="16"/>
              </w:rPr>
              <w:t>1. TIKSLAS - Skatinti vietos gyventojų socialinę ir ekonominę įtrauktį, gerinant jų padėtį darbo rinkoje, didinant verslumą ir mažinant socialinę atskirtį</w:t>
            </w:r>
          </w:p>
        </w:tc>
      </w:tr>
      <w:tr w:rsidR="006C3896" w14:paraId="5B51D75E" w14:textId="77777777" w:rsidTr="006C3896">
        <w:trPr>
          <w:trHeight w:val="54"/>
        </w:trPr>
        <w:tc>
          <w:tcPr>
            <w:tcW w:w="3300"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CFE54F8" w14:textId="77777777" w:rsidR="00293690" w:rsidRDefault="00000000">
            <w:pPr>
              <w:jc w:val="center"/>
              <w:rPr>
                <w:b/>
                <w:color w:val="000000"/>
                <w:sz w:val="16"/>
                <w:szCs w:val="16"/>
              </w:rPr>
            </w:pPr>
            <w:r>
              <w:rPr>
                <w:b/>
                <w:color w:val="000000"/>
                <w:sz w:val="16"/>
                <w:szCs w:val="16"/>
              </w:rPr>
              <w:t> </w:t>
            </w:r>
          </w:p>
        </w:tc>
        <w:tc>
          <w:tcPr>
            <w:tcW w:w="2087"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140E6339" w14:textId="77777777" w:rsidR="00293690" w:rsidRDefault="00000000">
            <w:pPr>
              <w:jc w:val="center"/>
              <w:rPr>
                <w:b/>
                <w:color w:val="000000"/>
                <w:sz w:val="16"/>
                <w:szCs w:val="16"/>
              </w:rPr>
            </w:pPr>
            <w:r>
              <w:rPr>
                <w:b/>
                <w:color w:val="000000"/>
                <w:sz w:val="16"/>
                <w:szCs w:val="16"/>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7012CDF" w14:textId="77777777" w:rsidR="00293690" w:rsidRDefault="00000000">
            <w:pPr>
              <w:jc w:val="center"/>
              <w:rPr>
                <w:b/>
                <w:color w:val="000000"/>
                <w:sz w:val="16"/>
                <w:szCs w:val="16"/>
              </w:rPr>
            </w:pPr>
            <w:r>
              <w:rPr>
                <w:b/>
                <w:color w:val="000000"/>
                <w:sz w:val="16"/>
                <w:szCs w:val="16"/>
              </w:rPr>
              <w:t> </w:t>
            </w:r>
          </w:p>
        </w:tc>
        <w:tc>
          <w:tcPr>
            <w:tcW w:w="56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3230C1A" w14:textId="77777777" w:rsidR="00293690" w:rsidRDefault="00000000">
            <w:pPr>
              <w:jc w:val="center"/>
              <w:rPr>
                <w:b/>
                <w:color w:val="000000"/>
                <w:sz w:val="16"/>
                <w:szCs w:val="16"/>
              </w:rPr>
            </w:pPr>
            <w:r>
              <w:rPr>
                <w:b/>
                <w:color w:val="000000"/>
                <w:sz w:val="16"/>
                <w:szCs w:val="16"/>
              </w:rPr>
              <w:t>2022</w:t>
            </w:r>
          </w:p>
        </w:tc>
        <w:tc>
          <w:tcPr>
            <w:tcW w:w="56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29417EB" w14:textId="77777777" w:rsidR="00293690" w:rsidRDefault="00000000">
            <w:pPr>
              <w:jc w:val="center"/>
              <w:rPr>
                <w:b/>
                <w:color w:val="000000"/>
                <w:sz w:val="16"/>
                <w:szCs w:val="16"/>
              </w:rPr>
            </w:pPr>
            <w:r>
              <w:rPr>
                <w:b/>
                <w:color w:val="000000"/>
                <w:sz w:val="16"/>
                <w:szCs w:val="16"/>
              </w:rPr>
              <w:t>2023</w:t>
            </w:r>
          </w:p>
        </w:tc>
        <w:tc>
          <w:tcPr>
            <w:tcW w:w="99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6663704" w14:textId="77777777" w:rsidR="00293690" w:rsidRDefault="00000000">
            <w:pPr>
              <w:jc w:val="center"/>
              <w:rPr>
                <w:b/>
                <w:color w:val="000000"/>
                <w:sz w:val="16"/>
                <w:szCs w:val="16"/>
              </w:rPr>
            </w:pPr>
            <w:r>
              <w:rPr>
                <w:b/>
                <w:color w:val="000000"/>
                <w:sz w:val="16"/>
                <w:szCs w:val="16"/>
              </w:rPr>
              <w:t>2024</w:t>
            </w:r>
          </w:p>
        </w:tc>
        <w:tc>
          <w:tcPr>
            <w:tcW w:w="99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A59411E" w14:textId="77777777" w:rsidR="00293690" w:rsidRDefault="00000000">
            <w:pPr>
              <w:jc w:val="center"/>
              <w:rPr>
                <w:b/>
                <w:color w:val="000000"/>
                <w:sz w:val="16"/>
                <w:szCs w:val="16"/>
              </w:rPr>
            </w:pPr>
            <w:r>
              <w:rPr>
                <w:b/>
                <w:color w:val="000000"/>
                <w:sz w:val="16"/>
                <w:szCs w:val="16"/>
              </w:rPr>
              <w:t>2025</w:t>
            </w:r>
          </w:p>
        </w:tc>
        <w:tc>
          <w:tcPr>
            <w:tcW w:w="99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D23C9E5" w14:textId="77777777" w:rsidR="00293690" w:rsidRDefault="00000000">
            <w:pPr>
              <w:jc w:val="center"/>
              <w:rPr>
                <w:b/>
                <w:color w:val="000000"/>
                <w:sz w:val="16"/>
                <w:szCs w:val="16"/>
              </w:rPr>
            </w:pPr>
            <w:r>
              <w:rPr>
                <w:b/>
                <w:color w:val="000000"/>
                <w:sz w:val="16"/>
                <w:szCs w:val="16"/>
              </w:rPr>
              <w:t>2026</w:t>
            </w:r>
          </w:p>
        </w:tc>
        <w:tc>
          <w:tcPr>
            <w:tcW w:w="99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1053504" w14:textId="77777777" w:rsidR="00293690" w:rsidRDefault="00000000">
            <w:pPr>
              <w:jc w:val="center"/>
              <w:rPr>
                <w:b/>
                <w:color w:val="000000"/>
                <w:sz w:val="16"/>
                <w:szCs w:val="16"/>
              </w:rPr>
            </w:pPr>
            <w:r>
              <w:rPr>
                <w:b/>
                <w:color w:val="000000"/>
                <w:sz w:val="16"/>
                <w:szCs w:val="16"/>
              </w:rPr>
              <w:t>2027</w:t>
            </w:r>
          </w:p>
        </w:tc>
        <w:tc>
          <w:tcPr>
            <w:tcW w:w="67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FCF9C05" w14:textId="77777777" w:rsidR="00293690" w:rsidRDefault="00000000">
            <w:pPr>
              <w:jc w:val="center"/>
              <w:rPr>
                <w:b/>
                <w:color w:val="000000"/>
                <w:sz w:val="16"/>
                <w:szCs w:val="16"/>
              </w:rPr>
            </w:pPr>
            <w:r>
              <w:rPr>
                <w:b/>
                <w:color w:val="000000"/>
                <w:sz w:val="16"/>
                <w:szCs w:val="16"/>
              </w:rPr>
              <w:t>2028</w:t>
            </w:r>
          </w:p>
        </w:tc>
        <w:tc>
          <w:tcPr>
            <w:tcW w:w="60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AA11CD2" w14:textId="77777777" w:rsidR="00293690" w:rsidRDefault="00000000">
            <w:pPr>
              <w:jc w:val="center"/>
              <w:rPr>
                <w:b/>
                <w:color w:val="000000"/>
                <w:sz w:val="16"/>
                <w:szCs w:val="16"/>
              </w:rPr>
            </w:pPr>
            <w:r>
              <w:rPr>
                <w:b/>
                <w:color w:val="000000"/>
                <w:sz w:val="16"/>
                <w:szCs w:val="16"/>
              </w:rPr>
              <w:t>2029</w:t>
            </w:r>
          </w:p>
        </w:tc>
        <w:tc>
          <w:tcPr>
            <w:tcW w:w="1002" w:type="dxa"/>
            <w:tcBorders>
              <w:top w:val="single" w:sz="4" w:space="0" w:color="000000"/>
              <w:left w:val="nil"/>
              <w:bottom w:val="nil"/>
              <w:right w:val="single" w:sz="4" w:space="0" w:color="000000"/>
            </w:tcBorders>
            <w:shd w:val="clear" w:color="auto" w:fill="D9D9D9"/>
            <w:vAlign w:val="center"/>
          </w:tcPr>
          <w:p w14:paraId="01DB7631" w14:textId="77777777" w:rsidR="00293690" w:rsidRDefault="00000000">
            <w:pPr>
              <w:jc w:val="center"/>
              <w:rPr>
                <w:b/>
                <w:color w:val="000000"/>
                <w:sz w:val="16"/>
                <w:szCs w:val="16"/>
              </w:rPr>
            </w:pPr>
            <w:r>
              <w:rPr>
                <w:b/>
                <w:color w:val="000000"/>
                <w:sz w:val="16"/>
                <w:szCs w:val="16"/>
              </w:rPr>
              <w:t>viso 2022-2029 m.</w:t>
            </w:r>
          </w:p>
        </w:tc>
      </w:tr>
      <w:tr w:rsidR="007874F2" w14:paraId="1319BDF4" w14:textId="77777777" w:rsidTr="006C3896">
        <w:trPr>
          <w:trHeight w:val="44"/>
        </w:trPr>
        <w:tc>
          <w:tcPr>
            <w:tcW w:w="33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C01960" w14:textId="77777777" w:rsidR="007874F2" w:rsidRDefault="007874F2" w:rsidP="007874F2">
            <w:pPr>
              <w:jc w:val="center"/>
              <w:rPr>
                <w:b/>
                <w:color w:val="000000"/>
                <w:sz w:val="16"/>
                <w:szCs w:val="16"/>
              </w:rPr>
            </w:pP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9A5BC0" w14:textId="77777777" w:rsidR="007874F2" w:rsidRDefault="007874F2" w:rsidP="007874F2">
            <w:pPr>
              <w:rPr>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BED9E6" w14:textId="77777777" w:rsidR="007874F2" w:rsidRDefault="007874F2" w:rsidP="007874F2">
            <w:pPr>
              <w:rPr>
                <w:color w:val="000000"/>
                <w:sz w:val="16"/>
                <w:szCs w:val="16"/>
              </w:rPr>
            </w:pPr>
            <w:r>
              <w:rPr>
                <w:color w:val="000000"/>
                <w:sz w:val="16"/>
                <w:szCs w:val="16"/>
              </w:rPr>
              <w:t>Europos socialinis fondas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BA1DDB" w14:textId="77777777" w:rsidR="007874F2" w:rsidRDefault="007874F2" w:rsidP="007874F2">
            <w:pPr>
              <w:rPr>
                <w:color w:val="000000"/>
                <w:sz w:val="16"/>
                <w:szCs w:val="16"/>
              </w:rPr>
            </w:pPr>
            <w:r>
              <w:rPr>
                <w:color w:val="000000"/>
                <w:sz w:val="16"/>
                <w:szCs w:val="16"/>
              </w:rPr>
              <w:t>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18111B" w14:textId="77777777" w:rsidR="007874F2" w:rsidRDefault="007874F2" w:rsidP="007874F2">
            <w:pPr>
              <w:rPr>
                <w:color w:val="000000"/>
                <w:sz w:val="16"/>
                <w:szCs w:val="16"/>
              </w:rPr>
            </w:pPr>
            <w:r>
              <w:rPr>
                <w:color w:val="000000"/>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551BA3" w14:textId="1D8718AB" w:rsidR="007874F2" w:rsidRPr="007874F2" w:rsidRDefault="007874F2" w:rsidP="007874F2">
            <w:pPr>
              <w:jc w:val="center"/>
              <w:rPr>
                <w:color w:val="000000"/>
                <w:sz w:val="16"/>
                <w:szCs w:val="16"/>
              </w:rPr>
            </w:pPr>
            <w:r w:rsidRPr="007874F2">
              <w:rPr>
                <w:color w:val="000000"/>
                <w:sz w:val="16"/>
                <w:szCs w:val="16"/>
              </w:rPr>
              <w:t>29,256.34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22C88" w14:textId="7C459D16" w:rsidR="007874F2" w:rsidRPr="007874F2" w:rsidRDefault="007874F2" w:rsidP="007874F2">
            <w:pPr>
              <w:jc w:val="center"/>
              <w:rPr>
                <w:color w:val="000000"/>
                <w:sz w:val="16"/>
                <w:szCs w:val="16"/>
              </w:rPr>
            </w:pPr>
            <w:r w:rsidRPr="007874F2">
              <w:rPr>
                <w:color w:val="000000"/>
                <w:sz w:val="16"/>
                <w:szCs w:val="16"/>
              </w:rPr>
              <w:t>91,425.62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341F5" w14:textId="75F8CF8F" w:rsidR="007874F2" w:rsidRPr="007874F2" w:rsidRDefault="007874F2" w:rsidP="007874F2">
            <w:pPr>
              <w:jc w:val="center"/>
              <w:rPr>
                <w:color w:val="000000"/>
                <w:sz w:val="16"/>
                <w:szCs w:val="16"/>
              </w:rPr>
            </w:pPr>
            <w:r w:rsidRPr="007874F2">
              <w:rPr>
                <w:color w:val="000000"/>
                <w:sz w:val="16"/>
                <w:szCs w:val="16"/>
              </w:rPr>
              <w:t>91,425.62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64B10" w14:textId="56103BBD" w:rsidR="007874F2" w:rsidRPr="007874F2" w:rsidRDefault="007874F2" w:rsidP="007874F2">
            <w:pPr>
              <w:jc w:val="center"/>
              <w:rPr>
                <w:color w:val="000000"/>
                <w:sz w:val="16"/>
                <w:szCs w:val="16"/>
              </w:rPr>
            </w:pPr>
            <w:r w:rsidRPr="007874F2">
              <w:rPr>
                <w:color w:val="000000"/>
                <w:sz w:val="16"/>
                <w:szCs w:val="16"/>
              </w:rPr>
              <w:t>51,198.39</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A96B4" w14:textId="28F2EEC9" w:rsidR="007874F2" w:rsidRPr="007874F2" w:rsidRDefault="007874F2" w:rsidP="007874F2">
            <w:pPr>
              <w:jc w:val="center"/>
              <w:rPr>
                <w:color w:val="000000"/>
                <w:sz w:val="16"/>
                <w:szCs w:val="16"/>
              </w:rPr>
            </w:pPr>
            <w:r w:rsidRPr="007874F2">
              <w:rPr>
                <w:color w:val="000000"/>
                <w:sz w:val="16"/>
                <w:szCs w:val="16"/>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454D3" w14:textId="6B2135B5" w:rsidR="007874F2" w:rsidRPr="007874F2" w:rsidRDefault="007874F2" w:rsidP="007874F2">
            <w:pPr>
              <w:jc w:val="center"/>
              <w:rPr>
                <w:color w:val="000000"/>
                <w:sz w:val="16"/>
                <w:szCs w:val="16"/>
              </w:rPr>
            </w:pPr>
            <w:r w:rsidRPr="007874F2">
              <w:rPr>
                <w:color w:val="000000"/>
                <w:sz w:val="16"/>
                <w:szCs w:val="16"/>
              </w:rPr>
              <w:t> </w:t>
            </w:r>
          </w:p>
        </w:tc>
        <w:tc>
          <w:tcPr>
            <w:tcW w:w="1002" w:type="dxa"/>
            <w:tcBorders>
              <w:top w:val="single" w:sz="8" w:space="0" w:color="000000"/>
              <w:left w:val="single" w:sz="4" w:space="0" w:color="000000"/>
              <w:bottom w:val="single" w:sz="4" w:space="0" w:color="000000"/>
              <w:right w:val="single" w:sz="8" w:space="0" w:color="000000"/>
            </w:tcBorders>
            <w:shd w:val="clear" w:color="auto" w:fill="F2F2F2"/>
            <w:vAlign w:val="center"/>
          </w:tcPr>
          <w:p w14:paraId="3BA70FE6" w14:textId="15E0B360" w:rsidR="007874F2" w:rsidRPr="007874F2" w:rsidRDefault="007874F2" w:rsidP="007874F2">
            <w:pPr>
              <w:jc w:val="center"/>
              <w:rPr>
                <w:color w:val="000000"/>
                <w:sz w:val="16"/>
                <w:szCs w:val="16"/>
              </w:rPr>
            </w:pPr>
            <w:r w:rsidRPr="007874F2">
              <w:rPr>
                <w:color w:val="000000"/>
                <w:sz w:val="16"/>
                <w:szCs w:val="16"/>
              </w:rPr>
              <w:t>263,305.97</w:t>
            </w:r>
          </w:p>
        </w:tc>
      </w:tr>
      <w:tr w:rsidR="007874F2" w14:paraId="08489B66" w14:textId="77777777" w:rsidTr="006C3896">
        <w:trPr>
          <w:trHeight w:val="54"/>
        </w:trPr>
        <w:tc>
          <w:tcPr>
            <w:tcW w:w="33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98F37C" w14:textId="77777777" w:rsidR="007874F2" w:rsidRDefault="007874F2" w:rsidP="007874F2">
            <w:pPr>
              <w:jc w:val="center"/>
              <w:rPr>
                <w:color w:val="000000"/>
                <w:sz w:val="16"/>
                <w:szCs w:val="16"/>
              </w:rPr>
            </w:pP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C1BE94" w14:textId="77777777" w:rsidR="007874F2" w:rsidRDefault="007874F2" w:rsidP="007874F2">
            <w:pPr>
              <w:rPr>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B90822" w14:textId="77777777" w:rsidR="007874F2" w:rsidRDefault="007874F2" w:rsidP="007874F2">
            <w:pPr>
              <w:rPr>
                <w:color w:val="000000"/>
                <w:sz w:val="16"/>
                <w:szCs w:val="16"/>
              </w:rPr>
            </w:pPr>
            <w:r>
              <w:rPr>
                <w:color w:val="000000"/>
                <w:sz w:val="16"/>
                <w:szCs w:val="16"/>
              </w:rPr>
              <w:t>Europos regioninės plėtros fondas</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79EE6D" w14:textId="77777777" w:rsidR="007874F2" w:rsidRDefault="007874F2" w:rsidP="007874F2">
            <w:pPr>
              <w:rPr>
                <w:color w:val="000000"/>
                <w:sz w:val="16"/>
                <w:szCs w:val="16"/>
              </w:rPr>
            </w:pPr>
            <w:r>
              <w:rPr>
                <w:color w:val="000000"/>
                <w:sz w:val="16"/>
                <w:szCs w:val="16"/>
              </w:rPr>
              <w:t>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BC788E" w14:textId="77777777" w:rsidR="007874F2" w:rsidRDefault="007874F2" w:rsidP="007874F2">
            <w:pPr>
              <w:rPr>
                <w:color w:val="000000"/>
                <w:sz w:val="16"/>
                <w:szCs w:val="16"/>
              </w:rPr>
            </w:pPr>
            <w:r>
              <w:rPr>
                <w:color w:val="000000"/>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9B8D4" w14:textId="1BC82954" w:rsidR="007874F2" w:rsidRPr="007874F2" w:rsidRDefault="007874F2" w:rsidP="007874F2">
            <w:pPr>
              <w:jc w:val="center"/>
              <w:rPr>
                <w:color w:val="000000"/>
                <w:sz w:val="16"/>
                <w:szCs w:val="16"/>
              </w:rPr>
            </w:pPr>
            <w:r w:rsidRPr="007874F2">
              <w:rPr>
                <w:color w:val="000000"/>
                <w:sz w:val="16"/>
                <w:szCs w:val="16"/>
              </w:rPr>
              <w:t>0.00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45D4F" w14:textId="65EFA68A" w:rsidR="007874F2" w:rsidRPr="007874F2" w:rsidRDefault="007874F2" w:rsidP="007874F2">
            <w:pPr>
              <w:jc w:val="center"/>
              <w:rPr>
                <w:color w:val="000000"/>
                <w:sz w:val="16"/>
                <w:szCs w:val="16"/>
              </w:rPr>
            </w:pPr>
            <w:r w:rsidRPr="007874F2">
              <w:rPr>
                <w:color w:val="000000"/>
                <w:sz w:val="16"/>
                <w:szCs w:val="16"/>
              </w:rPr>
              <w:t>56,367.08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C4D56" w14:textId="469C4405" w:rsidR="007874F2" w:rsidRPr="007874F2" w:rsidRDefault="007874F2" w:rsidP="007874F2">
            <w:pPr>
              <w:jc w:val="center"/>
              <w:rPr>
                <w:color w:val="000000"/>
                <w:sz w:val="16"/>
                <w:szCs w:val="16"/>
              </w:rPr>
            </w:pPr>
            <w:r w:rsidRPr="007874F2">
              <w:rPr>
                <w:color w:val="000000"/>
                <w:sz w:val="16"/>
                <w:szCs w:val="16"/>
              </w:rPr>
              <w:t>56,367.08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F811B" w14:textId="7C33D469" w:rsidR="007874F2" w:rsidRPr="007874F2" w:rsidRDefault="007874F2" w:rsidP="007874F2">
            <w:pPr>
              <w:jc w:val="center"/>
              <w:rPr>
                <w:color w:val="000000"/>
                <w:sz w:val="16"/>
                <w:szCs w:val="16"/>
              </w:rPr>
            </w:pPr>
            <w:r w:rsidRPr="007874F2">
              <w:rPr>
                <w:color w:val="000000"/>
                <w:sz w:val="16"/>
                <w:szCs w:val="16"/>
              </w:rPr>
              <w:t>0.00</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8D0BC" w14:textId="2BB672F2" w:rsidR="007874F2" w:rsidRPr="007874F2" w:rsidRDefault="007874F2" w:rsidP="007874F2">
            <w:pPr>
              <w:jc w:val="center"/>
              <w:rPr>
                <w:color w:val="000000"/>
                <w:sz w:val="16"/>
                <w:szCs w:val="16"/>
              </w:rPr>
            </w:pPr>
            <w:r w:rsidRPr="007874F2">
              <w:rPr>
                <w:color w:val="000000"/>
                <w:sz w:val="16"/>
                <w:szCs w:val="16"/>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CAAAB" w14:textId="54187E11" w:rsidR="007874F2" w:rsidRPr="007874F2" w:rsidRDefault="007874F2" w:rsidP="007874F2">
            <w:pPr>
              <w:jc w:val="center"/>
              <w:rPr>
                <w:color w:val="000000"/>
                <w:sz w:val="16"/>
                <w:szCs w:val="16"/>
              </w:rPr>
            </w:pPr>
            <w:r w:rsidRPr="007874F2">
              <w:rPr>
                <w:color w:val="000000"/>
                <w:sz w:val="16"/>
                <w:szCs w:val="16"/>
              </w:rPr>
              <w:t> </w:t>
            </w:r>
          </w:p>
        </w:tc>
        <w:tc>
          <w:tcPr>
            <w:tcW w:w="1002" w:type="dxa"/>
            <w:tcBorders>
              <w:top w:val="nil"/>
              <w:left w:val="single" w:sz="4" w:space="0" w:color="000000"/>
              <w:bottom w:val="single" w:sz="4" w:space="0" w:color="000000"/>
              <w:right w:val="single" w:sz="8" w:space="0" w:color="000000"/>
            </w:tcBorders>
            <w:shd w:val="clear" w:color="auto" w:fill="F2F2F2"/>
            <w:vAlign w:val="center"/>
          </w:tcPr>
          <w:p w14:paraId="7D3C2AF3" w14:textId="587496D4" w:rsidR="007874F2" w:rsidRPr="007874F2" w:rsidRDefault="007874F2" w:rsidP="007874F2">
            <w:pPr>
              <w:jc w:val="center"/>
              <w:rPr>
                <w:color w:val="000000"/>
                <w:sz w:val="16"/>
                <w:szCs w:val="16"/>
              </w:rPr>
            </w:pPr>
            <w:r w:rsidRPr="007874F2">
              <w:rPr>
                <w:color w:val="000000"/>
                <w:sz w:val="16"/>
                <w:szCs w:val="16"/>
              </w:rPr>
              <w:t>112,734.16</w:t>
            </w:r>
          </w:p>
        </w:tc>
      </w:tr>
      <w:tr w:rsidR="007874F2" w14:paraId="59890744" w14:textId="77777777" w:rsidTr="006C3896">
        <w:trPr>
          <w:trHeight w:val="54"/>
        </w:trPr>
        <w:tc>
          <w:tcPr>
            <w:tcW w:w="33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7E59EA" w14:textId="77777777" w:rsidR="007874F2" w:rsidRDefault="007874F2" w:rsidP="007874F2">
            <w:pPr>
              <w:jc w:val="center"/>
              <w:rPr>
                <w:color w:val="000000"/>
                <w:sz w:val="16"/>
                <w:szCs w:val="16"/>
              </w:rPr>
            </w:pP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4C593F" w14:textId="77777777" w:rsidR="007874F2" w:rsidRDefault="007874F2" w:rsidP="007874F2">
            <w:pPr>
              <w:rPr>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08ADAA" w14:textId="77777777" w:rsidR="007874F2" w:rsidRDefault="007874F2" w:rsidP="007874F2">
            <w:pPr>
              <w:rPr>
                <w:color w:val="000000"/>
                <w:sz w:val="16"/>
                <w:szCs w:val="16"/>
              </w:rPr>
            </w:pPr>
            <w:r>
              <w:rPr>
                <w:color w:val="000000"/>
                <w:sz w:val="16"/>
                <w:szCs w:val="16"/>
              </w:rPr>
              <w:t>LR valstybės biudžetas</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FB1C31" w14:textId="77777777" w:rsidR="007874F2" w:rsidRDefault="007874F2" w:rsidP="007874F2">
            <w:pPr>
              <w:rPr>
                <w:color w:val="000000"/>
                <w:sz w:val="16"/>
                <w:szCs w:val="16"/>
              </w:rPr>
            </w:pPr>
            <w:r>
              <w:rPr>
                <w:color w:val="000000"/>
                <w:sz w:val="16"/>
                <w:szCs w:val="16"/>
              </w:rPr>
              <w:t>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753793" w14:textId="77777777" w:rsidR="007874F2" w:rsidRDefault="007874F2" w:rsidP="007874F2">
            <w:pPr>
              <w:rPr>
                <w:color w:val="000000"/>
                <w:sz w:val="16"/>
                <w:szCs w:val="16"/>
              </w:rPr>
            </w:pPr>
            <w:r>
              <w:rPr>
                <w:color w:val="000000"/>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1EFF2" w14:textId="0CB9B13B" w:rsidR="007874F2" w:rsidRPr="007874F2" w:rsidRDefault="007874F2" w:rsidP="007874F2">
            <w:pPr>
              <w:jc w:val="center"/>
              <w:rPr>
                <w:color w:val="000000"/>
                <w:sz w:val="16"/>
                <w:szCs w:val="16"/>
              </w:rPr>
            </w:pPr>
            <w:r w:rsidRPr="007874F2">
              <w:rPr>
                <w:color w:val="000000"/>
                <w:sz w:val="16"/>
                <w:szCs w:val="16"/>
              </w:rPr>
              <w:t>5,162.88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F0630" w14:textId="495992EB" w:rsidR="007874F2" w:rsidRPr="007874F2" w:rsidRDefault="007874F2" w:rsidP="007874F2">
            <w:pPr>
              <w:jc w:val="center"/>
              <w:rPr>
                <w:color w:val="000000"/>
                <w:sz w:val="16"/>
                <w:szCs w:val="16"/>
              </w:rPr>
            </w:pPr>
            <w:r w:rsidRPr="007874F2">
              <w:rPr>
                <w:color w:val="000000"/>
                <w:sz w:val="16"/>
                <w:szCs w:val="16"/>
              </w:rPr>
              <w:t>26,081.06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D08CC" w14:textId="461D220C" w:rsidR="007874F2" w:rsidRPr="007874F2" w:rsidRDefault="007874F2" w:rsidP="007874F2">
            <w:pPr>
              <w:jc w:val="center"/>
              <w:rPr>
                <w:color w:val="000000"/>
                <w:sz w:val="16"/>
                <w:szCs w:val="16"/>
              </w:rPr>
            </w:pPr>
            <w:r w:rsidRPr="007874F2">
              <w:rPr>
                <w:color w:val="000000"/>
                <w:sz w:val="16"/>
                <w:szCs w:val="16"/>
              </w:rPr>
              <w:t>26,081.06</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75E24" w14:textId="0635D689" w:rsidR="007874F2" w:rsidRPr="007874F2" w:rsidRDefault="007874F2" w:rsidP="007874F2">
            <w:pPr>
              <w:jc w:val="center"/>
              <w:rPr>
                <w:color w:val="000000"/>
                <w:sz w:val="16"/>
                <w:szCs w:val="16"/>
              </w:rPr>
            </w:pPr>
            <w:r w:rsidRPr="007874F2">
              <w:rPr>
                <w:color w:val="000000"/>
                <w:sz w:val="16"/>
                <w:szCs w:val="16"/>
              </w:rPr>
              <w:t>9,035.01</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53515C" w14:textId="2D47C1E8" w:rsidR="007874F2" w:rsidRPr="007874F2" w:rsidRDefault="007874F2" w:rsidP="007874F2">
            <w:pPr>
              <w:jc w:val="center"/>
              <w:rPr>
                <w:color w:val="000000"/>
                <w:sz w:val="16"/>
                <w:szCs w:val="16"/>
              </w:rPr>
            </w:pPr>
            <w:r w:rsidRPr="007874F2">
              <w:rPr>
                <w:color w:val="000000"/>
                <w:sz w:val="16"/>
                <w:szCs w:val="16"/>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51ECB" w14:textId="103E419D" w:rsidR="007874F2" w:rsidRPr="007874F2" w:rsidRDefault="007874F2" w:rsidP="007874F2">
            <w:pPr>
              <w:jc w:val="center"/>
              <w:rPr>
                <w:color w:val="000000"/>
                <w:sz w:val="16"/>
                <w:szCs w:val="16"/>
              </w:rPr>
            </w:pPr>
            <w:r w:rsidRPr="007874F2">
              <w:rPr>
                <w:color w:val="000000"/>
                <w:sz w:val="16"/>
                <w:szCs w:val="16"/>
              </w:rPr>
              <w:t> </w:t>
            </w:r>
          </w:p>
        </w:tc>
        <w:tc>
          <w:tcPr>
            <w:tcW w:w="1002" w:type="dxa"/>
            <w:tcBorders>
              <w:top w:val="nil"/>
              <w:left w:val="single" w:sz="4" w:space="0" w:color="000000"/>
              <w:bottom w:val="single" w:sz="4" w:space="0" w:color="000000"/>
              <w:right w:val="single" w:sz="8" w:space="0" w:color="000000"/>
            </w:tcBorders>
            <w:shd w:val="clear" w:color="auto" w:fill="F2F2F2"/>
            <w:vAlign w:val="center"/>
          </w:tcPr>
          <w:p w14:paraId="5B5B52EC" w14:textId="0DA10FD1" w:rsidR="007874F2" w:rsidRPr="007874F2" w:rsidRDefault="007874F2" w:rsidP="007874F2">
            <w:pPr>
              <w:jc w:val="center"/>
              <w:rPr>
                <w:color w:val="000000"/>
                <w:sz w:val="16"/>
                <w:szCs w:val="16"/>
              </w:rPr>
            </w:pPr>
            <w:r w:rsidRPr="007874F2">
              <w:rPr>
                <w:color w:val="000000"/>
                <w:sz w:val="16"/>
                <w:szCs w:val="16"/>
              </w:rPr>
              <w:t>66,360.02</w:t>
            </w:r>
          </w:p>
        </w:tc>
      </w:tr>
      <w:tr w:rsidR="007874F2" w14:paraId="32C1FCB0" w14:textId="77777777" w:rsidTr="006C3896">
        <w:trPr>
          <w:trHeight w:val="54"/>
        </w:trPr>
        <w:tc>
          <w:tcPr>
            <w:tcW w:w="33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E8AC3E" w14:textId="77777777" w:rsidR="007874F2" w:rsidRDefault="007874F2" w:rsidP="007874F2">
            <w:pPr>
              <w:jc w:val="center"/>
              <w:rPr>
                <w:color w:val="000000"/>
                <w:sz w:val="16"/>
                <w:szCs w:val="16"/>
              </w:rPr>
            </w:pP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24BFFC" w14:textId="77777777" w:rsidR="007874F2" w:rsidRDefault="007874F2" w:rsidP="007874F2">
            <w:pPr>
              <w:rPr>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E5EAF5" w14:textId="77777777" w:rsidR="007874F2" w:rsidRDefault="007874F2" w:rsidP="007874F2">
            <w:pPr>
              <w:rPr>
                <w:color w:val="000000"/>
                <w:sz w:val="16"/>
                <w:szCs w:val="16"/>
              </w:rPr>
            </w:pPr>
            <w:r>
              <w:rPr>
                <w:color w:val="000000"/>
                <w:sz w:val="16"/>
                <w:szCs w:val="16"/>
              </w:rPr>
              <w:t>Savivaldybės biudžeto lėšos</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738CA0" w14:textId="77777777" w:rsidR="007874F2" w:rsidRDefault="007874F2" w:rsidP="007874F2">
            <w:pPr>
              <w:rPr>
                <w:color w:val="000000"/>
                <w:sz w:val="16"/>
                <w:szCs w:val="16"/>
              </w:rPr>
            </w:pPr>
            <w:r>
              <w:rPr>
                <w:color w:val="000000"/>
                <w:sz w:val="16"/>
                <w:szCs w:val="16"/>
              </w:rPr>
              <w:t>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E6A4E0" w14:textId="77777777" w:rsidR="007874F2" w:rsidRDefault="007874F2" w:rsidP="007874F2">
            <w:pPr>
              <w:rPr>
                <w:color w:val="000000"/>
                <w:sz w:val="16"/>
                <w:szCs w:val="16"/>
              </w:rPr>
            </w:pPr>
            <w:r>
              <w:rPr>
                <w:color w:val="000000"/>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FFB8B" w14:textId="50F806BA" w:rsidR="007874F2" w:rsidRPr="007874F2" w:rsidRDefault="007874F2" w:rsidP="007874F2">
            <w:pPr>
              <w:jc w:val="center"/>
              <w:rPr>
                <w:color w:val="000000"/>
                <w:sz w:val="16"/>
                <w:szCs w:val="16"/>
              </w:rPr>
            </w:pPr>
            <w:r w:rsidRPr="007874F2">
              <w:rPr>
                <w:color w:val="000000"/>
                <w:sz w:val="16"/>
                <w:szCs w:val="16"/>
              </w:rPr>
              <w:t>11,436.76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1D8FE" w14:textId="2C018A68" w:rsidR="007874F2" w:rsidRPr="007874F2" w:rsidRDefault="007874F2" w:rsidP="007874F2">
            <w:pPr>
              <w:jc w:val="center"/>
              <w:rPr>
                <w:color w:val="000000"/>
                <w:sz w:val="16"/>
                <w:szCs w:val="16"/>
              </w:rPr>
            </w:pPr>
            <w:r w:rsidRPr="007874F2">
              <w:rPr>
                <w:color w:val="000000"/>
                <w:sz w:val="16"/>
                <w:szCs w:val="16"/>
              </w:rPr>
              <w:t>57,774.49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E456A" w14:textId="50BA2D13" w:rsidR="007874F2" w:rsidRPr="007874F2" w:rsidRDefault="007874F2" w:rsidP="007874F2">
            <w:pPr>
              <w:jc w:val="center"/>
              <w:rPr>
                <w:color w:val="000000"/>
                <w:sz w:val="16"/>
                <w:szCs w:val="16"/>
              </w:rPr>
            </w:pPr>
            <w:r w:rsidRPr="007874F2">
              <w:rPr>
                <w:color w:val="000000"/>
                <w:sz w:val="16"/>
                <w:szCs w:val="16"/>
              </w:rPr>
              <w:t>57,774.49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9D5BD" w14:textId="2D5BC1F0" w:rsidR="007874F2" w:rsidRPr="007874F2" w:rsidRDefault="007874F2" w:rsidP="007874F2">
            <w:pPr>
              <w:jc w:val="center"/>
              <w:rPr>
                <w:color w:val="000000"/>
                <w:sz w:val="16"/>
                <w:szCs w:val="16"/>
              </w:rPr>
            </w:pPr>
            <w:r w:rsidRPr="007874F2">
              <w:rPr>
                <w:color w:val="000000"/>
                <w:sz w:val="16"/>
                <w:szCs w:val="16"/>
              </w:rPr>
              <w:t>20,014.26</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99286" w14:textId="11B6B27B" w:rsidR="007874F2" w:rsidRPr="007874F2" w:rsidRDefault="007874F2" w:rsidP="007874F2">
            <w:pPr>
              <w:jc w:val="center"/>
              <w:rPr>
                <w:color w:val="000000"/>
                <w:sz w:val="16"/>
                <w:szCs w:val="16"/>
              </w:rPr>
            </w:pPr>
            <w:r w:rsidRPr="007874F2">
              <w:rPr>
                <w:color w:val="000000"/>
                <w:sz w:val="16"/>
                <w:szCs w:val="16"/>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6D081" w14:textId="2D020A4A" w:rsidR="007874F2" w:rsidRPr="007874F2" w:rsidRDefault="007874F2" w:rsidP="007874F2">
            <w:pPr>
              <w:jc w:val="center"/>
              <w:rPr>
                <w:color w:val="000000"/>
                <w:sz w:val="16"/>
                <w:szCs w:val="16"/>
              </w:rPr>
            </w:pPr>
            <w:r w:rsidRPr="007874F2">
              <w:rPr>
                <w:color w:val="000000"/>
                <w:sz w:val="16"/>
                <w:szCs w:val="16"/>
              </w:rPr>
              <w:t> </w:t>
            </w:r>
          </w:p>
        </w:tc>
        <w:tc>
          <w:tcPr>
            <w:tcW w:w="1002" w:type="dxa"/>
            <w:tcBorders>
              <w:top w:val="nil"/>
              <w:left w:val="single" w:sz="4" w:space="0" w:color="000000"/>
              <w:bottom w:val="single" w:sz="4" w:space="0" w:color="000000"/>
              <w:right w:val="single" w:sz="8" w:space="0" w:color="000000"/>
            </w:tcBorders>
            <w:shd w:val="clear" w:color="auto" w:fill="F2F2F2"/>
            <w:vAlign w:val="center"/>
          </w:tcPr>
          <w:p w14:paraId="1D99DD0D" w14:textId="4F1D4D61" w:rsidR="007874F2" w:rsidRPr="007874F2" w:rsidRDefault="007874F2" w:rsidP="007874F2">
            <w:pPr>
              <w:jc w:val="center"/>
              <w:rPr>
                <w:color w:val="000000"/>
                <w:sz w:val="16"/>
                <w:szCs w:val="16"/>
              </w:rPr>
            </w:pPr>
            <w:r w:rsidRPr="007874F2">
              <w:rPr>
                <w:color w:val="000000"/>
                <w:sz w:val="16"/>
                <w:szCs w:val="16"/>
              </w:rPr>
              <w:t>147,000.00</w:t>
            </w:r>
          </w:p>
        </w:tc>
      </w:tr>
      <w:tr w:rsidR="007874F2" w14:paraId="73404B87" w14:textId="77777777" w:rsidTr="006C3896">
        <w:trPr>
          <w:trHeight w:val="54"/>
        </w:trPr>
        <w:tc>
          <w:tcPr>
            <w:tcW w:w="33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07B1EB" w14:textId="77777777" w:rsidR="007874F2" w:rsidRDefault="007874F2" w:rsidP="007874F2">
            <w:pPr>
              <w:jc w:val="center"/>
              <w:rPr>
                <w:color w:val="000000"/>
                <w:sz w:val="16"/>
                <w:szCs w:val="16"/>
              </w:rPr>
            </w:pP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41773C" w14:textId="77777777" w:rsidR="007874F2" w:rsidRDefault="007874F2" w:rsidP="007874F2">
            <w:pPr>
              <w:rPr>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882418" w14:textId="77777777" w:rsidR="007874F2" w:rsidRDefault="007874F2" w:rsidP="007874F2">
            <w:pPr>
              <w:rPr>
                <w:color w:val="000000"/>
                <w:sz w:val="16"/>
                <w:szCs w:val="16"/>
              </w:rPr>
            </w:pPr>
            <w:r>
              <w:rPr>
                <w:color w:val="000000"/>
                <w:sz w:val="16"/>
                <w:szCs w:val="16"/>
              </w:rPr>
              <w:t>Privačios lėšos</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DD8AC2" w14:textId="77777777" w:rsidR="007874F2" w:rsidRDefault="007874F2" w:rsidP="007874F2">
            <w:pPr>
              <w:rPr>
                <w:color w:val="000000"/>
                <w:sz w:val="16"/>
                <w:szCs w:val="16"/>
              </w:rPr>
            </w:pPr>
            <w:r>
              <w:rPr>
                <w:color w:val="000000"/>
                <w:sz w:val="16"/>
                <w:szCs w:val="16"/>
              </w:rPr>
              <w:t>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20E661" w14:textId="77777777" w:rsidR="007874F2" w:rsidRDefault="007874F2" w:rsidP="007874F2">
            <w:pPr>
              <w:rPr>
                <w:color w:val="000000"/>
                <w:sz w:val="16"/>
                <w:szCs w:val="16"/>
              </w:rPr>
            </w:pPr>
            <w:r>
              <w:rPr>
                <w:color w:val="000000"/>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2F008" w14:textId="362ACCFA" w:rsidR="007874F2" w:rsidRPr="007874F2" w:rsidRDefault="007874F2" w:rsidP="007874F2">
            <w:pPr>
              <w:jc w:val="center"/>
              <w:rPr>
                <w:color w:val="000000"/>
                <w:sz w:val="16"/>
                <w:szCs w:val="16"/>
              </w:rPr>
            </w:pPr>
            <w:r w:rsidRPr="007874F2">
              <w:rPr>
                <w:color w:val="000000"/>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F1FBF" w14:textId="4489CED9" w:rsidR="007874F2" w:rsidRPr="007874F2" w:rsidRDefault="007874F2" w:rsidP="007874F2">
            <w:pPr>
              <w:jc w:val="center"/>
              <w:rPr>
                <w:color w:val="000000"/>
                <w:sz w:val="16"/>
                <w:szCs w:val="16"/>
              </w:rPr>
            </w:pPr>
            <w:r w:rsidRPr="007874F2">
              <w:rPr>
                <w:color w:val="000000"/>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1CF1B" w14:textId="75F57B1E" w:rsidR="007874F2" w:rsidRPr="007874F2" w:rsidRDefault="007874F2" w:rsidP="007874F2">
            <w:pPr>
              <w:jc w:val="center"/>
              <w:rPr>
                <w:color w:val="000000"/>
                <w:sz w:val="16"/>
                <w:szCs w:val="16"/>
              </w:rPr>
            </w:pPr>
            <w:r w:rsidRPr="007874F2">
              <w:rPr>
                <w:color w:val="000000"/>
                <w:sz w:val="16"/>
                <w:szCs w:val="16"/>
              </w:rPr>
              <w:t> </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32E27" w14:textId="2895E466" w:rsidR="007874F2" w:rsidRPr="007874F2" w:rsidRDefault="007874F2" w:rsidP="007874F2">
            <w:pPr>
              <w:jc w:val="center"/>
              <w:rPr>
                <w:color w:val="000000"/>
                <w:sz w:val="16"/>
                <w:szCs w:val="16"/>
              </w:rPr>
            </w:pPr>
            <w:r w:rsidRPr="007874F2">
              <w:rPr>
                <w:color w:val="000000"/>
                <w:sz w:val="16"/>
                <w:szCs w:val="16"/>
              </w:rPr>
              <w:t> </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9E6502" w14:textId="43B129C9" w:rsidR="007874F2" w:rsidRPr="007874F2" w:rsidRDefault="007874F2" w:rsidP="007874F2">
            <w:pPr>
              <w:jc w:val="center"/>
              <w:rPr>
                <w:color w:val="000000"/>
                <w:sz w:val="16"/>
                <w:szCs w:val="16"/>
              </w:rPr>
            </w:pPr>
            <w:r w:rsidRPr="007874F2">
              <w:rPr>
                <w:color w:val="000000"/>
                <w:sz w:val="16"/>
                <w:szCs w:val="16"/>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5EB93" w14:textId="65455814" w:rsidR="007874F2" w:rsidRPr="007874F2" w:rsidRDefault="007874F2" w:rsidP="007874F2">
            <w:pPr>
              <w:jc w:val="center"/>
              <w:rPr>
                <w:color w:val="000000"/>
                <w:sz w:val="16"/>
                <w:szCs w:val="16"/>
              </w:rPr>
            </w:pPr>
            <w:r w:rsidRPr="007874F2">
              <w:rPr>
                <w:color w:val="000000"/>
                <w:sz w:val="16"/>
                <w:szCs w:val="16"/>
              </w:rPr>
              <w:t> </w:t>
            </w:r>
          </w:p>
        </w:tc>
        <w:tc>
          <w:tcPr>
            <w:tcW w:w="1002" w:type="dxa"/>
            <w:tcBorders>
              <w:top w:val="nil"/>
              <w:left w:val="single" w:sz="4" w:space="0" w:color="000000"/>
              <w:bottom w:val="single" w:sz="4" w:space="0" w:color="000000"/>
              <w:right w:val="single" w:sz="8" w:space="0" w:color="000000"/>
            </w:tcBorders>
            <w:shd w:val="clear" w:color="auto" w:fill="F2F2F2"/>
            <w:vAlign w:val="center"/>
          </w:tcPr>
          <w:p w14:paraId="347B24D2" w14:textId="2D048A56" w:rsidR="007874F2" w:rsidRPr="007874F2" w:rsidRDefault="007874F2" w:rsidP="007874F2">
            <w:pPr>
              <w:jc w:val="center"/>
              <w:rPr>
                <w:color w:val="000000"/>
                <w:sz w:val="16"/>
                <w:szCs w:val="16"/>
              </w:rPr>
            </w:pPr>
            <w:r w:rsidRPr="007874F2">
              <w:rPr>
                <w:color w:val="000000"/>
                <w:sz w:val="16"/>
                <w:szCs w:val="16"/>
              </w:rPr>
              <w:t> </w:t>
            </w:r>
          </w:p>
        </w:tc>
      </w:tr>
      <w:tr w:rsidR="007874F2" w14:paraId="18F1E279" w14:textId="77777777" w:rsidTr="006C3896">
        <w:trPr>
          <w:trHeight w:val="54"/>
        </w:trPr>
        <w:tc>
          <w:tcPr>
            <w:tcW w:w="33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9E5F93" w14:textId="77777777" w:rsidR="007874F2" w:rsidRDefault="007874F2" w:rsidP="007874F2">
            <w:pPr>
              <w:jc w:val="center"/>
              <w:rPr>
                <w:color w:val="000000"/>
                <w:sz w:val="16"/>
                <w:szCs w:val="16"/>
              </w:rPr>
            </w:pP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C542AC" w14:textId="77777777" w:rsidR="007874F2" w:rsidRDefault="007874F2" w:rsidP="007874F2">
            <w:pPr>
              <w:rPr>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9BAA23" w14:textId="77777777" w:rsidR="007874F2" w:rsidRDefault="007874F2" w:rsidP="007874F2">
            <w:pPr>
              <w:rPr>
                <w:b/>
                <w:color w:val="000000"/>
                <w:sz w:val="16"/>
                <w:szCs w:val="16"/>
              </w:rPr>
            </w:pPr>
            <w:r>
              <w:rPr>
                <w:b/>
                <w:color w:val="000000"/>
                <w:sz w:val="16"/>
                <w:szCs w:val="16"/>
              </w:rPr>
              <w:t>Iš viso tikslui:</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DAB889" w14:textId="77777777" w:rsidR="007874F2" w:rsidRDefault="007874F2" w:rsidP="007874F2">
            <w:pPr>
              <w:rPr>
                <w:color w:val="000000"/>
                <w:sz w:val="16"/>
                <w:szCs w:val="16"/>
              </w:rPr>
            </w:pPr>
            <w:r>
              <w:rPr>
                <w:color w:val="000000"/>
                <w:sz w:val="16"/>
                <w:szCs w:val="16"/>
              </w:rPr>
              <w:t>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E645F9" w14:textId="77777777" w:rsidR="007874F2" w:rsidRDefault="007874F2" w:rsidP="007874F2">
            <w:pPr>
              <w:rPr>
                <w:color w:val="000000"/>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73201" w14:textId="6C3ACDB2" w:rsidR="007874F2" w:rsidRPr="007874F2" w:rsidRDefault="007874F2" w:rsidP="007874F2">
            <w:pPr>
              <w:jc w:val="center"/>
              <w:rPr>
                <w:color w:val="000000"/>
                <w:sz w:val="16"/>
                <w:szCs w:val="16"/>
              </w:rPr>
            </w:pPr>
            <w:r w:rsidRPr="007874F2">
              <w:rPr>
                <w:b/>
                <w:color w:val="000000"/>
                <w:sz w:val="16"/>
                <w:szCs w:val="16"/>
              </w:rPr>
              <w:t>45,855.99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63452" w14:textId="333900AC" w:rsidR="007874F2" w:rsidRPr="007874F2" w:rsidRDefault="007874F2" w:rsidP="007874F2">
            <w:pPr>
              <w:jc w:val="center"/>
              <w:rPr>
                <w:color w:val="000000"/>
                <w:sz w:val="16"/>
                <w:szCs w:val="16"/>
              </w:rPr>
            </w:pPr>
            <w:r w:rsidRPr="007874F2">
              <w:rPr>
                <w:b/>
                <w:color w:val="000000"/>
                <w:sz w:val="16"/>
                <w:szCs w:val="16"/>
              </w:rPr>
              <w:t>231,648.25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1ED40" w14:textId="7E3E1D5E" w:rsidR="007874F2" w:rsidRPr="007874F2" w:rsidRDefault="007874F2" w:rsidP="007874F2">
            <w:pPr>
              <w:jc w:val="center"/>
              <w:rPr>
                <w:color w:val="000000"/>
                <w:sz w:val="16"/>
                <w:szCs w:val="16"/>
              </w:rPr>
            </w:pPr>
            <w:r w:rsidRPr="007874F2">
              <w:rPr>
                <w:b/>
                <w:color w:val="000000"/>
                <w:sz w:val="16"/>
                <w:szCs w:val="16"/>
              </w:rPr>
              <w:t>231,648.25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7AAB0" w14:textId="15A27A09" w:rsidR="007874F2" w:rsidRPr="007874F2" w:rsidRDefault="007874F2" w:rsidP="007874F2">
            <w:pPr>
              <w:jc w:val="center"/>
              <w:rPr>
                <w:color w:val="000000"/>
                <w:sz w:val="16"/>
                <w:szCs w:val="16"/>
              </w:rPr>
            </w:pPr>
            <w:r w:rsidRPr="007874F2">
              <w:rPr>
                <w:b/>
                <w:color w:val="000000"/>
                <w:sz w:val="16"/>
                <w:szCs w:val="16"/>
              </w:rPr>
              <w:t>80,247.66</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BCDEC" w14:textId="77777777" w:rsidR="007874F2" w:rsidRPr="007874F2" w:rsidRDefault="007874F2" w:rsidP="007874F2">
            <w:pPr>
              <w:jc w:val="center"/>
              <w:rPr>
                <w:color w:val="000000"/>
                <w:sz w:val="16"/>
                <w:szCs w:val="16"/>
              </w:rPr>
            </w:pPr>
          </w:p>
        </w:tc>
        <w:tc>
          <w:tcPr>
            <w:tcW w:w="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7A21C" w14:textId="77777777" w:rsidR="007874F2" w:rsidRPr="007874F2" w:rsidRDefault="007874F2" w:rsidP="007874F2">
            <w:pPr>
              <w:jc w:val="center"/>
              <w:rPr>
                <w:sz w:val="16"/>
                <w:szCs w:val="16"/>
              </w:rPr>
            </w:pPr>
          </w:p>
        </w:tc>
        <w:tc>
          <w:tcPr>
            <w:tcW w:w="1002" w:type="dxa"/>
            <w:tcBorders>
              <w:top w:val="nil"/>
              <w:left w:val="single" w:sz="4" w:space="0" w:color="000000"/>
              <w:bottom w:val="single" w:sz="8" w:space="0" w:color="000000"/>
              <w:right w:val="single" w:sz="8" w:space="0" w:color="000000"/>
            </w:tcBorders>
            <w:shd w:val="clear" w:color="auto" w:fill="F2F2F2"/>
            <w:vAlign w:val="center"/>
          </w:tcPr>
          <w:p w14:paraId="0C83020A" w14:textId="7CC0AAC5" w:rsidR="007874F2" w:rsidRPr="007874F2" w:rsidRDefault="007874F2" w:rsidP="007874F2">
            <w:pPr>
              <w:jc w:val="center"/>
              <w:rPr>
                <w:b/>
                <w:color w:val="000000"/>
                <w:sz w:val="16"/>
                <w:szCs w:val="16"/>
              </w:rPr>
            </w:pPr>
            <w:r w:rsidRPr="007874F2">
              <w:rPr>
                <w:b/>
                <w:bCs/>
                <w:color w:val="000000"/>
                <w:sz w:val="16"/>
                <w:szCs w:val="16"/>
              </w:rPr>
              <w:t>589,400.16</w:t>
            </w:r>
          </w:p>
        </w:tc>
      </w:tr>
      <w:tr w:rsidR="00293690" w14:paraId="50AAA762" w14:textId="77777777">
        <w:trPr>
          <w:trHeight w:val="44"/>
        </w:trPr>
        <w:tc>
          <w:tcPr>
            <w:tcW w:w="14043" w:type="dxa"/>
            <w:gridSpan w:val="12"/>
            <w:tcBorders>
              <w:top w:val="single" w:sz="4" w:space="0" w:color="000000"/>
              <w:left w:val="single" w:sz="4" w:space="0" w:color="000000"/>
              <w:bottom w:val="single" w:sz="4" w:space="0" w:color="000000"/>
              <w:right w:val="single" w:sz="4" w:space="0" w:color="000000"/>
            </w:tcBorders>
            <w:shd w:val="clear" w:color="auto" w:fill="F2F2F2"/>
            <w:vAlign w:val="center"/>
          </w:tcPr>
          <w:p w14:paraId="1289EF36" w14:textId="77777777" w:rsidR="00293690" w:rsidRDefault="00000000">
            <w:pPr>
              <w:jc w:val="center"/>
              <w:rPr>
                <w:b/>
                <w:color w:val="000000"/>
                <w:sz w:val="16"/>
                <w:szCs w:val="16"/>
              </w:rPr>
            </w:pPr>
            <w:r>
              <w:rPr>
                <w:b/>
                <w:color w:val="000000"/>
                <w:sz w:val="16"/>
                <w:szCs w:val="16"/>
              </w:rPr>
              <w:t>1.1 UŽDAVINYS - Mažinti socialiai pažeidžiamų ir socialinę riziką patiriančių asmenų skurdo ir (ar) atskirties problemas taikant prevencines priemones</w:t>
            </w:r>
          </w:p>
        </w:tc>
      </w:tr>
      <w:tr w:rsidR="007874F2" w14:paraId="47E6F2AF" w14:textId="77777777" w:rsidTr="006C3896">
        <w:trPr>
          <w:trHeight w:val="44"/>
        </w:trPr>
        <w:tc>
          <w:tcPr>
            <w:tcW w:w="33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E4405B" w14:textId="77777777" w:rsidR="007874F2" w:rsidRDefault="007874F2" w:rsidP="007874F2">
            <w:pPr>
              <w:jc w:val="center"/>
              <w:rPr>
                <w:b/>
                <w:color w:val="000000"/>
                <w:sz w:val="16"/>
                <w:szCs w:val="16"/>
              </w:rPr>
            </w:pP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85B028" w14:textId="77777777" w:rsidR="007874F2" w:rsidRDefault="007874F2" w:rsidP="007874F2">
            <w:pPr>
              <w:rPr>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C3EB36" w14:textId="77777777" w:rsidR="007874F2" w:rsidRDefault="007874F2" w:rsidP="007874F2">
            <w:pPr>
              <w:rPr>
                <w:color w:val="000000"/>
                <w:sz w:val="16"/>
                <w:szCs w:val="16"/>
              </w:rPr>
            </w:pPr>
            <w:r>
              <w:rPr>
                <w:color w:val="000000"/>
                <w:sz w:val="16"/>
                <w:szCs w:val="16"/>
              </w:rPr>
              <w:t>Europos socialinis fondas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235A0C" w14:textId="77777777" w:rsidR="007874F2" w:rsidRDefault="007874F2" w:rsidP="007874F2">
            <w:pPr>
              <w:rPr>
                <w:color w:val="000000"/>
                <w:sz w:val="16"/>
                <w:szCs w:val="16"/>
              </w:rPr>
            </w:pPr>
            <w:r>
              <w:rPr>
                <w:color w:val="000000"/>
                <w:sz w:val="16"/>
                <w:szCs w:val="16"/>
              </w:rPr>
              <w:t>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42599E" w14:textId="77777777" w:rsidR="007874F2" w:rsidRDefault="007874F2" w:rsidP="007874F2">
            <w:pPr>
              <w:rPr>
                <w:color w:val="000000"/>
                <w:sz w:val="16"/>
                <w:szCs w:val="16"/>
              </w:rPr>
            </w:pPr>
            <w:r>
              <w:rPr>
                <w:color w:val="000000"/>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50BBF" w14:textId="5D095F97" w:rsidR="007874F2" w:rsidRPr="007874F2" w:rsidRDefault="007874F2" w:rsidP="007874F2">
            <w:pPr>
              <w:jc w:val="center"/>
              <w:rPr>
                <w:color w:val="000000"/>
                <w:sz w:val="16"/>
                <w:szCs w:val="16"/>
              </w:rPr>
            </w:pPr>
            <w:r w:rsidRPr="007874F2">
              <w:rPr>
                <w:color w:val="000000"/>
                <w:sz w:val="16"/>
                <w:szCs w:val="16"/>
              </w:rPr>
              <w:t>29,256.34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04FEA" w14:textId="14FB77F3" w:rsidR="007874F2" w:rsidRPr="007874F2" w:rsidRDefault="007874F2" w:rsidP="007874F2">
            <w:pPr>
              <w:jc w:val="center"/>
              <w:rPr>
                <w:color w:val="000000"/>
                <w:sz w:val="16"/>
                <w:szCs w:val="16"/>
              </w:rPr>
            </w:pPr>
            <w:r w:rsidRPr="007874F2">
              <w:rPr>
                <w:color w:val="000000"/>
                <w:sz w:val="16"/>
                <w:szCs w:val="16"/>
              </w:rPr>
              <w:t>91,425.62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6A052" w14:textId="30C88835" w:rsidR="007874F2" w:rsidRPr="007874F2" w:rsidRDefault="007874F2" w:rsidP="007874F2">
            <w:pPr>
              <w:jc w:val="center"/>
              <w:rPr>
                <w:color w:val="000000"/>
                <w:sz w:val="16"/>
                <w:szCs w:val="16"/>
              </w:rPr>
            </w:pPr>
            <w:r w:rsidRPr="007874F2">
              <w:rPr>
                <w:color w:val="000000"/>
                <w:sz w:val="16"/>
                <w:szCs w:val="16"/>
              </w:rPr>
              <w:t>91,425.62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13B3C" w14:textId="57EEA4A9" w:rsidR="007874F2" w:rsidRPr="007874F2" w:rsidRDefault="007874F2" w:rsidP="007874F2">
            <w:pPr>
              <w:jc w:val="center"/>
              <w:rPr>
                <w:color w:val="000000"/>
                <w:sz w:val="16"/>
                <w:szCs w:val="16"/>
              </w:rPr>
            </w:pPr>
            <w:r w:rsidRPr="007874F2">
              <w:rPr>
                <w:color w:val="000000"/>
                <w:sz w:val="16"/>
                <w:szCs w:val="16"/>
              </w:rPr>
              <w:t>51,198.39</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A57A4" w14:textId="380C4CDC" w:rsidR="007874F2" w:rsidRPr="007874F2" w:rsidRDefault="007874F2" w:rsidP="007874F2">
            <w:pPr>
              <w:jc w:val="center"/>
              <w:rPr>
                <w:color w:val="000000"/>
                <w:sz w:val="16"/>
                <w:szCs w:val="16"/>
              </w:rPr>
            </w:pPr>
            <w:r w:rsidRPr="007874F2">
              <w:rPr>
                <w:color w:val="000000"/>
                <w:sz w:val="16"/>
                <w:szCs w:val="16"/>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12F88" w14:textId="0DA4D10A" w:rsidR="007874F2" w:rsidRPr="007874F2" w:rsidRDefault="007874F2" w:rsidP="007874F2">
            <w:pPr>
              <w:jc w:val="center"/>
              <w:rPr>
                <w:color w:val="000000"/>
                <w:sz w:val="16"/>
                <w:szCs w:val="16"/>
              </w:rPr>
            </w:pPr>
            <w:r w:rsidRPr="007874F2">
              <w:rPr>
                <w:color w:val="000000"/>
                <w:sz w:val="16"/>
                <w:szCs w:val="16"/>
              </w:rPr>
              <w:t> </w:t>
            </w:r>
          </w:p>
        </w:tc>
        <w:tc>
          <w:tcPr>
            <w:tcW w:w="1002" w:type="dxa"/>
            <w:tcBorders>
              <w:top w:val="single" w:sz="8" w:space="0" w:color="000000"/>
              <w:left w:val="single" w:sz="4" w:space="0" w:color="000000"/>
              <w:bottom w:val="single" w:sz="4" w:space="0" w:color="000000"/>
              <w:right w:val="single" w:sz="8" w:space="0" w:color="000000"/>
            </w:tcBorders>
            <w:shd w:val="clear" w:color="auto" w:fill="F2F2F2"/>
            <w:vAlign w:val="center"/>
          </w:tcPr>
          <w:p w14:paraId="10A93F1D" w14:textId="5D5B7109" w:rsidR="007874F2" w:rsidRPr="007874F2" w:rsidRDefault="007874F2" w:rsidP="007874F2">
            <w:pPr>
              <w:jc w:val="center"/>
              <w:rPr>
                <w:color w:val="000000"/>
                <w:sz w:val="16"/>
                <w:szCs w:val="16"/>
              </w:rPr>
            </w:pPr>
            <w:r w:rsidRPr="007874F2">
              <w:rPr>
                <w:color w:val="000000"/>
                <w:sz w:val="16"/>
                <w:szCs w:val="16"/>
              </w:rPr>
              <w:t>263,305.97</w:t>
            </w:r>
          </w:p>
        </w:tc>
      </w:tr>
      <w:tr w:rsidR="007874F2" w14:paraId="3A6F7D04" w14:textId="77777777" w:rsidTr="006C3896">
        <w:trPr>
          <w:trHeight w:val="54"/>
        </w:trPr>
        <w:tc>
          <w:tcPr>
            <w:tcW w:w="33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F8F16E" w14:textId="77777777" w:rsidR="007874F2" w:rsidRDefault="007874F2" w:rsidP="007874F2">
            <w:pPr>
              <w:jc w:val="center"/>
              <w:rPr>
                <w:color w:val="000000"/>
                <w:sz w:val="16"/>
                <w:szCs w:val="16"/>
              </w:rPr>
            </w:pP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52B1DF" w14:textId="77777777" w:rsidR="007874F2" w:rsidRDefault="007874F2" w:rsidP="007874F2">
            <w:pPr>
              <w:rPr>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7E9898" w14:textId="77777777" w:rsidR="007874F2" w:rsidRDefault="007874F2" w:rsidP="007874F2">
            <w:pPr>
              <w:rPr>
                <w:color w:val="000000"/>
                <w:sz w:val="16"/>
                <w:szCs w:val="16"/>
              </w:rPr>
            </w:pPr>
            <w:r>
              <w:rPr>
                <w:color w:val="000000"/>
                <w:sz w:val="16"/>
                <w:szCs w:val="16"/>
              </w:rPr>
              <w:t>Europos regioninės plėtros fondas</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B0F53B" w14:textId="77777777" w:rsidR="007874F2" w:rsidRDefault="007874F2" w:rsidP="007874F2">
            <w:pPr>
              <w:rPr>
                <w:color w:val="000000"/>
                <w:sz w:val="16"/>
                <w:szCs w:val="16"/>
              </w:rPr>
            </w:pPr>
            <w:r>
              <w:rPr>
                <w:color w:val="000000"/>
                <w:sz w:val="16"/>
                <w:szCs w:val="16"/>
              </w:rPr>
              <w:t>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BCB592" w14:textId="77777777" w:rsidR="007874F2" w:rsidRDefault="007874F2" w:rsidP="007874F2">
            <w:pPr>
              <w:rPr>
                <w:color w:val="000000"/>
                <w:sz w:val="16"/>
                <w:szCs w:val="16"/>
              </w:rPr>
            </w:pPr>
            <w:r>
              <w:rPr>
                <w:color w:val="000000"/>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E736A" w14:textId="28B3C777" w:rsidR="007874F2" w:rsidRPr="007874F2" w:rsidRDefault="007874F2" w:rsidP="007874F2">
            <w:pPr>
              <w:jc w:val="center"/>
              <w:rPr>
                <w:color w:val="000000"/>
                <w:sz w:val="16"/>
                <w:szCs w:val="16"/>
              </w:rPr>
            </w:pPr>
            <w:r w:rsidRPr="007874F2">
              <w:rPr>
                <w:color w:val="000000"/>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E6706" w14:textId="2B3B9679" w:rsidR="007874F2" w:rsidRPr="007874F2" w:rsidRDefault="007874F2" w:rsidP="007874F2">
            <w:pPr>
              <w:jc w:val="center"/>
              <w:rPr>
                <w:color w:val="000000"/>
                <w:sz w:val="16"/>
                <w:szCs w:val="16"/>
              </w:rPr>
            </w:pPr>
            <w:r w:rsidRPr="007874F2">
              <w:rPr>
                <w:color w:val="000000"/>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32FE4" w14:textId="63A08D8B" w:rsidR="007874F2" w:rsidRPr="007874F2" w:rsidRDefault="007874F2" w:rsidP="007874F2">
            <w:pPr>
              <w:jc w:val="center"/>
              <w:rPr>
                <w:color w:val="000000"/>
                <w:sz w:val="16"/>
                <w:szCs w:val="16"/>
              </w:rPr>
            </w:pPr>
            <w:r w:rsidRPr="007874F2">
              <w:rPr>
                <w:color w:val="000000"/>
                <w:sz w:val="16"/>
                <w:szCs w:val="16"/>
              </w:rPr>
              <w:t> </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10815" w14:textId="6F0329DA" w:rsidR="007874F2" w:rsidRPr="007874F2" w:rsidRDefault="007874F2" w:rsidP="007874F2">
            <w:pPr>
              <w:jc w:val="center"/>
              <w:rPr>
                <w:color w:val="000000"/>
                <w:sz w:val="16"/>
                <w:szCs w:val="16"/>
              </w:rPr>
            </w:pPr>
            <w:r w:rsidRPr="007874F2">
              <w:rPr>
                <w:color w:val="000000"/>
                <w:sz w:val="16"/>
                <w:szCs w:val="16"/>
              </w:rPr>
              <w:t> </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FE7B2" w14:textId="5853E51C" w:rsidR="007874F2" w:rsidRPr="007874F2" w:rsidRDefault="007874F2" w:rsidP="007874F2">
            <w:pPr>
              <w:jc w:val="center"/>
              <w:rPr>
                <w:color w:val="000000"/>
                <w:sz w:val="16"/>
                <w:szCs w:val="16"/>
              </w:rPr>
            </w:pPr>
            <w:r w:rsidRPr="007874F2">
              <w:rPr>
                <w:color w:val="000000"/>
                <w:sz w:val="16"/>
                <w:szCs w:val="16"/>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0857E1" w14:textId="1F82F068" w:rsidR="007874F2" w:rsidRPr="007874F2" w:rsidRDefault="007874F2" w:rsidP="007874F2">
            <w:pPr>
              <w:jc w:val="center"/>
              <w:rPr>
                <w:color w:val="000000"/>
                <w:sz w:val="16"/>
                <w:szCs w:val="16"/>
              </w:rPr>
            </w:pPr>
            <w:r w:rsidRPr="007874F2">
              <w:rPr>
                <w:color w:val="000000"/>
                <w:sz w:val="16"/>
                <w:szCs w:val="16"/>
              </w:rPr>
              <w:t> </w:t>
            </w:r>
          </w:p>
        </w:tc>
        <w:tc>
          <w:tcPr>
            <w:tcW w:w="1002" w:type="dxa"/>
            <w:tcBorders>
              <w:top w:val="nil"/>
              <w:left w:val="single" w:sz="4" w:space="0" w:color="000000"/>
              <w:bottom w:val="single" w:sz="4" w:space="0" w:color="000000"/>
              <w:right w:val="single" w:sz="8" w:space="0" w:color="000000"/>
            </w:tcBorders>
            <w:shd w:val="clear" w:color="auto" w:fill="F2F2F2"/>
            <w:vAlign w:val="center"/>
          </w:tcPr>
          <w:p w14:paraId="1B201FC5" w14:textId="23A9E2B0" w:rsidR="007874F2" w:rsidRPr="007874F2" w:rsidRDefault="007874F2" w:rsidP="007874F2">
            <w:pPr>
              <w:jc w:val="center"/>
              <w:rPr>
                <w:color w:val="000000"/>
                <w:sz w:val="16"/>
                <w:szCs w:val="16"/>
              </w:rPr>
            </w:pPr>
            <w:r w:rsidRPr="007874F2">
              <w:rPr>
                <w:color w:val="000000"/>
                <w:sz w:val="16"/>
                <w:szCs w:val="16"/>
              </w:rPr>
              <w:t> </w:t>
            </w:r>
          </w:p>
        </w:tc>
      </w:tr>
      <w:tr w:rsidR="007874F2" w14:paraId="6DCF4EB2" w14:textId="77777777" w:rsidTr="006C3896">
        <w:trPr>
          <w:trHeight w:val="54"/>
        </w:trPr>
        <w:tc>
          <w:tcPr>
            <w:tcW w:w="33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1BE1FC" w14:textId="77777777" w:rsidR="007874F2" w:rsidRDefault="007874F2" w:rsidP="007874F2">
            <w:pPr>
              <w:jc w:val="center"/>
              <w:rPr>
                <w:color w:val="000000"/>
                <w:sz w:val="16"/>
                <w:szCs w:val="16"/>
              </w:rPr>
            </w:pP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B97116" w14:textId="77777777" w:rsidR="007874F2" w:rsidRDefault="007874F2" w:rsidP="007874F2">
            <w:pPr>
              <w:rPr>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345273" w14:textId="77777777" w:rsidR="007874F2" w:rsidRDefault="007874F2" w:rsidP="007874F2">
            <w:pPr>
              <w:rPr>
                <w:color w:val="000000"/>
                <w:sz w:val="16"/>
                <w:szCs w:val="16"/>
              </w:rPr>
            </w:pPr>
            <w:r>
              <w:rPr>
                <w:color w:val="000000"/>
                <w:sz w:val="16"/>
                <w:szCs w:val="16"/>
              </w:rPr>
              <w:t>LR valstybės biudžetas</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4BF07A" w14:textId="77777777" w:rsidR="007874F2" w:rsidRDefault="007874F2" w:rsidP="007874F2">
            <w:pPr>
              <w:rPr>
                <w:color w:val="000000"/>
                <w:sz w:val="16"/>
                <w:szCs w:val="16"/>
              </w:rPr>
            </w:pPr>
            <w:r>
              <w:rPr>
                <w:color w:val="000000"/>
                <w:sz w:val="16"/>
                <w:szCs w:val="16"/>
              </w:rPr>
              <w:t>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5544F9" w14:textId="77777777" w:rsidR="007874F2" w:rsidRDefault="007874F2" w:rsidP="007874F2">
            <w:pPr>
              <w:rPr>
                <w:color w:val="000000"/>
                <w:sz w:val="16"/>
                <w:szCs w:val="16"/>
              </w:rPr>
            </w:pPr>
            <w:r>
              <w:rPr>
                <w:color w:val="000000"/>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3D753" w14:textId="53F1D86A" w:rsidR="007874F2" w:rsidRPr="007874F2" w:rsidRDefault="007874F2" w:rsidP="007874F2">
            <w:pPr>
              <w:jc w:val="center"/>
              <w:rPr>
                <w:color w:val="000000"/>
                <w:sz w:val="16"/>
                <w:szCs w:val="16"/>
              </w:rPr>
            </w:pPr>
            <w:r w:rsidRPr="007874F2">
              <w:rPr>
                <w:color w:val="000000"/>
                <w:sz w:val="16"/>
                <w:szCs w:val="16"/>
              </w:rPr>
              <w:t>5,162.88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8874F" w14:textId="56B8C166" w:rsidR="007874F2" w:rsidRPr="007874F2" w:rsidRDefault="007874F2" w:rsidP="007874F2">
            <w:pPr>
              <w:jc w:val="center"/>
              <w:rPr>
                <w:color w:val="000000"/>
                <w:sz w:val="16"/>
                <w:szCs w:val="16"/>
              </w:rPr>
            </w:pPr>
            <w:r w:rsidRPr="007874F2">
              <w:rPr>
                <w:color w:val="000000"/>
                <w:sz w:val="16"/>
                <w:szCs w:val="16"/>
              </w:rPr>
              <w:t>16,133.93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BBAC9" w14:textId="1F08879B" w:rsidR="007874F2" w:rsidRPr="007874F2" w:rsidRDefault="007874F2" w:rsidP="007874F2">
            <w:pPr>
              <w:jc w:val="center"/>
              <w:rPr>
                <w:color w:val="000000"/>
                <w:sz w:val="16"/>
                <w:szCs w:val="16"/>
              </w:rPr>
            </w:pPr>
            <w:r w:rsidRPr="007874F2">
              <w:rPr>
                <w:color w:val="000000"/>
                <w:sz w:val="16"/>
                <w:szCs w:val="16"/>
              </w:rPr>
              <w:t>16,133.93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9B01A" w14:textId="2FB47DD4" w:rsidR="007874F2" w:rsidRPr="007874F2" w:rsidRDefault="007874F2" w:rsidP="007874F2">
            <w:pPr>
              <w:jc w:val="center"/>
              <w:rPr>
                <w:color w:val="000000"/>
                <w:sz w:val="16"/>
                <w:szCs w:val="16"/>
              </w:rPr>
            </w:pPr>
            <w:r w:rsidRPr="007874F2">
              <w:rPr>
                <w:color w:val="000000"/>
                <w:sz w:val="16"/>
                <w:szCs w:val="16"/>
              </w:rPr>
              <w:t>9,035.01</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58B52" w14:textId="11A27090" w:rsidR="007874F2" w:rsidRPr="007874F2" w:rsidRDefault="007874F2" w:rsidP="007874F2">
            <w:pPr>
              <w:jc w:val="center"/>
              <w:rPr>
                <w:color w:val="000000"/>
                <w:sz w:val="16"/>
                <w:szCs w:val="16"/>
              </w:rPr>
            </w:pPr>
            <w:r w:rsidRPr="007874F2">
              <w:rPr>
                <w:color w:val="000000"/>
                <w:sz w:val="16"/>
                <w:szCs w:val="16"/>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E9345" w14:textId="61EFD73A" w:rsidR="007874F2" w:rsidRPr="007874F2" w:rsidRDefault="007874F2" w:rsidP="007874F2">
            <w:pPr>
              <w:jc w:val="center"/>
              <w:rPr>
                <w:color w:val="000000"/>
                <w:sz w:val="16"/>
                <w:szCs w:val="16"/>
              </w:rPr>
            </w:pPr>
            <w:r w:rsidRPr="007874F2">
              <w:rPr>
                <w:color w:val="000000"/>
                <w:sz w:val="16"/>
                <w:szCs w:val="16"/>
              </w:rPr>
              <w:t> </w:t>
            </w:r>
          </w:p>
        </w:tc>
        <w:tc>
          <w:tcPr>
            <w:tcW w:w="1002" w:type="dxa"/>
            <w:tcBorders>
              <w:top w:val="nil"/>
              <w:left w:val="single" w:sz="4" w:space="0" w:color="000000"/>
              <w:bottom w:val="single" w:sz="4" w:space="0" w:color="000000"/>
              <w:right w:val="single" w:sz="8" w:space="0" w:color="000000"/>
            </w:tcBorders>
            <w:shd w:val="clear" w:color="auto" w:fill="F2F2F2"/>
            <w:vAlign w:val="center"/>
          </w:tcPr>
          <w:p w14:paraId="27A486AC" w14:textId="062D5A70" w:rsidR="007874F2" w:rsidRPr="007874F2" w:rsidRDefault="007874F2" w:rsidP="007874F2">
            <w:pPr>
              <w:jc w:val="center"/>
              <w:rPr>
                <w:color w:val="000000"/>
                <w:sz w:val="16"/>
                <w:szCs w:val="16"/>
              </w:rPr>
            </w:pPr>
            <w:r w:rsidRPr="007874F2">
              <w:rPr>
                <w:color w:val="000000"/>
                <w:sz w:val="16"/>
                <w:szCs w:val="16"/>
              </w:rPr>
              <w:t>46,465.76</w:t>
            </w:r>
          </w:p>
        </w:tc>
      </w:tr>
      <w:tr w:rsidR="007874F2" w14:paraId="4D180ECF" w14:textId="77777777" w:rsidTr="006C3896">
        <w:trPr>
          <w:trHeight w:val="54"/>
        </w:trPr>
        <w:tc>
          <w:tcPr>
            <w:tcW w:w="33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0AF72D" w14:textId="77777777" w:rsidR="007874F2" w:rsidRDefault="007874F2" w:rsidP="007874F2">
            <w:pPr>
              <w:jc w:val="center"/>
              <w:rPr>
                <w:color w:val="000000"/>
                <w:sz w:val="16"/>
                <w:szCs w:val="16"/>
              </w:rPr>
            </w:pP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B96492" w14:textId="77777777" w:rsidR="007874F2" w:rsidRDefault="007874F2" w:rsidP="007874F2">
            <w:pPr>
              <w:rPr>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540C1A" w14:textId="77777777" w:rsidR="007874F2" w:rsidRDefault="007874F2" w:rsidP="007874F2">
            <w:pPr>
              <w:rPr>
                <w:color w:val="000000"/>
                <w:sz w:val="16"/>
                <w:szCs w:val="16"/>
              </w:rPr>
            </w:pPr>
            <w:r>
              <w:rPr>
                <w:color w:val="000000"/>
                <w:sz w:val="16"/>
                <w:szCs w:val="16"/>
              </w:rPr>
              <w:t>Savivaldybės biudžeto lėšos</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614431" w14:textId="77777777" w:rsidR="007874F2" w:rsidRDefault="007874F2" w:rsidP="007874F2">
            <w:pPr>
              <w:rPr>
                <w:color w:val="000000"/>
                <w:sz w:val="16"/>
                <w:szCs w:val="16"/>
              </w:rPr>
            </w:pPr>
            <w:r>
              <w:rPr>
                <w:color w:val="000000"/>
                <w:sz w:val="16"/>
                <w:szCs w:val="16"/>
              </w:rPr>
              <w:t>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820AA9" w14:textId="77777777" w:rsidR="007874F2" w:rsidRDefault="007874F2" w:rsidP="007874F2">
            <w:pPr>
              <w:rPr>
                <w:color w:val="000000"/>
                <w:sz w:val="16"/>
                <w:szCs w:val="16"/>
              </w:rPr>
            </w:pPr>
            <w:r>
              <w:rPr>
                <w:color w:val="000000"/>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F9671" w14:textId="51FF3EC1" w:rsidR="007874F2" w:rsidRPr="007874F2" w:rsidRDefault="007874F2" w:rsidP="007874F2">
            <w:pPr>
              <w:jc w:val="center"/>
              <w:rPr>
                <w:color w:val="000000"/>
                <w:sz w:val="16"/>
                <w:szCs w:val="16"/>
              </w:rPr>
            </w:pPr>
            <w:r w:rsidRPr="007874F2">
              <w:rPr>
                <w:color w:val="000000"/>
                <w:sz w:val="16"/>
                <w:szCs w:val="16"/>
              </w:rPr>
              <w:t>11,436.76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B247F" w14:textId="421CD20D" w:rsidR="007874F2" w:rsidRPr="007874F2" w:rsidRDefault="007874F2" w:rsidP="007874F2">
            <w:pPr>
              <w:jc w:val="center"/>
              <w:rPr>
                <w:color w:val="000000"/>
                <w:sz w:val="16"/>
                <w:szCs w:val="16"/>
              </w:rPr>
            </w:pPr>
            <w:r w:rsidRPr="007874F2">
              <w:rPr>
                <w:color w:val="000000"/>
                <w:sz w:val="16"/>
                <w:szCs w:val="16"/>
              </w:rPr>
              <w:t>35,739.71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4115D" w14:textId="01414F4C" w:rsidR="007874F2" w:rsidRPr="007874F2" w:rsidRDefault="007874F2" w:rsidP="007874F2">
            <w:pPr>
              <w:jc w:val="center"/>
              <w:rPr>
                <w:color w:val="000000"/>
                <w:sz w:val="16"/>
                <w:szCs w:val="16"/>
              </w:rPr>
            </w:pPr>
            <w:r w:rsidRPr="007874F2">
              <w:rPr>
                <w:color w:val="000000"/>
                <w:sz w:val="16"/>
                <w:szCs w:val="16"/>
              </w:rPr>
              <w:t>35,739.71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AAEA57" w14:textId="29AF4CDC" w:rsidR="007874F2" w:rsidRPr="007874F2" w:rsidRDefault="007874F2" w:rsidP="007874F2">
            <w:pPr>
              <w:jc w:val="center"/>
              <w:rPr>
                <w:color w:val="000000"/>
                <w:sz w:val="16"/>
                <w:szCs w:val="16"/>
              </w:rPr>
            </w:pPr>
            <w:r w:rsidRPr="007874F2">
              <w:rPr>
                <w:color w:val="000000"/>
                <w:sz w:val="16"/>
                <w:szCs w:val="16"/>
              </w:rPr>
              <w:t>20,014.26</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CBF01" w14:textId="1D3B3590" w:rsidR="007874F2" w:rsidRPr="007874F2" w:rsidRDefault="007874F2" w:rsidP="007874F2">
            <w:pPr>
              <w:jc w:val="center"/>
              <w:rPr>
                <w:color w:val="000000"/>
                <w:sz w:val="16"/>
                <w:szCs w:val="16"/>
              </w:rPr>
            </w:pPr>
            <w:r w:rsidRPr="007874F2">
              <w:rPr>
                <w:color w:val="000000"/>
                <w:sz w:val="16"/>
                <w:szCs w:val="16"/>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87A6E" w14:textId="44FF79F0" w:rsidR="007874F2" w:rsidRPr="007874F2" w:rsidRDefault="007874F2" w:rsidP="007874F2">
            <w:pPr>
              <w:jc w:val="center"/>
              <w:rPr>
                <w:color w:val="000000"/>
                <w:sz w:val="16"/>
                <w:szCs w:val="16"/>
              </w:rPr>
            </w:pPr>
            <w:r w:rsidRPr="007874F2">
              <w:rPr>
                <w:color w:val="000000"/>
                <w:sz w:val="16"/>
                <w:szCs w:val="16"/>
              </w:rPr>
              <w:t> </w:t>
            </w:r>
          </w:p>
        </w:tc>
        <w:tc>
          <w:tcPr>
            <w:tcW w:w="1002" w:type="dxa"/>
            <w:tcBorders>
              <w:top w:val="nil"/>
              <w:left w:val="single" w:sz="4" w:space="0" w:color="000000"/>
              <w:bottom w:val="single" w:sz="4" w:space="0" w:color="000000"/>
              <w:right w:val="single" w:sz="8" w:space="0" w:color="000000"/>
            </w:tcBorders>
            <w:shd w:val="clear" w:color="auto" w:fill="F2F2F2"/>
            <w:vAlign w:val="center"/>
          </w:tcPr>
          <w:p w14:paraId="222DAB79" w14:textId="4BA3A1BD" w:rsidR="007874F2" w:rsidRPr="007874F2" w:rsidRDefault="007874F2" w:rsidP="007874F2">
            <w:pPr>
              <w:jc w:val="center"/>
              <w:rPr>
                <w:color w:val="000000"/>
                <w:sz w:val="16"/>
                <w:szCs w:val="16"/>
              </w:rPr>
            </w:pPr>
            <w:r w:rsidRPr="007874F2">
              <w:rPr>
                <w:color w:val="000000"/>
                <w:sz w:val="16"/>
                <w:szCs w:val="16"/>
              </w:rPr>
              <w:t>102,930.44</w:t>
            </w:r>
          </w:p>
        </w:tc>
      </w:tr>
      <w:tr w:rsidR="007874F2" w14:paraId="2BC2C021" w14:textId="77777777" w:rsidTr="006C3896">
        <w:trPr>
          <w:trHeight w:val="54"/>
        </w:trPr>
        <w:tc>
          <w:tcPr>
            <w:tcW w:w="33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FCEA7A" w14:textId="77777777" w:rsidR="007874F2" w:rsidRDefault="007874F2" w:rsidP="007874F2">
            <w:pPr>
              <w:jc w:val="center"/>
              <w:rPr>
                <w:color w:val="000000"/>
                <w:sz w:val="16"/>
                <w:szCs w:val="16"/>
              </w:rPr>
            </w:pP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BC048A" w14:textId="77777777" w:rsidR="007874F2" w:rsidRDefault="007874F2" w:rsidP="007874F2">
            <w:pPr>
              <w:rPr>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070124" w14:textId="77777777" w:rsidR="007874F2" w:rsidRDefault="007874F2" w:rsidP="007874F2">
            <w:pPr>
              <w:rPr>
                <w:color w:val="000000"/>
                <w:sz w:val="16"/>
                <w:szCs w:val="16"/>
              </w:rPr>
            </w:pPr>
            <w:r>
              <w:rPr>
                <w:color w:val="000000"/>
                <w:sz w:val="16"/>
                <w:szCs w:val="16"/>
              </w:rPr>
              <w:t>Privačios lėšos</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C3A834" w14:textId="77777777" w:rsidR="007874F2" w:rsidRDefault="007874F2" w:rsidP="007874F2">
            <w:pPr>
              <w:rPr>
                <w:color w:val="000000"/>
                <w:sz w:val="16"/>
                <w:szCs w:val="16"/>
              </w:rPr>
            </w:pPr>
            <w:r>
              <w:rPr>
                <w:color w:val="000000"/>
                <w:sz w:val="16"/>
                <w:szCs w:val="16"/>
              </w:rPr>
              <w:t>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18C2D6" w14:textId="77777777" w:rsidR="007874F2" w:rsidRDefault="007874F2" w:rsidP="007874F2">
            <w:pPr>
              <w:rPr>
                <w:color w:val="000000"/>
                <w:sz w:val="16"/>
                <w:szCs w:val="16"/>
              </w:rPr>
            </w:pPr>
            <w:r>
              <w:rPr>
                <w:color w:val="000000"/>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74D9A" w14:textId="6799F229" w:rsidR="007874F2" w:rsidRPr="007874F2" w:rsidRDefault="007874F2" w:rsidP="007874F2">
            <w:pPr>
              <w:jc w:val="center"/>
              <w:rPr>
                <w:color w:val="000000"/>
                <w:sz w:val="16"/>
                <w:szCs w:val="16"/>
              </w:rPr>
            </w:pPr>
            <w:r w:rsidRPr="007874F2">
              <w:rPr>
                <w:color w:val="000000"/>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9002F" w14:textId="516E98E8" w:rsidR="007874F2" w:rsidRPr="007874F2" w:rsidRDefault="007874F2" w:rsidP="007874F2">
            <w:pPr>
              <w:jc w:val="center"/>
              <w:rPr>
                <w:color w:val="000000"/>
                <w:sz w:val="16"/>
                <w:szCs w:val="16"/>
              </w:rPr>
            </w:pPr>
            <w:r w:rsidRPr="007874F2">
              <w:rPr>
                <w:color w:val="000000"/>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8F2D9" w14:textId="0BAB4BC1" w:rsidR="007874F2" w:rsidRPr="007874F2" w:rsidRDefault="007874F2" w:rsidP="007874F2">
            <w:pPr>
              <w:jc w:val="center"/>
              <w:rPr>
                <w:color w:val="000000"/>
                <w:sz w:val="16"/>
                <w:szCs w:val="16"/>
              </w:rPr>
            </w:pPr>
            <w:r w:rsidRPr="007874F2">
              <w:rPr>
                <w:color w:val="000000"/>
                <w:sz w:val="16"/>
                <w:szCs w:val="16"/>
              </w:rPr>
              <w:t> </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95E9F" w14:textId="3DCCE09A" w:rsidR="007874F2" w:rsidRPr="007874F2" w:rsidRDefault="007874F2" w:rsidP="007874F2">
            <w:pPr>
              <w:jc w:val="center"/>
              <w:rPr>
                <w:color w:val="000000"/>
                <w:sz w:val="16"/>
                <w:szCs w:val="16"/>
              </w:rPr>
            </w:pPr>
            <w:r w:rsidRPr="007874F2">
              <w:rPr>
                <w:color w:val="000000"/>
                <w:sz w:val="16"/>
                <w:szCs w:val="16"/>
              </w:rPr>
              <w:t> </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FFA44" w14:textId="344B8210" w:rsidR="007874F2" w:rsidRPr="007874F2" w:rsidRDefault="007874F2" w:rsidP="007874F2">
            <w:pPr>
              <w:jc w:val="center"/>
              <w:rPr>
                <w:color w:val="000000"/>
                <w:sz w:val="16"/>
                <w:szCs w:val="16"/>
              </w:rPr>
            </w:pPr>
            <w:r w:rsidRPr="007874F2">
              <w:rPr>
                <w:color w:val="000000"/>
                <w:sz w:val="16"/>
                <w:szCs w:val="16"/>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0C9F5" w14:textId="7D4D245B" w:rsidR="007874F2" w:rsidRPr="007874F2" w:rsidRDefault="007874F2" w:rsidP="007874F2">
            <w:pPr>
              <w:jc w:val="center"/>
              <w:rPr>
                <w:color w:val="000000"/>
                <w:sz w:val="16"/>
                <w:szCs w:val="16"/>
              </w:rPr>
            </w:pPr>
            <w:r w:rsidRPr="007874F2">
              <w:rPr>
                <w:color w:val="000000"/>
                <w:sz w:val="16"/>
                <w:szCs w:val="16"/>
              </w:rPr>
              <w:t> </w:t>
            </w:r>
          </w:p>
        </w:tc>
        <w:tc>
          <w:tcPr>
            <w:tcW w:w="1002" w:type="dxa"/>
            <w:tcBorders>
              <w:top w:val="nil"/>
              <w:left w:val="single" w:sz="4" w:space="0" w:color="000000"/>
              <w:bottom w:val="single" w:sz="4" w:space="0" w:color="000000"/>
              <w:right w:val="single" w:sz="8" w:space="0" w:color="000000"/>
            </w:tcBorders>
            <w:shd w:val="clear" w:color="auto" w:fill="F2F2F2"/>
            <w:vAlign w:val="center"/>
          </w:tcPr>
          <w:p w14:paraId="6E00B23D" w14:textId="19BC4FD9" w:rsidR="007874F2" w:rsidRPr="007874F2" w:rsidRDefault="007874F2" w:rsidP="007874F2">
            <w:pPr>
              <w:jc w:val="center"/>
              <w:rPr>
                <w:color w:val="000000"/>
                <w:sz w:val="16"/>
                <w:szCs w:val="16"/>
              </w:rPr>
            </w:pPr>
            <w:r w:rsidRPr="007874F2">
              <w:rPr>
                <w:color w:val="000000"/>
                <w:sz w:val="16"/>
                <w:szCs w:val="16"/>
              </w:rPr>
              <w:t> </w:t>
            </w:r>
          </w:p>
        </w:tc>
      </w:tr>
      <w:tr w:rsidR="007874F2" w14:paraId="7F42FEF9" w14:textId="77777777" w:rsidTr="006C3896">
        <w:trPr>
          <w:trHeight w:val="54"/>
        </w:trPr>
        <w:tc>
          <w:tcPr>
            <w:tcW w:w="33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51701A" w14:textId="77777777" w:rsidR="007874F2" w:rsidRDefault="007874F2" w:rsidP="007874F2">
            <w:pPr>
              <w:rPr>
                <w:b/>
                <w:color w:val="000000"/>
                <w:sz w:val="16"/>
                <w:szCs w:val="16"/>
              </w:rPr>
            </w:pPr>
            <w:r>
              <w:rPr>
                <w:b/>
                <w:color w:val="000000"/>
                <w:sz w:val="16"/>
                <w:szCs w:val="16"/>
              </w:rPr>
              <w:t> </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468589" w14:textId="77777777" w:rsidR="007874F2" w:rsidRDefault="007874F2" w:rsidP="007874F2">
            <w:pPr>
              <w:rPr>
                <w:b/>
                <w:color w:val="000000"/>
                <w:sz w:val="16"/>
                <w:szCs w:val="16"/>
              </w:rPr>
            </w:pPr>
            <w:r>
              <w:rPr>
                <w:b/>
                <w:color w:val="000000"/>
                <w:sz w:val="16"/>
                <w:szCs w:val="16"/>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7DCEC8" w14:textId="77777777" w:rsidR="007874F2" w:rsidRDefault="007874F2" w:rsidP="007874F2">
            <w:pPr>
              <w:rPr>
                <w:b/>
                <w:color w:val="000000"/>
                <w:sz w:val="16"/>
                <w:szCs w:val="16"/>
              </w:rPr>
            </w:pPr>
            <w:r>
              <w:rPr>
                <w:b/>
                <w:color w:val="000000"/>
                <w:sz w:val="16"/>
                <w:szCs w:val="16"/>
              </w:rPr>
              <w:t>Iš viso uždaviniui:</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72ABCC" w14:textId="77777777" w:rsidR="007874F2" w:rsidRDefault="007874F2" w:rsidP="007874F2">
            <w:pPr>
              <w:rPr>
                <w:b/>
                <w:color w:val="000000"/>
                <w:sz w:val="16"/>
                <w:szCs w:val="16"/>
              </w:rPr>
            </w:pPr>
            <w:r>
              <w:rPr>
                <w:b/>
                <w:color w:val="000000"/>
                <w:sz w:val="16"/>
                <w:szCs w:val="16"/>
              </w:rPr>
              <w:t>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355C1F" w14:textId="77777777" w:rsidR="007874F2" w:rsidRDefault="007874F2" w:rsidP="007874F2">
            <w:pPr>
              <w:rPr>
                <w:b/>
                <w:color w:val="000000"/>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BCEC7" w14:textId="5DE61D27" w:rsidR="007874F2" w:rsidRPr="007874F2" w:rsidRDefault="007874F2" w:rsidP="007874F2">
            <w:pPr>
              <w:jc w:val="center"/>
              <w:rPr>
                <w:b/>
                <w:color w:val="000000"/>
                <w:sz w:val="16"/>
                <w:szCs w:val="16"/>
              </w:rPr>
            </w:pPr>
            <w:r w:rsidRPr="007874F2">
              <w:rPr>
                <w:b/>
                <w:bCs/>
                <w:color w:val="000000"/>
                <w:sz w:val="16"/>
                <w:szCs w:val="16"/>
              </w:rPr>
              <w:t>45,855.99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88700" w14:textId="7A3C4C29" w:rsidR="007874F2" w:rsidRPr="007874F2" w:rsidRDefault="007874F2" w:rsidP="007874F2">
            <w:pPr>
              <w:jc w:val="center"/>
              <w:rPr>
                <w:b/>
                <w:color w:val="000000"/>
                <w:sz w:val="16"/>
                <w:szCs w:val="16"/>
              </w:rPr>
            </w:pPr>
            <w:r w:rsidRPr="007874F2">
              <w:rPr>
                <w:b/>
                <w:bCs/>
                <w:color w:val="000000"/>
                <w:sz w:val="16"/>
                <w:szCs w:val="16"/>
              </w:rPr>
              <w:t>143,299.26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FFB9F" w14:textId="766776E6" w:rsidR="007874F2" w:rsidRPr="007874F2" w:rsidRDefault="007874F2" w:rsidP="007874F2">
            <w:pPr>
              <w:jc w:val="center"/>
              <w:rPr>
                <w:b/>
                <w:color w:val="000000"/>
                <w:sz w:val="16"/>
                <w:szCs w:val="16"/>
              </w:rPr>
            </w:pPr>
            <w:r w:rsidRPr="007874F2">
              <w:rPr>
                <w:b/>
                <w:bCs/>
                <w:color w:val="000000"/>
                <w:sz w:val="16"/>
                <w:szCs w:val="16"/>
              </w:rPr>
              <w:t>143,299.26</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4B689" w14:textId="6701EC89" w:rsidR="007874F2" w:rsidRPr="007874F2" w:rsidRDefault="007874F2" w:rsidP="007874F2">
            <w:pPr>
              <w:jc w:val="center"/>
              <w:rPr>
                <w:b/>
                <w:color w:val="000000"/>
                <w:sz w:val="16"/>
                <w:szCs w:val="16"/>
              </w:rPr>
            </w:pPr>
            <w:r w:rsidRPr="007874F2">
              <w:rPr>
                <w:b/>
                <w:bCs/>
                <w:color w:val="000000"/>
                <w:sz w:val="16"/>
                <w:szCs w:val="16"/>
              </w:rPr>
              <w:t>80,247.66</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B9351" w14:textId="77777777" w:rsidR="007874F2" w:rsidRPr="007874F2" w:rsidRDefault="007874F2" w:rsidP="007874F2">
            <w:pPr>
              <w:jc w:val="center"/>
              <w:rPr>
                <w:b/>
                <w:color w:val="000000"/>
                <w:sz w:val="16"/>
                <w:szCs w:val="16"/>
              </w:rPr>
            </w:pPr>
          </w:p>
        </w:tc>
        <w:tc>
          <w:tcPr>
            <w:tcW w:w="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F5355" w14:textId="77777777" w:rsidR="007874F2" w:rsidRPr="007874F2" w:rsidRDefault="007874F2" w:rsidP="007874F2">
            <w:pPr>
              <w:jc w:val="center"/>
              <w:rPr>
                <w:sz w:val="16"/>
                <w:szCs w:val="16"/>
              </w:rPr>
            </w:pPr>
          </w:p>
        </w:tc>
        <w:tc>
          <w:tcPr>
            <w:tcW w:w="1002" w:type="dxa"/>
            <w:tcBorders>
              <w:top w:val="nil"/>
              <w:left w:val="single" w:sz="4" w:space="0" w:color="000000"/>
              <w:bottom w:val="nil"/>
              <w:right w:val="single" w:sz="8" w:space="0" w:color="000000"/>
            </w:tcBorders>
            <w:shd w:val="clear" w:color="auto" w:fill="F2F2F2"/>
            <w:vAlign w:val="center"/>
          </w:tcPr>
          <w:p w14:paraId="41BCB39A" w14:textId="4F2B8482" w:rsidR="007874F2" w:rsidRPr="007874F2" w:rsidRDefault="007874F2" w:rsidP="007874F2">
            <w:pPr>
              <w:jc w:val="center"/>
              <w:rPr>
                <w:b/>
                <w:color w:val="000000"/>
                <w:sz w:val="16"/>
                <w:szCs w:val="16"/>
              </w:rPr>
            </w:pPr>
            <w:r w:rsidRPr="007874F2">
              <w:rPr>
                <w:b/>
                <w:bCs/>
                <w:color w:val="000000"/>
                <w:sz w:val="16"/>
                <w:szCs w:val="16"/>
              </w:rPr>
              <w:t>412,702.17</w:t>
            </w:r>
          </w:p>
        </w:tc>
      </w:tr>
      <w:tr w:rsidR="007874F2" w14:paraId="65C64075" w14:textId="77777777" w:rsidTr="006C3896">
        <w:trPr>
          <w:trHeight w:val="44"/>
        </w:trPr>
        <w:tc>
          <w:tcPr>
            <w:tcW w:w="3300" w:type="dxa"/>
            <w:vMerge w:val="restart"/>
            <w:tcBorders>
              <w:top w:val="single" w:sz="4" w:space="0" w:color="000000"/>
              <w:left w:val="single" w:sz="4" w:space="0" w:color="000000"/>
              <w:bottom w:val="single" w:sz="4" w:space="0" w:color="000000"/>
              <w:right w:val="single" w:sz="4" w:space="0" w:color="000000"/>
            </w:tcBorders>
            <w:shd w:val="clear" w:color="auto" w:fill="F2F2F2"/>
          </w:tcPr>
          <w:p w14:paraId="483C831A" w14:textId="5662CEED" w:rsidR="007874F2" w:rsidRDefault="007874F2" w:rsidP="007874F2">
            <w:pPr>
              <w:jc w:val="both"/>
              <w:rPr>
                <w:color w:val="FF0000"/>
                <w:sz w:val="16"/>
                <w:szCs w:val="16"/>
              </w:rPr>
            </w:pPr>
            <w:r>
              <w:rPr>
                <w:sz w:val="16"/>
                <w:szCs w:val="16"/>
              </w:rPr>
              <w:t>1.1.1. Veiksmas "Socialinę atskirtį patiriančių asmenų užimtumo veiklų organizavimas, sociokultūrinių paslaugų teikimas bei įtrauktis į visavertį visuomenės gyvenimą"*</w:t>
            </w:r>
            <w:r>
              <w:rPr>
                <w:sz w:val="16"/>
                <w:szCs w:val="16"/>
              </w:rPr>
              <w:br/>
              <w:t xml:space="preserve">Numatoma, kad bus įgyvendinta </w:t>
            </w:r>
            <w:r w:rsidRPr="00300622">
              <w:rPr>
                <w:sz w:val="16"/>
                <w:szCs w:val="16"/>
              </w:rPr>
              <w:t>ne mažiau kaip 14 projektų 2024-2027 m. laikotarpiu, kuriuose dalyvaus ne mažiau kaip 310 asmenų.</w:t>
            </w:r>
          </w:p>
        </w:tc>
        <w:tc>
          <w:tcPr>
            <w:tcW w:w="208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47E64F8" w14:textId="77777777" w:rsidR="007874F2" w:rsidRDefault="007874F2" w:rsidP="007874F2">
            <w:pPr>
              <w:jc w:val="both"/>
              <w:rPr>
                <w:sz w:val="16"/>
                <w:szCs w:val="16"/>
              </w:rPr>
            </w:pPr>
            <w:r>
              <w:rPr>
                <w:sz w:val="16"/>
                <w:szCs w:val="16"/>
              </w:rPr>
              <w:t>Viešieji ir privatūs juridiniai asmenys, kurie veiklą vykdo vietos plėtros strategijos įgyvendinimo teritorijoje, atrinkti konkurso būdu</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FF466D9" w14:textId="77777777" w:rsidR="007874F2" w:rsidRDefault="007874F2" w:rsidP="007874F2">
            <w:pPr>
              <w:rPr>
                <w:color w:val="000000"/>
                <w:sz w:val="16"/>
                <w:szCs w:val="16"/>
              </w:rPr>
            </w:pPr>
            <w:r>
              <w:rPr>
                <w:color w:val="000000"/>
                <w:sz w:val="16"/>
                <w:szCs w:val="16"/>
              </w:rPr>
              <w:t>Europos socialinis fondas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E1A43C3" w14:textId="77777777" w:rsidR="007874F2" w:rsidRDefault="007874F2" w:rsidP="007874F2">
            <w:pPr>
              <w:rPr>
                <w:sz w:val="16"/>
                <w:szCs w:val="16"/>
              </w:rPr>
            </w:pPr>
            <w:r>
              <w:rPr>
                <w:sz w:val="16"/>
                <w:szCs w:val="16"/>
              </w:rPr>
              <w:t>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0A65AC5" w14:textId="77777777" w:rsidR="007874F2" w:rsidRDefault="007874F2" w:rsidP="007874F2">
            <w:pPr>
              <w:rPr>
                <w:sz w:val="16"/>
                <w:szCs w:val="16"/>
              </w:rPr>
            </w:pPr>
            <w:r>
              <w:rPr>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5039E" w14:textId="0A9485A0" w:rsidR="007874F2" w:rsidRPr="007874F2" w:rsidRDefault="007874F2" w:rsidP="007874F2">
            <w:pPr>
              <w:jc w:val="center"/>
              <w:rPr>
                <w:sz w:val="16"/>
                <w:szCs w:val="16"/>
              </w:rPr>
            </w:pPr>
            <w:r w:rsidRPr="007874F2">
              <w:rPr>
                <w:sz w:val="16"/>
                <w:szCs w:val="16"/>
              </w:rPr>
              <w:t>21,942.05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8AC3F" w14:textId="1748BEC3" w:rsidR="007874F2" w:rsidRPr="007874F2" w:rsidRDefault="007874F2" w:rsidP="007874F2">
            <w:pPr>
              <w:jc w:val="center"/>
              <w:rPr>
                <w:sz w:val="16"/>
                <w:szCs w:val="16"/>
              </w:rPr>
            </w:pPr>
            <w:r w:rsidRPr="007874F2">
              <w:rPr>
                <w:sz w:val="16"/>
                <w:szCs w:val="16"/>
              </w:rPr>
              <w:t>80,454.19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4E3A6" w14:textId="701DE656" w:rsidR="007874F2" w:rsidRPr="007874F2" w:rsidRDefault="007874F2" w:rsidP="007874F2">
            <w:pPr>
              <w:jc w:val="center"/>
              <w:rPr>
                <w:sz w:val="16"/>
                <w:szCs w:val="16"/>
              </w:rPr>
            </w:pPr>
            <w:r w:rsidRPr="007874F2">
              <w:rPr>
                <w:sz w:val="16"/>
                <w:szCs w:val="16"/>
              </w:rPr>
              <w:t>80,454.19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E2D67" w14:textId="7F84B3E6" w:rsidR="007874F2" w:rsidRPr="007874F2" w:rsidRDefault="007874F2" w:rsidP="007874F2">
            <w:pPr>
              <w:jc w:val="center"/>
              <w:rPr>
                <w:sz w:val="16"/>
                <w:szCs w:val="16"/>
              </w:rPr>
            </w:pPr>
            <w:r w:rsidRPr="007874F2">
              <w:rPr>
                <w:sz w:val="16"/>
                <w:szCs w:val="16"/>
              </w:rPr>
              <w:t>43,884.10</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27D07095" w14:textId="2B278D20" w:rsidR="007874F2" w:rsidRPr="007874F2" w:rsidRDefault="007874F2" w:rsidP="007874F2">
            <w:pPr>
              <w:rPr>
                <w:sz w:val="16"/>
                <w:szCs w:val="16"/>
              </w:rPr>
            </w:pPr>
            <w:r w:rsidRPr="007874F2">
              <w:rPr>
                <w:sz w:val="16"/>
                <w:szCs w:val="16"/>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tcPr>
          <w:p w14:paraId="027BC565" w14:textId="541010BA" w:rsidR="007874F2" w:rsidRPr="007874F2" w:rsidRDefault="007874F2" w:rsidP="007874F2">
            <w:pPr>
              <w:rPr>
                <w:sz w:val="16"/>
                <w:szCs w:val="16"/>
              </w:rPr>
            </w:pPr>
            <w:r w:rsidRPr="007874F2">
              <w:rPr>
                <w:sz w:val="16"/>
                <w:szCs w:val="16"/>
              </w:rPr>
              <w:t> </w:t>
            </w:r>
          </w:p>
        </w:tc>
        <w:tc>
          <w:tcPr>
            <w:tcW w:w="1002" w:type="dxa"/>
            <w:tcBorders>
              <w:top w:val="single" w:sz="8" w:space="0" w:color="000000"/>
              <w:left w:val="single" w:sz="4" w:space="0" w:color="000000"/>
              <w:bottom w:val="single" w:sz="4" w:space="0" w:color="000000"/>
              <w:right w:val="single" w:sz="8" w:space="0" w:color="000000"/>
            </w:tcBorders>
            <w:shd w:val="clear" w:color="auto" w:fill="F2F2F2"/>
            <w:vAlign w:val="center"/>
          </w:tcPr>
          <w:p w14:paraId="61506F2F" w14:textId="4F51C3C2" w:rsidR="007874F2" w:rsidRPr="007874F2" w:rsidRDefault="007874F2" w:rsidP="007874F2">
            <w:pPr>
              <w:jc w:val="center"/>
              <w:rPr>
                <w:sz w:val="16"/>
                <w:szCs w:val="16"/>
              </w:rPr>
            </w:pPr>
            <w:r w:rsidRPr="007874F2">
              <w:rPr>
                <w:sz w:val="16"/>
                <w:szCs w:val="16"/>
              </w:rPr>
              <w:t>226,734.53</w:t>
            </w:r>
          </w:p>
        </w:tc>
      </w:tr>
      <w:tr w:rsidR="007874F2" w14:paraId="151E8BF8" w14:textId="77777777" w:rsidTr="006C3896">
        <w:trPr>
          <w:trHeight w:val="54"/>
        </w:trPr>
        <w:tc>
          <w:tcPr>
            <w:tcW w:w="3300" w:type="dxa"/>
            <w:vMerge/>
            <w:tcBorders>
              <w:top w:val="single" w:sz="4" w:space="0" w:color="000000"/>
              <w:left w:val="single" w:sz="4" w:space="0" w:color="000000"/>
              <w:bottom w:val="single" w:sz="4" w:space="0" w:color="000000"/>
              <w:right w:val="single" w:sz="4" w:space="0" w:color="000000"/>
            </w:tcBorders>
            <w:shd w:val="clear" w:color="auto" w:fill="F2F2F2"/>
          </w:tcPr>
          <w:p w14:paraId="01A3A5F2" w14:textId="77777777" w:rsidR="007874F2" w:rsidRDefault="007874F2" w:rsidP="007874F2">
            <w:pPr>
              <w:widowControl w:val="0"/>
              <w:pBdr>
                <w:top w:val="nil"/>
                <w:left w:val="nil"/>
                <w:bottom w:val="nil"/>
                <w:right w:val="nil"/>
                <w:between w:val="nil"/>
              </w:pBdr>
              <w:spacing w:line="276" w:lineRule="auto"/>
              <w:rPr>
                <w:sz w:val="16"/>
                <w:szCs w:val="16"/>
              </w:rPr>
            </w:pPr>
          </w:p>
        </w:tc>
        <w:tc>
          <w:tcPr>
            <w:tcW w:w="2087" w:type="dxa"/>
            <w:vMerge/>
            <w:tcBorders>
              <w:top w:val="single" w:sz="4" w:space="0" w:color="000000"/>
              <w:left w:val="single" w:sz="4" w:space="0" w:color="000000"/>
              <w:bottom w:val="single" w:sz="4" w:space="0" w:color="000000"/>
              <w:right w:val="single" w:sz="4" w:space="0" w:color="000000"/>
            </w:tcBorders>
            <w:shd w:val="clear" w:color="auto" w:fill="auto"/>
          </w:tcPr>
          <w:p w14:paraId="7E21D56E" w14:textId="77777777" w:rsidR="007874F2" w:rsidRDefault="007874F2" w:rsidP="007874F2">
            <w:pPr>
              <w:widowControl w:val="0"/>
              <w:pBdr>
                <w:top w:val="nil"/>
                <w:left w:val="nil"/>
                <w:bottom w:val="nil"/>
                <w:right w:val="nil"/>
                <w:between w:val="nil"/>
              </w:pBdr>
              <w:spacing w:line="276" w:lineRule="auto"/>
              <w:rPr>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305D6B8" w14:textId="77777777" w:rsidR="007874F2" w:rsidRDefault="007874F2" w:rsidP="007874F2">
            <w:pPr>
              <w:rPr>
                <w:color w:val="000000"/>
                <w:sz w:val="16"/>
                <w:szCs w:val="16"/>
              </w:rPr>
            </w:pPr>
            <w:r>
              <w:rPr>
                <w:color w:val="000000"/>
                <w:sz w:val="16"/>
                <w:szCs w:val="16"/>
              </w:rPr>
              <w:t>Europos regioninės plėtros fondas</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20B3CAA" w14:textId="77777777" w:rsidR="007874F2" w:rsidRDefault="007874F2" w:rsidP="007874F2">
            <w:pPr>
              <w:rPr>
                <w:sz w:val="16"/>
                <w:szCs w:val="16"/>
              </w:rPr>
            </w:pPr>
            <w:r>
              <w:rPr>
                <w:sz w:val="16"/>
                <w:szCs w:val="16"/>
              </w:rPr>
              <w:t>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4232E48" w14:textId="77777777" w:rsidR="007874F2" w:rsidRDefault="007874F2" w:rsidP="007874F2">
            <w:pPr>
              <w:rPr>
                <w:sz w:val="16"/>
                <w:szCs w:val="16"/>
              </w:rPr>
            </w:pPr>
            <w:r>
              <w:rPr>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368E9" w14:textId="53DDE816" w:rsidR="007874F2" w:rsidRPr="007874F2" w:rsidRDefault="007874F2" w:rsidP="007874F2">
            <w:pPr>
              <w:jc w:val="center"/>
              <w:rPr>
                <w:sz w:val="16"/>
                <w:szCs w:val="16"/>
              </w:rPr>
            </w:pPr>
            <w:r w:rsidRPr="007874F2">
              <w:rPr>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C6393" w14:textId="1ED40A78" w:rsidR="007874F2" w:rsidRPr="007874F2" w:rsidRDefault="007874F2" w:rsidP="007874F2">
            <w:pPr>
              <w:jc w:val="center"/>
              <w:rPr>
                <w:sz w:val="16"/>
                <w:szCs w:val="16"/>
              </w:rPr>
            </w:pPr>
            <w:r w:rsidRPr="007874F2">
              <w:rPr>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14C954" w14:textId="3D937419" w:rsidR="007874F2" w:rsidRPr="007874F2" w:rsidRDefault="007874F2" w:rsidP="007874F2">
            <w:pPr>
              <w:jc w:val="center"/>
              <w:rPr>
                <w:sz w:val="16"/>
                <w:szCs w:val="16"/>
              </w:rPr>
            </w:pPr>
            <w:r w:rsidRPr="007874F2">
              <w:rPr>
                <w:sz w:val="16"/>
                <w:szCs w:val="16"/>
              </w:rPr>
              <w:t> </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C8DEF" w14:textId="25181F1A" w:rsidR="007874F2" w:rsidRPr="007874F2" w:rsidRDefault="007874F2" w:rsidP="007874F2">
            <w:pPr>
              <w:jc w:val="center"/>
              <w:rPr>
                <w:sz w:val="16"/>
                <w:szCs w:val="16"/>
              </w:rPr>
            </w:pPr>
            <w:r w:rsidRPr="007874F2">
              <w:rPr>
                <w:sz w:val="16"/>
                <w:szCs w:val="16"/>
              </w:rPr>
              <w:t> </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7E5DCB4F" w14:textId="7A43D43E" w:rsidR="007874F2" w:rsidRPr="007874F2" w:rsidRDefault="007874F2" w:rsidP="007874F2">
            <w:pPr>
              <w:rPr>
                <w:sz w:val="16"/>
                <w:szCs w:val="16"/>
              </w:rPr>
            </w:pPr>
            <w:r w:rsidRPr="007874F2">
              <w:rPr>
                <w:sz w:val="16"/>
                <w:szCs w:val="16"/>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tcPr>
          <w:p w14:paraId="6F4D8C75" w14:textId="7FD50962" w:rsidR="007874F2" w:rsidRPr="007874F2" w:rsidRDefault="007874F2" w:rsidP="007874F2">
            <w:pPr>
              <w:rPr>
                <w:sz w:val="16"/>
                <w:szCs w:val="16"/>
              </w:rPr>
            </w:pPr>
            <w:r w:rsidRPr="007874F2">
              <w:rPr>
                <w:sz w:val="16"/>
                <w:szCs w:val="16"/>
              </w:rPr>
              <w:t> </w:t>
            </w:r>
          </w:p>
        </w:tc>
        <w:tc>
          <w:tcPr>
            <w:tcW w:w="1002" w:type="dxa"/>
            <w:tcBorders>
              <w:top w:val="nil"/>
              <w:left w:val="single" w:sz="4" w:space="0" w:color="000000"/>
              <w:bottom w:val="single" w:sz="4" w:space="0" w:color="000000"/>
              <w:right w:val="single" w:sz="8" w:space="0" w:color="000000"/>
            </w:tcBorders>
            <w:shd w:val="clear" w:color="auto" w:fill="F2F2F2"/>
            <w:vAlign w:val="center"/>
          </w:tcPr>
          <w:p w14:paraId="0D1260F7" w14:textId="6C797C07" w:rsidR="007874F2" w:rsidRPr="007874F2" w:rsidRDefault="007874F2" w:rsidP="007874F2">
            <w:pPr>
              <w:jc w:val="center"/>
              <w:rPr>
                <w:sz w:val="16"/>
                <w:szCs w:val="16"/>
              </w:rPr>
            </w:pPr>
            <w:r w:rsidRPr="007874F2">
              <w:rPr>
                <w:sz w:val="16"/>
                <w:szCs w:val="16"/>
              </w:rPr>
              <w:t> </w:t>
            </w:r>
          </w:p>
        </w:tc>
      </w:tr>
      <w:tr w:rsidR="007874F2" w14:paraId="227DE490" w14:textId="77777777" w:rsidTr="006C3896">
        <w:trPr>
          <w:trHeight w:val="54"/>
        </w:trPr>
        <w:tc>
          <w:tcPr>
            <w:tcW w:w="3300" w:type="dxa"/>
            <w:vMerge/>
            <w:tcBorders>
              <w:top w:val="single" w:sz="4" w:space="0" w:color="000000"/>
              <w:left w:val="single" w:sz="4" w:space="0" w:color="000000"/>
              <w:bottom w:val="single" w:sz="4" w:space="0" w:color="000000"/>
              <w:right w:val="single" w:sz="4" w:space="0" w:color="000000"/>
            </w:tcBorders>
            <w:shd w:val="clear" w:color="auto" w:fill="F2F2F2"/>
          </w:tcPr>
          <w:p w14:paraId="4FEC7153" w14:textId="77777777" w:rsidR="007874F2" w:rsidRDefault="007874F2" w:rsidP="007874F2">
            <w:pPr>
              <w:widowControl w:val="0"/>
              <w:pBdr>
                <w:top w:val="nil"/>
                <w:left w:val="nil"/>
                <w:bottom w:val="nil"/>
                <w:right w:val="nil"/>
                <w:between w:val="nil"/>
              </w:pBdr>
              <w:spacing w:line="276" w:lineRule="auto"/>
              <w:rPr>
                <w:sz w:val="16"/>
                <w:szCs w:val="16"/>
              </w:rPr>
            </w:pPr>
          </w:p>
        </w:tc>
        <w:tc>
          <w:tcPr>
            <w:tcW w:w="2087" w:type="dxa"/>
            <w:vMerge/>
            <w:tcBorders>
              <w:top w:val="single" w:sz="4" w:space="0" w:color="000000"/>
              <w:left w:val="single" w:sz="4" w:space="0" w:color="000000"/>
              <w:bottom w:val="single" w:sz="4" w:space="0" w:color="000000"/>
              <w:right w:val="single" w:sz="4" w:space="0" w:color="000000"/>
            </w:tcBorders>
            <w:shd w:val="clear" w:color="auto" w:fill="auto"/>
          </w:tcPr>
          <w:p w14:paraId="3CC45AE3" w14:textId="77777777" w:rsidR="007874F2" w:rsidRDefault="007874F2" w:rsidP="007874F2">
            <w:pPr>
              <w:widowControl w:val="0"/>
              <w:pBdr>
                <w:top w:val="nil"/>
                <w:left w:val="nil"/>
                <w:bottom w:val="nil"/>
                <w:right w:val="nil"/>
                <w:between w:val="nil"/>
              </w:pBdr>
              <w:spacing w:line="276" w:lineRule="auto"/>
              <w:rPr>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3DF9938" w14:textId="77777777" w:rsidR="007874F2" w:rsidRDefault="007874F2" w:rsidP="007874F2">
            <w:pPr>
              <w:rPr>
                <w:color w:val="000000"/>
                <w:sz w:val="16"/>
                <w:szCs w:val="16"/>
              </w:rPr>
            </w:pPr>
            <w:r>
              <w:rPr>
                <w:color w:val="000000"/>
                <w:sz w:val="16"/>
                <w:szCs w:val="16"/>
              </w:rPr>
              <w:t>LR valstybės biudžetas</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405E29E" w14:textId="77777777" w:rsidR="007874F2" w:rsidRDefault="007874F2" w:rsidP="007874F2">
            <w:pPr>
              <w:rPr>
                <w:sz w:val="16"/>
                <w:szCs w:val="16"/>
              </w:rPr>
            </w:pPr>
            <w:r>
              <w:rPr>
                <w:sz w:val="16"/>
                <w:szCs w:val="16"/>
              </w:rPr>
              <w:t>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0D3A91B" w14:textId="77777777" w:rsidR="007874F2" w:rsidRDefault="007874F2" w:rsidP="007874F2">
            <w:pPr>
              <w:rPr>
                <w:sz w:val="16"/>
                <w:szCs w:val="16"/>
              </w:rPr>
            </w:pPr>
            <w:r>
              <w:rPr>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B4541" w14:textId="61F4EBFF" w:rsidR="007874F2" w:rsidRPr="007874F2" w:rsidRDefault="007874F2" w:rsidP="007874F2">
            <w:pPr>
              <w:jc w:val="center"/>
              <w:rPr>
                <w:sz w:val="16"/>
                <w:szCs w:val="16"/>
              </w:rPr>
            </w:pPr>
            <w:r w:rsidRPr="007874F2">
              <w:rPr>
                <w:sz w:val="16"/>
                <w:szCs w:val="16"/>
              </w:rPr>
              <w:t>3,872.13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6C9D4A" w14:textId="22447C92" w:rsidR="007874F2" w:rsidRPr="007874F2" w:rsidRDefault="007874F2" w:rsidP="007874F2">
            <w:pPr>
              <w:jc w:val="center"/>
              <w:rPr>
                <w:sz w:val="16"/>
                <w:szCs w:val="16"/>
              </w:rPr>
            </w:pPr>
            <w:r w:rsidRPr="007874F2">
              <w:rPr>
                <w:sz w:val="16"/>
                <w:szCs w:val="16"/>
              </w:rPr>
              <w:t>14,197.80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AEF15" w14:textId="15F682BD" w:rsidR="007874F2" w:rsidRPr="007874F2" w:rsidRDefault="007874F2" w:rsidP="007874F2">
            <w:pPr>
              <w:jc w:val="center"/>
              <w:rPr>
                <w:sz w:val="16"/>
                <w:szCs w:val="16"/>
              </w:rPr>
            </w:pPr>
            <w:r w:rsidRPr="007874F2">
              <w:rPr>
                <w:sz w:val="16"/>
                <w:szCs w:val="16"/>
              </w:rPr>
              <w:t>14,197.80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12D23E" w14:textId="4A3DF211" w:rsidR="007874F2" w:rsidRPr="007874F2" w:rsidRDefault="007874F2" w:rsidP="007874F2">
            <w:pPr>
              <w:jc w:val="center"/>
              <w:rPr>
                <w:sz w:val="16"/>
                <w:szCs w:val="16"/>
              </w:rPr>
            </w:pPr>
            <w:r w:rsidRPr="007874F2">
              <w:rPr>
                <w:sz w:val="16"/>
                <w:szCs w:val="16"/>
              </w:rPr>
              <w:t>7,744.25</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421877A7" w14:textId="4F4CC1A6" w:rsidR="007874F2" w:rsidRPr="007874F2" w:rsidRDefault="007874F2" w:rsidP="007874F2">
            <w:pPr>
              <w:rPr>
                <w:sz w:val="16"/>
                <w:szCs w:val="16"/>
              </w:rPr>
            </w:pPr>
            <w:r w:rsidRPr="007874F2">
              <w:rPr>
                <w:sz w:val="16"/>
                <w:szCs w:val="16"/>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tcPr>
          <w:p w14:paraId="3FB3276C" w14:textId="7D23A39F" w:rsidR="007874F2" w:rsidRPr="007874F2" w:rsidRDefault="007874F2" w:rsidP="007874F2">
            <w:pPr>
              <w:rPr>
                <w:sz w:val="16"/>
                <w:szCs w:val="16"/>
              </w:rPr>
            </w:pPr>
            <w:r w:rsidRPr="007874F2">
              <w:rPr>
                <w:sz w:val="16"/>
                <w:szCs w:val="16"/>
              </w:rPr>
              <w:t> </w:t>
            </w:r>
          </w:p>
        </w:tc>
        <w:tc>
          <w:tcPr>
            <w:tcW w:w="1002" w:type="dxa"/>
            <w:tcBorders>
              <w:top w:val="nil"/>
              <w:left w:val="single" w:sz="4" w:space="0" w:color="000000"/>
              <w:bottom w:val="single" w:sz="4" w:space="0" w:color="000000"/>
              <w:right w:val="single" w:sz="8" w:space="0" w:color="000000"/>
            </w:tcBorders>
            <w:shd w:val="clear" w:color="auto" w:fill="F2F2F2"/>
            <w:vAlign w:val="center"/>
          </w:tcPr>
          <w:p w14:paraId="56FC2756" w14:textId="199E7547" w:rsidR="007874F2" w:rsidRPr="007874F2" w:rsidRDefault="007874F2" w:rsidP="007874F2">
            <w:pPr>
              <w:jc w:val="center"/>
              <w:rPr>
                <w:sz w:val="16"/>
                <w:szCs w:val="16"/>
              </w:rPr>
            </w:pPr>
            <w:r w:rsidRPr="007874F2">
              <w:rPr>
                <w:sz w:val="16"/>
                <w:szCs w:val="16"/>
              </w:rPr>
              <w:t>40,011.98</w:t>
            </w:r>
          </w:p>
        </w:tc>
      </w:tr>
      <w:tr w:rsidR="007874F2" w14:paraId="2CC37F45" w14:textId="77777777" w:rsidTr="006C3896">
        <w:trPr>
          <w:trHeight w:val="54"/>
        </w:trPr>
        <w:tc>
          <w:tcPr>
            <w:tcW w:w="3300" w:type="dxa"/>
            <w:vMerge/>
            <w:tcBorders>
              <w:top w:val="single" w:sz="4" w:space="0" w:color="000000"/>
              <w:left w:val="single" w:sz="4" w:space="0" w:color="000000"/>
              <w:bottom w:val="single" w:sz="4" w:space="0" w:color="000000"/>
              <w:right w:val="single" w:sz="4" w:space="0" w:color="000000"/>
            </w:tcBorders>
            <w:shd w:val="clear" w:color="auto" w:fill="F2F2F2"/>
          </w:tcPr>
          <w:p w14:paraId="52B62561" w14:textId="77777777" w:rsidR="007874F2" w:rsidRDefault="007874F2" w:rsidP="007874F2">
            <w:pPr>
              <w:widowControl w:val="0"/>
              <w:pBdr>
                <w:top w:val="nil"/>
                <w:left w:val="nil"/>
                <w:bottom w:val="nil"/>
                <w:right w:val="nil"/>
                <w:between w:val="nil"/>
              </w:pBdr>
              <w:spacing w:line="276" w:lineRule="auto"/>
              <w:rPr>
                <w:sz w:val="16"/>
                <w:szCs w:val="16"/>
              </w:rPr>
            </w:pPr>
          </w:p>
        </w:tc>
        <w:tc>
          <w:tcPr>
            <w:tcW w:w="2087" w:type="dxa"/>
            <w:vMerge/>
            <w:tcBorders>
              <w:top w:val="single" w:sz="4" w:space="0" w:color="000000"/>
              <w:left w:val="single" w:sz="4" w:space="0" w:color="000000"/>
              <w:bottom w:val="single" w:sz="4" w:space="0" w:color="000000"/>
              <w:right w:val="single" w:sz="4" w:space="0" w:color="000000"/>
            </w:tcBorders>
            <w:shd w:val="clear" w:color="auto" w:fill="auto"/>
          </w:tcPr>
          <w:p w14:paraId="30C4D581" w14:textId="77777777" w:rsidR="007874F2" w:rsidRDefault="007874F2" w:rsidP="007874F2">
            <w:pPr>
              <w:widowControl w:val="0"/>
              <w:pBdr>
                <w:top w:val="nil"/>
                <w:left w:val="nil"/>
                <w:bottom w:val="nil"/>
                <w:right w:val="nil"/>
                <w:between w:val="nil"/>
              </w:pBdr>
              <w:spacing w:line="276" w:lineRule="auto"/>
              <w:rPr>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A3F727C" w14:textId="77777777" w:rsidR="007874F2" w:rsidRDefault="007874F2" w:rsidP="007874F2">
            <w:pPr>
              <w:rPr>
                <w:color w:val="000000"/>
                <w:sz w:val="16"/>
                <w:szCs w:val="16"/>
              </w:rPr>
            </w:pPr>
            <w:r>
              <w:rPr>
                <w:color w:val="000000"/>
                <w:sz w:val="16"/>
                <w:szCs w:val="16"/>
              </w:rPr>
              <w:t>Savivaldybės biudžeto lėšos</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F17B080" w14:textId="77777777" w:rsidR="007874F2" w:rsidRDefault="007874F2" w:rsidP="007874F2">
            <w:pPr>
              <w:rPr>
                <w:sz w:val="16"/>
                <w:szCs w:val="16"/>
              </w:rPr>
            </w:pPr>
            <w:r>
              <w:rPr>
                <w:sz w:val="16"/>
                <w:szCs w:val="16"/>
              </w:rPr>
              <w:t>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ADAF3D9" w14:textId="77777777" w:rsidR="007874F2" w:rsidRDefault="007874F2" w:rsidP="007874F2">
            <w:pPr>
              <w:rPr>
                <w:sz w:val="16"/>
                <w:szCs w:val="16"/>
              </w:rPr>
            </w:pPr>
            <w:r>
              <w:rPr>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97B0A" w14:textId="52E40B96" w:rsidR="007874F2" w:rsidRPr="007874F2" w:rsidRDefault="007874F2" w:rsidP="007874F2">
            <w:pPr>
              <w:jc w:val="center"/>
              <w:rPr>
                <w:sz w:val="16"/>
                <w:szCs w:val="16"/>
              </w:rPr>
            </w:pPr>
            <w:r w:rsidRPr="007874F2">
              <w:rPr>
                <w:sz w:val="16"/>
                <w:szCs w:val="16"/>
              </w:rPr>
              <w:t>8,577.49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1F2BF" w14:textId="5AA70027" w:rsidR="007874F2" w:rsidRPr="007874F2" w:rsidRDefault="007874F2" w:rsidP="007874F2">
            <w:pPr>
              <w:jc w:val="center"/>
              <w:rPr>
                <w:sz w:val="16"/>
                <w:szCs w:val="16"/>
              </w:rPr>
            </w:pPr>
            <w:r w:rsidRPr="007874F2">
              <w:rPr>
                <w:sz w:val="16"/>
                <w:szCs w:val="16"/>
              </w:rPr>
              <w:t>31,450.81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4A4123" w14:textId="33F793A2" w:rsidR="007874F2" w:rsidRPr="007874F2" w:rsidRDefault="007874F2" w:rsidP="007874F2">
            <w:pPr>
              <w:jc w:val="center"/>
              <w:rPr>
                <w:sz w:val="16"/>
                <w:szCs w:val="16"/>
              </w:rPr>
            </w:pPr>
            <w:r w:rsidRPr="007874F2">
              <w:rPr>
                <w:sz w:val="16"/>
                <w:szCs w:val="16"/>
              </w:rPr>
              <w:t>31,450.81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19495" w14:textId="3D39185E" w:rsidR="007874F2" w:rsidRPr="007874F2" w:rsidRDefault="007874F2" w:rsidP="007874F2">
            <w:pPr>
              <w:jc w:val="center"/>
              <w:rPr>
                <w:sz w:val="16"/>
                <w:szCs w:val="16"/>
              </w:rPr>
            </w:pPr>
            <w:r w:rsidRPr="007874F2">
              <w:rPr>
                <w:sz w:val="16"/>
                <w:szCs w:val="16"/>
              </w:rPr>
              <w:t>17,154.98</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229E132A" w14:textId="1509DAB0" w:rsidR="007874F2" w:rsidRPr="007874F2" w:rsidRDefault="007874F2" w:rsidP="007874F2">
            <w:pPr>
              <w:rPr>
                <w:sz w:val="16"/>
                <w:szCs w:val="16"/>
              </w:rPr>
            </w:pPr>
            <w:r w:rsidRPr="007874F2">
              <w:rPr>
                <w:sz w:val="16"/>
                <w:szCs w:val="16"/>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tcPr>
          <w:p w14:paraId="2551EF7A" w14:textId="3669FE32" w:rsidR="007874F2" w:rsidRPr="007874F2" w:rsidRDefault="007874F2" w:rsidP="007874F2">
            <w:pPr>
              <w:rPr>
                <w:sz w:val="16"/>
                <w:szCs w:val="16"/>
              </w:rPr>
            </w:pPr>
            <w:r w:rsidRPr="007874F2">
              <w:rPr>
                <w:sz w:val="16"/>
                <w:szCs w:val="16"/>
              </w:rPr>
              <w:t> </w:t>
            </w:r>
          </w:p>
        </w:tc>
        <w:tc>
          <w:tcPr>
            <w:tcW w:w="1002" w:type="dxa"/>
            <w:tcBorders>
              <w:top w:val="nil"/>
              <w:left w:val="single" w:sz="4" w:space="0" w:color="000000"/>
              <w:bottom w:val="single" w:sz="4" w:space="0" w:color="000000"/>
              <w:right w:val="single" w:sz="8" w:space="0" w:color="000000"/>
            </w:tcBorders>
            <w:shd w:val="clear" w:color="auto" w:fill="F2F2F2"/>
            <w:vAlign w:val="center"/>
          </w:tcPr>
          <w:p w14:paraId="535CDE28" w14:textId="7353519E" w:rsidR="007874F2" w:rsidRPr="007874F2" w:rsidRDefault="007874F2" w:rsidP="007874F2">
            <w:pPr>
              <w:jc w:val="center"/>
              <w:rPr>
                <w:sz w:val="16"/>
                <w:szCs w:val="16"/>
              </w:rPr>
            </w:pPr>
            <w:r w:rsidRPr="007874F2">
              <w:rPr>
                <w:sz w:val="16"/>
                <w:szCs w:val="16"/>
              </w:rPr>
              <w:t>88,634.09</w:t>
            </w:r>
          </w:p>
        </w:tc>
      </w:tr>
      <w:tr w:rsidR="007874F2" w14:paraId="2483AD5B" w14:textId="77777777" w:rsidTr="006C3896">
        <w:trPr>
          <w:trHeight w:val="54"/>
        </w:trPr>
        <w:tc>
          <w:tcPr>
            <w:tcW w:w="3300" w:type="dxa"/>
            <w:vMerge/>
            <w:tcBorders>
              <w:top w:val="single" w:sz="4" w:space="0" w:color="000000"/>
              <w:left w:val="single" w:sz="4" w:space="0" w:color="000000"/>
              <w:bottom w:val="single" w:sz="4" w:space="0" w:color="000000"/>
              <w:right w:val="single" w:sz="4" w:space="0" w:color="000000"/>
            </w:tcBorders>
            <w:shd w:val="clear" w:color="auto" w:fill="F2F2F2"/>
          </w:tcPr>
          <w:p w14:paraId="62F652A1" w14:textId="77777777" w:rsidR="007874F2" w:rsidRDefault="007874F2" w:rsidP="007874F2">
            <w:pPr>
              <w:widowControl w:val="0"/>
              <w:pBdr>
                <w:top w:val="nil"/>
                <w:left w:val="nil"/>
                <w:bottom w:val="nil"/>
                <w:right w:val="nil"/>
                <w:between w:val="nil"/>
              </w:pBdr>
              <w:spacing w:line="276" w:lineRule="auto"/>
              <w:rPr>
                <w:sz w:val="16"/>
                <w:szCs w:val="16"/>
              </w:rPr>
            </w:pPr>
          </w:p>
        </w:tc>
        <w:tc>
          <w:tcPr>
            <w:tcW w:w="2087" w:type="dxa"/>
            <w:vMerge/>
            <w:tcBorders>
              <w:top w:val="single" w:sz="4" w:space="0" w:color="000000"/>
              <w:left w:val="single" w:sz="4" w:space="0" w:color="000000"/>
              <w:bottom w:val="single" w:sz="4" w:space="0" w:color="000000"/>
              <w:right w:val="single" w:sz="4" w:space="0" w:color="000000"/>
            </w:tcBorders>
            <w:shd w:val="clear" w:color="auto" w:fill="auto"/>
          </w:tcPr>
          <w:p w14:paraId="1ECCDF27" w14:textId="77777777" w:rsidR="007874F2" w:rsidRDefault="007874F2" w:rsidP="007874F2">
            <w:pPr>
              <w:widowControl w:val="0"/>
              <w:pBdr>
                <w:top w:val="nil"/>
                <w:left w:val="nil"/>
                <w:bottom w:val="nil"/>
                <w:right w:val="nil"/>
                <w:between w:val="nil"/>
              </w:pBdr>
              <w:spacing w:line="276" w:lineRule="auto"/>
              <w:rPr>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499ADE4" w14:textId="77777777" w:rsidR="007874F2" w:rsidRDefault="007874F2" w:rsidP="007874F2">
            <w:pPr>
              <w:rPr>
                <w:color w:val="000000"/>
                <w:sz w:val="16"/>
                <w:szCs w:val="16"/>
              </w:rPr>
            </w:pPr>
            <w:r>
              <w:rPr>
                <w:color w:val="000000"/>
                <w:sz w:val="16"/>
                <w:szCs w:val="16"/>
              </w:rPr>
              <w:t>Privačios lėšos</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6B0CBB0" w14:textId="77777777" w:rsidR="007874F2" w:rsidRDefault="007874F2" w:rsidP="007874F2">
            <w:pPr>
              <w:rPr>
                <w:sz w:val="16"/>
                <w:szCs w:val="16"/>
              </w:rPr>
            </w:pPr>
            <w:r>
              <w:rPr>
                <w:sz w:val="16"/>
                <w:szCs w:val="16"/>
              </w:rPr>
              <w:t>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782D9D5" w14:textId="77777777" w:rsidR="007874F2" w:rsidRDefault="007874F2" w:rsidP="007874F2">
            <w:pPr>
              <w:rPr>
                <w:sz w:val="16"/>
                <w:szCs w:val="16"/>
              </w:rPr>
            </w:pPr>
            <w:r>
              <w:rPr>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B9161" w14:textId="657F2D29" w:rsidR="007874F2" w:rsidRPr="007874F2" w:rsidRDefault="007874F2" w:rsidP="007874F2">
            <w:pPr>
              <w:jc w:val="center"/>
              <w:rPr>
                <w:sz w:val="16"/>
                <w:szCs w:val="16"/>
              </w:rPr>
            </w:pPr>
            <w:r w:rsidRPr="007874F2">
              <w:rPr>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4F747" w14:textId="6AD978D6" w:rsidR="007874F2" w:rsidRPr="007874F2" w:rsidRDefault="007874F2" w:rsidP="007874F2">
            <w:pPr>
              <w:jc w:val="center"/>
              <w:rPr>
                <w:sz w:val="16"/>
                <w:szCs w:val="16"/>
              </w:rPr>
            </w:pPr>
            <w:r w:rsidRPr="007874F2">
              <w:rPr>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F2BC0" w14:textId="24BE22A0" w:rsidR="007874F2" w:rsidRPr="007874F2" w:rsidRDefault="007874F2" w:rsidP="007874F2">
            <w:pPr>
              <w:jc w:val="center"/>
              <w:rPr>
                <w:sz w:val="16"/>
                <w:szCs w:val="16"/>
              </w:rPr>
            </w:pPr>
            <w:r w:rsidRPr="007874F2">
              <w:rPr>
                <w:sz w:val="16"/>
                <w:szCs w:val="16"/>
              </w:rPr>
              <w:t> </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E1DC6" w14:textId="04BA54BE" w:rsidR="007874F2" w:rsidRPr="007874F2" w:rsidRDefault="007874F2" w:rsidP="007874F2">
            <w:pPr>
              <w:jc w:val="center"/>
              <w:rPr>
                <w:sz w:val="16"/>
                <w:szCs w:val="16"/>
              </w:rPr>
            </w:pPr>
            <w:r w:rsidRPr="007874F2">
              <w:rPr>
                <w:sz w:val="16"/>
                <w:szCs w:val="16"/>
              </w:rPr>
              <w:t> </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1508F12D" w14:textId="095FBF7E" w:rsidR="007874F2" w:rsidRPr="007874F2" w:rsidRDefault="007874F2" w:rsidP="007874F2">
            <w:pPr>
              <w:rPr>
                <w:sz w:val="16"/>
                <w:szCs w:val="16"/>
              </w:rPr>
            </w:pPr>
            <w:r w:rsidRPr="007874F2">
              <w:rPr>
                <w:sz w:val="16"/>
                <w:szCs w:val="16"/>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tcPr>
          <w:p w14:paraId="13190053" w14:textId="33A0F821" w:rsidR="007874F2" w:rsidRPr="007874F2" w:rsidRDefault="007874F2" w:rsidP="007874F2">
            <w:pPr>
              <w:rPr>
                <w:sz w:val="16"/>
                <w:szCs w:val="16"/>
              </w:rPr>
            </w:pPr>
            <w:r w:rsidRPr="007874F2">
              <w:rPr>
                <w:sz w:val="16"/>
                <w:szCs w:val="16"/>
              </w:rPr>
              <w:t> </w:t>
            </w:r>
          </w:p>
        </w:tc>
        <w:tc>
          <w:tcPr>
            <w:tcW w:w="1002" w:type="dxa"/>
            <w:tcBorders>
              <w:top w:val="nil"/>
              <w:left w:val="single" w:sz="4" w:space="0" w:color="000000"/>
              <w:bottom w:val="single" w:sz="4" w:space="0" w:color="000000"/>
              <w:right w:val="single" w:sz="8" w:space="0" w:color="000000"/>
            </w:tcBorders>
            <w:shd w:val="clear" w:color="auto" w:fill="F2F2F2"/>
            <w:vAlign w:val="center"/>
          </w:tcPr>
          <w:p w14:paraId="412E33BD" w14:textId="7B6E62A3" w:rsidR="007874F2" w:rsidRPr="007874F2" w:rsidRDefault="007874F2" w:rsidP="007874F2">
            <w:pPr>
              <w:jc w:val="center"/>
              <w:rPr>
                <w:sz w:val="16"/>
                <w:szCs w:val="16"/>
              </w:rPr>
            </w:pPr>
            <w:r w:rsidRPr="007874F2">
              <w:rPr>
                <w:sz w:val="16"/>
                <w:szCs w:val="16"/>
              </w:rPr>
              <w:t> </w:t>
            </w:r>
          </w:p>
        </w:tc>
      </w:tr>
      <w:tr w:rsidR="007874F2" w14:paraId="6F6ED244" w14:textId="77777777" w:rsidTr="006C3896">
        <w:trPr>
          <w:trHeight w:val="54"/>
        </w:trPr>
        <w:tc>
          <w:tcPr>
            <w:tcW w:w="3300" w:type="dxa"/>
            <w:vMerge/>
            <w:tcBorders>
              <w:top w:val="single" w:sz="4" w:space="0" w:color="000000"/>
              <w:left w:val="single" w:sz="4" w:space="0" w:color="000000"/>
              <w:bottom w:val="single" w:sz="4" w:space="0" w:color="000000"/>
              <w:right w:val="single" w:sz="4" w:space="0" w:color="000000"/>
            </w:tcBorders>
            <w:shd w:val="clear" w:color="auto" w:fill="F2F2F2"/>
          </w:tcPr>
          <w:p w14:paraId="6A9E51C6" w14:textId="77777777" w:rsidR="007874F2" w:rsidRDefault="007874F2" w:rsidP="007874F2">
            <w:pPr>
              <w:widowControl w:val="0"/>
              <w:pBdr>
                <w:top w:val="nil"/>
                <w:left w:val="nil"/>
                <w:bottom w:val="nil"/>
                <w:right w:val="nil"/>
                <w:between w:val="nil"/>
              </w:pBdr>
              <w:spacing w:line="276" w:lineRule="auto"/>
              <w:rPr>
                <w:sz w:val="16"/>
                <w:szCs w:val="16"/>
              </w:rPr>
            </w:pPr>
          </w:p>
        </w:tc>
        <w:tc>
          <w:tcPr>
            <w:tcW w:w="2087" w:type="dxa"/>
            <w:vMerge/>
            <w:tcBorders>
              <w:top w:val="single" w:sz="4" w:space="0" w:color="000000"/>
              <w:left w:val="single" w:sz="4" w:space="0" w:color="000000"/>
              <w:bottom w:val="single" w:sz="4" w:space="0" w:color="000000"/>
              <w:right w:val="single" w:sz="4" w:space="0" w:color="000000"/>
            </w:tcBorders>
            <w:shd w:val="clear" w:color="auto" w:fill="auto"/>
          </w:tcPr>
          <w:p w14:paraId="56B41157" w14:textId="77777777" w:rsidR="007874F2" w:rsidRDefault="007874F2" w:rsidP="007874F2">
            <w:pPr>
              <w:widowControl w:val="0"/>
              <w:pBdr>
                <w:top w:val="nil"/>
                <w:left w:val="nil"/>
                <w:bottom w:val="nil"/>
                <w:right w:val="nil"/>
                <w:between w:val="nil"/>
              </w:pBdr>
              <w:spacing w:line="276" w:lineRule="auto"/>
              <w:rPr>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50A0C79" w14:textId="77777777" w:rsidR="007874F2" w:rsidRDefault="007874F2" w:rsidP="007874F2">
            <w:pPr>
              <w:rPr>
                <w:b/>
                <w:sz w:val="16"/>
                <w:szCs w:val="16"/>
              </w:rPr>
            </w:pPr>
            <w:r>
              <w:rPr>
                <w:b/>
                <w:sz w:val="16"/>
                <w:szCs w:val="16"/>
              </w:rPr>
              <w:t>Iš viso veiksmui:</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D8D5DF0" w14:textId="77777777" w:rsidR="007874F2" w:rsidRDefault="007874F2" w:rsidP="007874F2">
            <w:pPr>
              <w:rPr>
                <w:sz w:val="16"/>
                <w:szCs w:val="16"/>
              </w:rPr>
            </w:pPr>
            <w:r>
              <w:rPr>
                <w:sz w:val="16"/>
                <w:szCs w:val="16"/>
              </w:rPr>
              <w:t>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359B42D" w14:textId="77777777" w:rsidR="007874F2" w:rsidRDefault="007874F2" w:rsidP="007874F2">
            <w:pPr>
              <w:rPr>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20315" w14:textId="08678DF9" w:rsidR="007874F2" w:rsidRPr="007874F2" w:rsidRDefault="007874F2" w:rsidP="007874F2">
            <w:pPr>
              <w:jc w:val="center"/>
              <w:rPr>
                <w:b/>
                <w:sz w:val="16"/>
                <w:szCs w:val="16"/>
              </w:rPr>
            </w:pPr>
            <w:r w:rsidRPr="007874F2">
              <w:rPr>
                <w:b/>
                <w:sz w:val="16"/>
                <w:szCs w:val="16"/>
              </w:rPr>
              <w:t>34,391.67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D0336" w14:textId="2665A352" w:rsidR="007874F2" w:rsidRPr="007874F2" w:rsidRDefault="007874F2" w:rsidP="007874F2">
            <w:pPr>
              <w:jc w:val="center"/>
              <w:rPr>
                <w:b/>
                <w:sz w:val="16"/>
                <w:szCs w:val="16"/>
              </w:rPr>
            </w:pPr>
            <w:r w:rsidRPr="007874F2">
              <w:rPr>
                <w:b/>
                <w:sz w:val="16"/>
                <w:szCs w:val="16"/>
              </w:rPr>
              <w:t>126,102.79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110C81" w14:textId="767DB39F" w:rsidR="007874F2" w:rsidRPr="007874F2" w:rsidRDefault="007874F2" w:rsidP="007874F2">
            <w:pPr>
              <w:jc w:val="center"/>
              <w:rPr>
                <w:b/>
                <w:sz w:val="16"/>
                <w:szCs w:val="16"/>
              </w:rPr>
            </w:pPr>
            <w:r w:rsidRPr="007874F2">
              <w:rPr>
                <w:b/>
                <w:sz w:val="16"/>
                <w:szCs w:val="16"/>
              </w:rPr>
              <w:t>126,102.79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197B32" w14:textId="4E5BCE7B" w:rsidR="007874F2" w:rsidRPr="007874F2" w:rsidRDefault="007874F2" w:rsidP="007874F2">
            <w:pPr>
              <w:jc w:val="center"/>
              <w:rPr>
                <w:b/>
                <w:sz w:val="16"/>
                <w:szCs w:val="16"/>
              </w:rPr>
            </w:pPr>
            <w:r w:rsidRPr="007874F2">
              <w:rPr>
                <w:b/>
                <w:sz w:val="16"/>
                <w:szCs w:val="16"/>
              </w:rPr>
              <w:t>68,783.34</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5F97E7D5" w14:textId="77777777" w:rsidR="007874F2" w:rsidRPr="007874F2" w:rsidRDefault="007874F2" w:rsidP="007874F2">
            <w:pPr>
              <w:jc w:val="center"/>
              <w:rPr>
                <w:b/>
                <w:sz w:val="16"/>
                <w:szCs w:val="16"/>
              </w:rPr>
            </w:pPr>
          </w:p>
        </w:tc>
        <w:tc>
          <w:tcPr>
            <w:tcW w:w="603" w:type="dxa"/>
            <w:tcBorders>
              <w:top w:val="single" w:sz="4" w:space="0" w:color="000000"/>
              <w:left w:val="single" w:sz="4" w:space="0" w:color="000000"/>
              <w:bottom w:val="single" w:sz="4" w:space="0" w:color="000000"/>
              <w:right w:val="single" w:sz="4" w:space="0" w:color="000000"/>
            </w:tcBorders>
            <w:shd w:val="clear" w:color="auto" w:fill="auto"/>
          </w:tcPr>
          <w:p w14:paraId="61A5B8D5" w14:textId="77777777" w:rsidR="007874F2" w:rsidRPr="007874F2" w:rsidRDefault="007874F2" w:rsidP="007874F2">
            <w:pPr>
              <w:rPr>
                <w:b/>
                <w:sz w:val="16"/>
                <w:szCs w:val="16"/>
              </w:rPr>
            </w:pPr>
          </w:p>
        </w:tc>
        <w:tc>
          <w:tcPr>
            <w:tcW w:w="1002" w:type="dxa"/>
            <w:tcBorders>
              <w:top w:val="nil"/>
              <w:left w:val="single" w:sz="4" w:space="0" w:color="000000"/>
              <w:bottom w:val="nil"/>
              <w:right w:val="single" w:sz="8" w:space="0" w:color="000000"/>
            </w:tcBorders>
            <w:shd w:val="clear" w:color="auto" w:fill="F2F2F2"/>
            <w:vAlign w:val="center"/>
          </w:tcPr>
          <w:p w14:paraId="2DB0B725" w14:textId="178A012D" w:rsidR="007874F2" w:rsidRPr="007874F2" w:rsidRDefault="007874F2" w:rsidP="007874F2">
            <w:pPr>
              <w:jc w:val="center"/>
              <w:rPr>
                <w:b/>
                <w:color w:val="000000"/>
                <w:sz w:val="16"/>
                <w:szCs w:val="16"/>
              </w:rPr>
            </w:pPr>
            <w:r w:rsidRPr="007874F2">
              <w:rPr>
                <w:b/>
                <w:color w:val="000000"/>
                <w:sz w:val="16"/>
                <w:szCs w:val="16"/>
              </w:rPr>
              <w:t>355,380.59</w:t>
            </w:r>
          </w:p>
        </w:tc>
      </w:tr>
      <w:tr w:rsidR="007874F2" w14:paraId="3B5241A7" w14:textId="77777777" w:rsidTr="006C3896">
        <w:trPr>
          <w:trHeight w:val="44"/>
        </w:trPr>
        <w:tc>
          <w:tcPr>
            <w:tcW w:w="3300" w:type="dxa"/>
            <w:vMerge w:val="restart"/>
            <w:tcBorders>
              <w:top w:val="single" w:sz="4" w:space="0" w:color="000000"/>
              <w:left w:val="single" w:sz="4" w:space="0" w:color="000000"/>
              <w:bottom w:val="single" w:sz="4" w:space="0" w:color="000000"/>
              <w:right w:val="single" w:sz="4" w:space="0" w:color="000000"/>
            </w:tcBorders>
            <w:shd w:val="clear" w:color="auto" w:fill="F2F2F2"/>
          </w:tcPr>
          <w:p w14:paraId="09857404" w14:textId="77777777" w:rsidR="007874F2" w:rsidRDefault="007874F2" w:rsidP="007874F2">
            <w:pPr>
              <w:jc w:val="both"/>
              <w:rPr>
                <w:sz w:val="16"/>
                <w:szCs w:val="16"/>
              </w:rPr>
            </w:pPr>
            <w:r>
              <w:rPr>
                <w:sz w:val="16"/>
                <w:szCs w:val="16"/>
              </w:rPr>
              <w:t xml:space="preserve">1.1.2. Veiksmas "Verslumo mokymų organizavimas, suteikiant naują kvalifikaciją bedarbiams, darbingo amžiaus ekonomiškai </w:t>
            </w:r>
            <w:r>
              <w:rPr>
                <w:sz w:val="16"/>
                <w:szCs w:val="16"/>
              </w:rPr>
              <w:lastRenderedPageBreak/>
              <w:t>neaktyviems asmenims, taip pat socialinę atskirtį patiriantiems, mažiau galimybių turintiems asmenims, neįgaliesiems"**</w:t>
            </w:r>
          </w:p>
          <w:p w14:paraId="5FC073ED" w14:textId="20C1FBEB" w:rsidR="007874F2" w:rsidRDefault="007874F2" w:rsidP="007874F2">
            <w:pPr>
              <w:jc w:val="both"/>
              <w:rPr>
                <w:sz w:val="16"/>
                <w:szCs w:val="16"/>
              </w:rPr>
            </w:pPr>
            <w:r>
              <w:rPr>
                <w:sz w:val="16"/>
                <w:szCs w:val="16"/>
              </w:rPr>
              <w:t>Numatoma, kad bus įgyvendi</w:t>
            </w:r>
            <w:r w:rsidRPr="00CE4FC2">
              <w:rPr>
                <w:sz w:val="16"/>
                <w:szCs w:val="16"/>
              </w:rPr>
              <w:t>nt</w:t>
            </w:r>
            <w:r>
              <w:rPr>
                <w:sz w:val="16"/>
                <w:szCs w:val="16"/>
              </w:rPr>
              <w:t xml:space="preserve">i ne mažiau kaip </w:t>
            </w:r>
            <w:r w:rsidRPr="00CE4FC2">
              <w:rPr>
                <w:sz w:val="16"/>
                <w:szCs w:val="16"/>
              </w:rPr>
              <w:t>4 projektai 2024-2027 m. laikotarpiu, kuriuose dalyvaus ne mažiau kaip 50 asmenų.</w:t>
            </w:r>
          </w:p>
        </w:tc>
        <w:tc>
          <w:tcPr>
            <w:tcW w:w="208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52C26F5" w14:textId="77777777" w:rsidR="007874F2" w:rsidRDefault="007874F2" w:rsidP="007874F2">
            <w:pPr>
              <w:jc w:val="both"/>
              <w:rPr>
                <w:sz w:val="16"/>
                <w:szCs w:val="16"/>
              </w:rPr>
            </w:pPr>
            <w:r>
              <w:rPr>
                <w:sz w:val="16"/>
                <w:szCs w:val="16"/>
              </w:rPr>
              <w:lastRenderedPageBreak/>
              <w:t xml:space="preserve">Viešieji ir privatūs juridiniai asmenys, kurie veiklą vykdo vietos plėtros strategijos </w:t>
            </w:r>
            <w:r>
              <w:rPr>
                <w:sz w:val="16"/>
                <w:szCs w:val="16"/>
              </w:rPr>
              <w:lastRenderedPageBreak/>
              <w:t>įgyvendinimo teritorijoje, atrinkti konkurso būdu</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9DF795E" w14:textId="77777777" w:rsidR="007874F2" w:rsidRDefault="007874F2" w:rsidP="007874F2">
            <w:pPr>
              <w:rPr>
                <w:color w:val="000000"/>
                <w:sz w:val="16"/>
                <w:szCs w:val="16"/>
              </w:rPr>
            </w:pPr>
            <w:r>
              <w:rPr>
                <w:color w:val="000000"/>
                <w:sz w:val="16"/>
                <w:szCs w:val="16"/>
              </w:rPr>
              <w:lastRenderedPageBreak/>
              <w:t>Europos socialinis fondas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D3FE86F" w14:textId="77777777" w:rsidR="007874F2" w:rsidRDefault="007874F2" w:rsidP="007874F2">
            <w:pPr>
              <w:rPr>
                <w:sz w:val="16"/>
                <w:szCs w:val="16"/>
              </w:rPr>
            </w:pPr>
            <w:r>
              <w:rPr>
                <w:sz w:val="16"/>
                <w:szCs w:val="16"/>
              </w:rPr>
              <w:t>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7C4C9A3" w14:textId="77777777" w:rsidR="007874F2" w:rsidRDefault="007874F2" w:rsidP="007874F2">
            <w:pPr>
              <w:rPr>
                <w:sz w:val="16"/>
                <w:szCs w:val="16"/>
              </w:rPr>
            </w:pPr>
            <w:r>
              <w:rPr>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78277D" w14:textId="72BB1392" w:rsidR="007874F2" w:rsidRPr="007874F2" w:rsidRDefault="007874F2" w:rsidP="007874F2">
            <w:pPr>
              <w:jc w:val="center"/>
              <w:rPr>
                <w:sz w:val="16"/>
                <w:szCs w:val="16"/>
              </w:rPr>
            </w:pPr>
            <w:r w:rsidRPr="007874F2">
              <w:rPr>
                <w:sz w:val="16"/>
                <w:szCs w:val="16"/>
              </w:rPr>
              <w:t>7,314.29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FC5DE" w14:textId="7FAF8B45" w:rsidR="007874F2" w:rsidRPr="007874F2" w:rsidRDefault="007874F2" w:rsidP="007874F2">
            <w:pPr>
              <w:jc w:val="center"/>
              <w:rPr>
                <w:sz w:val="16"/>
                <w:szCs w:val="16"/>
              </w:rPr>
            </w:pPr>
            <w:r w:rsidRPr="007874F2">
              <w:rPr>
                <w:sz w:val="16"/>
                <w:szCs w:val="16"/>
              </w:rPr>
              <w:t>10,971.43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6BF38" w14:textId="77201BB5" w:rsidR="007874F2" w:rsidRPr="007874F2" w:rsidRDefault="007874F2" w:rsidP="007874F2">
            <w:pPr>
              <w:jc w:val="center"/>
              <w:rPr>
                <w:sz w:val="16"/>
                <w:szCs w:val="16"/>
              </w:rPr>
            </w:pPr>
            <w:r w:rsidRPr="007874F2">
              <w:rPr>
                <w:sz w:val="16"/>
                <w:szCs w:val="16"/>
              </w:rPr>
              <w:t>10,971.43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2C500" w14:textId="4C7AB63C" w:rsidR="007874F2" w:rsidRPr="007874F2" w:rsidRDefault="007874F2" w:rsidP="007874F2">
            <w:pPr>
              <w:jc w:val="center"/>
              <w:rPr>
                <w:sz w:val="16"/>
                <w:szCs w:val="16"/>
              </w:rPr>
            </w:pPr>
            <w:r w:rsidRPr="007874F2">
              <w:rPr>
                <w:sz w:val="16"/>
                <w:szCs w:val="16"/>
              </w:rPr>
              <w:t>7,314.29</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C5C01" w14:textId="1D876D78" w:rsidR="007874F2" w:rsidRPr="007874F2" w:rsidRDefault="007874F2" w:rsidP="007874F2">
            <w:pPr>
              <w:jc w:val="center"/>
              <w:rPr>
                <w:sz w:val="16"/>
                <w:szCs w:val="16"/>
              </w:rPr>
            </w:pPr>
            <w:r w:rsidRPr="007874F2">
              <w:rPr>
                <w:sz w:val="16"/>
                <w:szCs w:val="16"/>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26562" w14:textId="02867A7F" w:rsidR="007874F2" w:rsidRPr="007874F2" w:rsidRDefault="007874F2" w:rsidP="007874F2">
            <w:pPr>
              <w:jc w:val="center"/>
              <w:rPr>
                <w:sz w:val="16"/>
                <w:szCs w:val="16"/>
              </w:rPr>
            </w:pPr>
            <w:r w:rsidRPr="007874F2">
              <w:rPr>
                <w:sz w:val="16"/>
                <w:szCs w:val="16"/>
              </w:rPr>
              <w:t> </w:t>
            </w:r>
          </w:p>
        </w:tc>
        <w:tc>
          <w:tcPr>
            <w:tcW w:w="1002" w:type="dxa"/>
            <w:tcBorders>
              <w:top w:val="single" w:sz="8" w:space="0" w:color="000000"/>
              <w:left w:val="single" w:sz="4" w:space="0" w:color="000000"/>
              <w:bottom w:val="single" w:sz="4" w:space="0" w:color="000000"/>
              <w:right w:val="single" w:sz="8" w:space="0" w:color="000000"/>
            </w:tcBorders>
            <w:shd w:val="clear" w:color="auto" w:fill="F2F2F2"/>
            <w:vAlign w:val="center"/>
          </w:tcPr>
          <w:p w14:paraId="7DA84454" w14:textId="76A77F9A" w:rsidR="007874F2" w:rsidRPr="007874F2" w:rsidRDefault="007874F2" w:rsidP="007874F2">
            <w:pPr>
              <w:jc w:val="center"/>
              <w:rPr>
                <w:sz w:val="16"/>
                <w:szCs w:val="16"/>
              </w:rPr>
            </w:pPr>
            <w:r w:rsidRPr="007874F2">
              <w:rPr>
                <w:sz w:val="16"/>
                <w:szCs w:val="16"/>
              </w:rPr>
              <w:t>36,571.44</w:t>
            </w:r>
          </w:p>
        </w:tc>
      </w:tr>
      <w:tr w:rsidR="007874F2" w14:paraId="04E19052" w14:textId="77777777" w:rsidTr="006C3896">
        <w:trPr>
          <w:trHeight w:val="54"/>
        </w:trPr>
        <w:tc>
          <w:tcPr>
            <w:tcW w:w="3300" w:type="dxa"/>
            <w:vMerge/>
            <w:tcBorders>
              <w:top w:val="single" w:sz="4" w:space="0" w:color="000000"/>
              <w:left w:val="single" w:sz="4" w:space="0" w:color="000000"/>
              <w:bottom w:val="single" w:sz="4" w:space="0" w:color="000000"/>
              <w:right w:val="single" w:sz="4" w:space="0" w:color="000000"/>
            </w:tcBorders>
            <w:shd w:val="clear" w:color="auto" w:fill="F2F2F2"/>
          </w:tcPr>
          <w:p w14:paraId="5DAD7650" w14:textId="77777777" w:rsidR="007874F2" w:rsidRDefault="007874F2" w:rsidP="007874F2">
            <w:pPr>
              <w:widowControl w:val="0"/>
              <w:pBdr>
                <w:top w:val="nil"/>
                <w:left w:val="nil"/>
                <w:bottom w:val="nil"/>
                <w:right w:val="nil"/>
                <w:between w:val="nil"/>
              </w:pBdr>
              <w:spacing w:line="276" w:lineRule="auto"/>
              <w:rPr>
                <w:sz w:val="16"/>
                <w:szCs w:val="16"/>
              </w:rPr>
            </w:pPr>
          </w:p>
        </w:tc>
        <w:tc>
          <w:tcPr>
            <w:tcW w:w="2087" w:type="dxa"/>
            <w:vMerge/>
            <w:tcBorders>
              <w:top w:val="single" w:sz="4" w:space="0" w:color="000000"/>
              <w:left w:val="single" w:sz="4" w:space="0" w:color="000000"/>
              <w:bottom w:val="single" w:sz="4" w:space="0" w:color="000000"/>
              <w:right w:val="single" w:sz="4" w:space="0" w:color="000000"/>
            </w:tcBorders>
            <w:shd w:val="clear" w:color="auto" w:fill="auto"/>
          </w:tcPr>
          <w:p w14:paraId="62A0C250" w14:textId="77777777" w:rsidR="007874F2" w:rsidRDefault="007874F2" w:rsidP="007874F2">
            <w:pPr>
              <w:widowControl w:val="0"/>
              <w:pBdr>
                <w:top w:val="nil"/>
                <w:left w:val="nil"/>
                <w:bottom w:val="nil"/>
                <w:right w:val="nil"/>
                <w:between w:val="nil"/>
              </w:pBdr>
              <w:spacing w:line="276" w:lineRule="auto"/>
              <w:rPr>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C4B5C71" w14:textId="77777777" w:rsidR="007874F2" w:rsidRDefault="007874F2" w:rsidP="007874F2">
            <w:pPr>
              <w:rPr>
                <w:color w:val="000000"/>
                <w:sz w:val="16"/>
                <w:szCs w:val="16"/>
              </w:rPr>
            </w:pPr>
            <w:r>
              <w:rPr>
                <w:color w:val="000000"/>
                <w:sz w:val="16"/>
                <w:szCs w:val="16"/>
              </w:rPr>
              <w:t>Europos regioninės plėtros fondas</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2262BAD" w14:textId="77777777" w:rsidR="007874F2" w:rsidRDefault="007874F2" w:rsidP="007874F2">
            <w:pPr>
              <w:rPr>
                <w:sz w:val="16"/>
                <w:szCs w:val="16"/>
              </w:rPr>
            </w:pPr>
            <w:r>
              <w:rPr>
                <w:sz w:val="16"/>
                <w:szCs w:val="16"/>
              </w:rPr>
              <w:t>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D665069" w14:textId="77777777" w:rsidR="007874F2" w:rsidRDefault="007874F2" w:rsidP="007874F2">
            <w:pPr>
              <w:rPr>
                <w:sz w:val="16"/>
                <w:szCs w:val="16"/>
              </w:rPr>
            </w:pPr>
            <w:r>
              <w:rPr>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78758" w14:textId="62D65C4B" w:rsidR="007874F2" w:rsidRPr="007874F2" w:rsidRDefault="007874F2" w:rsidP="007874F2">
            <w:pPr>
              <w:jc w:val="center"/>
              <w:rPr>
                <w:sz w:val="16"/>
                <w:szCs w:val="16"/>
              </w:rPr>
            </w:pPr>
            <w:r w:rsidRPr="007874F2">
              <w:rPr>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FF21D" w14:textId="0B7F5A9A" w:rsidR="007874F2" w:rsidRPr="007874F2" w:rsidRDefault="007874F2" w:rsidP="007874F2">
            <w:pPr>
              <w:jc w:val="center"/>
              <w:rPr>
                <w:sz w:val="16"/>
                <w:szCs w:val="16"/>
              </w:rPr>
            </w:pPr>
            <w:r w:rsidRPr="007874F2">
              <w:rPr>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836C1" w14:textId="77AEA612" w:rsidR="007874F2" w:rsidRPr="007874F2" w:rsidRDefault="007874F2" w:rsidP="007874F2">
            <w:pPr>
              <w:jc w:val="center"/>
              <w:rPr>
                <w:sz w:val="16"/>
                <w:szCs w:val="16"/>
              </w:rPr>
            </w:pPr>
            <w:r w:rsidRPr="007874F2">
              <w:rPr>
                <w:sz w:val="16"/>
                <w:szCs w:val="16"/>
              </w:rPr>
              <w:t> </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D9331A" w14:textId="039BD15E" w:rsidR="007874F2" w:rsidRPr="007874F2" w:rsidRDefault="007874F2" w:rsidP="007874F2">
            <w:pPr>
              <w:jc w:val="center"/>
              <w:rPr>
                <w:sz w:val="16"/>
                <w:szCs w:val="16"/>
              </w:rPr>
            </w:pPr>
            <w:r w:rsidRPr="007874F2">
              <w:rPr>
                <w:sz w:val="16"/>
                <w:szCs w:val="16"/>
              </w:rPr>
              <w:t> </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A2DA1" w14:textId="3BF819AE" w:rsidR="007874F2" w:rsidRPr="007874F2" w:rsidRDefault="007874F2" w:rsidP="007874F2">
            <w:pPr>
              <w:jc w:val="center"/>
              <w:rPr>
                <w:sz w:val="16"/>
                <w:szCs w:val="16"/>
              </w:rPr>
            </w:pPr>
            <w:r w:rsidRPr="007874F2">
              <w:rPr>
                <w:sz w:val="16"/>
                <w:szCs w:val="16"/>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57ABE" w14:textId="23723716" w:rsidR="007874F2" w:rsidRPr="007874F2" w:rsidRDefault="007874F2" w:rsidP="007874F2">
            <w:pPr>
              <w:jc w:val="center"/>
              <w:rPr>
                <w:sz w:val="16"/>
                <w:szCs w:val="16"/>
              </w:rPr>
            </w:pPr>
            <w:r w:rsidRPr="007874F2">
              <w:rPr>
                <w:sz w:val="16"/>
                <w:szCs w:val="16"/>
              </w:rPr>
              <w:t> </w:t>
            </w:r>
          </w:p>
        </w:tc>
        <w:tc>
          <w:tcPr>
            <w:tcW w:w="1002" w:type="dxa"/>
            <w:tcBorders>
              <w:top w:val="nil"/>
              <w:left w:val="single" w:sz="4" w:space="0" w:color="000000"/>
              <w:bottom w:val="single" w:sz="4" w:space="0" w:color="000000"/>
              <w:right w:val="single" w:sz="8" w:space="0" w:color="000000"/>
            </w:tcBorders>
            <w:shd w:val="clear" w:color="auto" w:fill="F2F2F2"/>
            <w:vAlign w:val="center"/>
          </w:tcPr>
          <w:p w14:paraId="25428B2A" w14:textId="02D0DF96" w:rsidR="007874F2" w:rsidRPr="007874F2" w:rsidRDefault="007874F2" w:rsidP="007874F2">
            <w:pPr>
              <w:jc w:val="center"/>
              <w:rPr>
                <w:sz w:val="16"/>
                <w:szCs w:val="16"/>
              </w:rPr>
            </w:pPr>
            <w:r w:rsidRPr="007874F2">
              <w:rPr>
                <w:sz w:val="16"/>
                <w:szCs w:val="16"/>
              </w:rPr>
              <w:t> </w:t>
            </w:r>
          </w:p>
        </w:tc>
      </w:tr>
      <w:tr w:rsidR="007874F2" w14:paraId="15C62D92" w14:textId="77777777" w:rsidTr="006C3896">
        <w:trPr>
          <w:trHeight w:val="54"/>
        </w:trPr>
        <w:tc>
          <w:tcPr>
            <w:tcW w:w="3300" w:type="dxa"/>
            <w:vMerge/>
            <w:tcBorders>
              <w:top w:val="single" w:sz="4" w:space="0" w:color="000000"/>
              <w:left w:val="single" w:sz="4" w:space="0" w:color="000000"/>
              <w:bottom w:val="single" w:sz="4" w:space="0" w:color="000000"/>
              <w:right w:val="single" w:sz="4" w:space="0" w:color="000000"/>
            </w:tcBorders>
            <w:shd w:val="clear" w:color="auto" w:fill="F2F2F2"/>
          </w:tcPr>
          <w:p w14:paraId="5C6A46E5" w14:textId="77777777" w:rsidR="007874F2" w:rsidRDefault="007874F2" w:rsidP="007874F2">
            <w:pPr>
              <w:widowControl w:val="0"/>
              <w:pBdr>
                <w:top w:val="nil"/>
                <w:left w:val="nil"/>
                <w:bottom w:val="nil"/>
                <w:right w:val="nil"/>
                <w:between w:val="nil"/>
              </w:pBdr>
              <w:spacing w:line="276" w:lineRule="auto"/>
              <w:rPr>
                <w:sz w:val="16"/>
                <w:szCs w:val="16"/>
              </w:rPr>
            </w:pPr>
          </w:p>
        </w:tc>
        <w:tc>
          <w:tcPr>
            <w:tcW w:w="2087" w:type="dxa"/>
            <w:vMerge/>
            <w:tcBorders>
              <w:top w:val="single" w:sz="4" w:space="0" w:color="000000"/>
              <w:left w:val="single" w:sz="4" w:space="0" w:color="000000"/>
              <w:bottom w:val="single" w:sz="4" w:space="0" w:color="000000"/>
              <w:right w:val="single" w:sz="4" w:space="0" w:color="000000"/>
            </w:tcBorders>
            <w:shd w:val="clear" w:color="auto" w:fill="auto"/>
          </w:tcPr>
          <w:p w14:paraId="742EA65D" w14:textId="77777777" w:rsidR="007874F2" w:rsidRDefault="007874F2" w:rsidP="007874F2">
            <w:pPr>
              <w:widowControl w:val="0"/>
              <w:pBdr>
                <w:top w:val="nil"/>
                <w:left w:val="nil"/>
                <w:bottom w:val="nil"/>
                <w:right w:val="nil"/>
                <w:between w:val="nil"/>
              </w:pBdr>
              <w:spacing w:line="276" w:lineRule="auto"/>
              <w:rPr>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CB1428F" w14:textId="77777777" w:rsidR="007874F2" w:rsidRDefault="007874F2" w:rsidP="007874F2">
            <w:pPr>
              <w:rPr>
                <w:color w:val="000000"/>
                <w:sz w:val="16"/>
                <w:szCs w:val="16"/>
              </w:rPr>
            </w:pPr>
            <w:r>
              <w:rPr>
                <w:color w:val="000000"/>
                <w:sz w:val="16"/>
                <w:szCs w:val="16"/>
              </w:rPr>
              <w:t>LR valstybės biudžetas</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7533CB1" w14:textId="77777777" w:rsidR="007874F2" w:rsidRDefault="007874F2" w:rsidP="007874F2">
            <w:pPr>
              <w:rPr>
                <w:sz w:val="16"/>
                <w:szCs w:val="16"/>
              </w:rPr>
            </w:pPr>
            <w:r>
              <w:rPr>
                <w:sz w:val="16"/>
                <w:szCs w:val="16"/>
              </w:rPr>
              <w:t>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F4C3CD9" w14:textId="77777777" w:rsidR="007874F2" w:rsidRDefault="007874F2" w:rsidP="007874F2">
            <w:pPr>
              <w:rPr>
                <w:sz w:val="16"/>
                <w:szCs w:val="16"/>
              </w:rPr>
            </w:pPr>
            <w:r>
              <w:rPr>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73610" w14:textId="7966817E" w:rsidR="007874F2" w:rsidRPr="007874F2" w:rsidRDefault="007874F2" w:rsidP="007874F2">
            <w:pPr>
              <w:jc w:val="center"/>
              <w:rPr>
                <w:sz w:val="16"/>
                <w:szCs w:val="16"/>
              </w:rPr>
            </w:pPr>
            <w:r w:rsidRPr="007874F2">
              <w:rPr>
                <w:sz w:val="16"/>
                <w:szCs w:val="16"/>
              </w:rPr>
              <w:t>1,290.76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1C681" w14:textId="6CCBC6AC" w:rsidR="007874F2" w:rsidRPr="007874F2" w:rsidRDefault="007874F2" w:rsidP="007874F2">
            <w:pPr>
              <w:jc w:val="center"/>
              <w:rPr>
                <w:sz w:val="16"/>
                <w:szCs w:val="16"/>
              </w:rPr>
            </w:pPr>
            <w:r w:rsidRPr="007874F2">
              <w:rPr>
                <w:sz w:val="16"/>
                <w:szCs w:val="16"/>
              </w:rPr>
              <w:t>1,936.13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8E94D" w14:textId="51409083" w:rsidR="007874F2" w:rsidRPr="007874F2" w:rsidRDefault="007874F2" w:rsidP="007874F2">
            <w:pPr>
              <w:jc w:val="center"/>
              <w:rPr>
                <w:sz w:val="16"/>
                <w:szCs w:val="16"/>
              </w:rPr>
            </w:pPr>
            <w:r w:rsidRPr="007874F2">
              <w:rPr>
                <w:sz w:val="16"/>
                <w:szCs w:val="16"/>
              </w:rPr>
              <w:t>1,936.13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B0FC8" w14:textId="2D72350A" w:rsidR="007874F2" w:rsidRPr="007874F2" w:rsidRDefault="007874F2" w:rsidP="007874F2">
            <w:pPr>
              <w:jc w:val="center"/>
              <w:rPr>
                <w:sz w:val="16"/>
                <w:szCs w:val="16"/>
              </w:rPr>
            </w:pPr>
            <w:r w:rsidRPr="007874F2">
              <w:rPr>
                <w:sz w:val="16"/>
                <w:szCs w:val="16"/>
              </w:rPr>
              <w:t>1,290.76</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93934" w14:textId="1B2CC792" w:rsidR="007874F2" w:rsidRPr="007874F2" w:rsidRDefault="007874F2" w:rsidP="007874F2">
            <w:pPr>
              <w:jc w:val="center"/>
              <w:rPr>
                <w:sz w:val="16"/>
                <w:szCs w:val="16"/>
              </w:rPr>
            </w:pPr>
            <w:r w:rsidRPr="007874F2">
              <w:rPr>
                <w:sz w:val="16"/>
                <w:szCs w:val="16"/>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48005" w14:textId="7A2E14EB" w:rsidR="007874F2" w:rsidRPr="007874F2" w:rsidRDefault="007874F2" w:rsidP="007874F2">
            <w:pPr>
              <w:jc w:val="center"/>
              <w:rPr>
                <w:sz w:val="16"/>
                <w:szCs w:val="16"/>
              </w:rPr>
            </w:pPr>
            <w:r w:rsidRPr="007874F2">
              <w:rPr>
                <w:sz w:val="16"/>
                <w:szCs w:val="16"/>
              </w:rPr>
              <w:t> </w:t>
            </w:r>
          </w:p>
        </w:tc>
        <w:tc>
          <w:tcPr>
            <w:tcW w:w="1002" w:type="dxa"/>
            <w:tcBorders>
              <w:top w:val="nil"/>
              <w:left w:val="single" w:sz="4" w:space="0" w:color="000000"/>
              <w:bottom w:val="single" w:sz="4" w:space="0" w:color="000000"/>
              <w:right w:val="single" w:sz="8" w:space="0" w:color="000000"/>
            </w:tcBorders>
            <w:shd w:val="clear" w:color="auto" w:fill="F2F2F2"/>
            <w:vAlign w:val="center"/>
          </w:tcPr>
          <w:p w14:paraId="0BA00AAC" w14:textId="02D0E76E" w:rsidR="007874F2" w:rsidRPr="007874F2" w:rsidRDefault="007874F2" w:rsidP="007874F2">
            <w:pPr>
              <w:jc w:val="center"/>
              <w:rPr>
                <w:sz w:val="16"/>
                <w:szCs w:val="16"/>
              </w:rPr>
            </w:pPr>
            <w:r w:rsidRPr="007874F2">
              <w:rPr>
                <w:sz w:val="16"/>
                <w:szCs w:val="16"/>
              </w:rPr>
              <w:t>6,453.78</w:t>
            </w:r>
          </w:p>
        </w:tc>
      </w:tr>
      <w:tr w:rsidR="007874F2" w14:paraId="48325C23" w14:textId="77777777" w:rsidTr="006C3896">
        <w:trPr>
          <w:trHeight w:val="54"/>
        </w:trPr>
        <w:tc>
          <w:tcPr>
            <w:tcW w:w="3300" w:type="dxa"/>
            <w:vMerge/>
            <w:tcBorders>
              <w:top w:val="single" w:sz="4" w:space="0" w:color="000000"/>
              <w:left w:val="single" w:sz="4" w:space="0" w:color="000000"/>
              <w:bottom w:val="single" w:sz="4" w:space="0" w:color="000000"/>
              <w:right w:val="single" w:sz="4" w:space="0" w:color="000000"/>
            </w:tcBorders>
            <w:shd w:val="clear" w:color="auto" w:fill="F2F2F2"/>
          </w:tcPr>
          <w:p w14:paraId="6ECEFFA5" w14:textId="77777777" w:rsidR="007874F2" w:rsidRDefault="007874F2" w:rsidP="007874F2">
            <w:pPr>
              <w:widowControl w:val="0"/>
              <w:pBdr>
                <w:top w:val="nil"/>
                <w:left w:val="nil"/>
                <w:bottom w:val="nil"/>
                <w:right w:val="nil"/>
                <w:between w:val="nil"/>
              </w:pBdr>
              <w:spacing w:line="276" w:lineRule="auto"/>
              <w:rPr>
                <w:sz w:val="16"/>
                <w:szCs w:val="16"/>
              </w:rPr>
            </w:pPr>
          </w:p>
        </w:tc>
        <w:tc>
          <w:tcPr>
            <w:tcW w:w="2087" w:type="dxa"/>
            <w:vMerge/>
            <w:tcBorders>
              <w:top w:val="single" w:sz="4" w:space="0" w:color="000000"/>
              <w:left w:val="single" w:sz="4" w:space="0" w:color="000000"/>
              <w:bottom w:val="single" w:sz="4" w:space="0" w:color="000000"/>
              <w:right w:val="single" w:sz="4" w:space="0" w:color="000000"/>
            </w:tcBorders>
            <w:shd w:val="clear" w:color="auto" w:fill="auto"/>
          </w:tcPr>
          <w:p w14:paraId="16325355" w14:textId="77777777" w:rsidR="007874F2" w:rsidRDefault="007874F2" w:rsidP="007874F2">
            <w:pPr>
              <w:widowControl w:val="0"/>
              <w:pBdr>
                <w:top w:val="nil"/>
                <w:left w:val="nil"/>
                <w:bottom w:val="nil"/>
                <w:right w:val="nil"/>
                <w:between w:val="nil"/>
              </w:pBdr>
              <w:spacing w:line="276" w:lineRule="auto"/>
              <w:rPr>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3B3970F" w14:textId="77777777" w:rsidR="007874F2" w:rsidRDefault="007874F2" w:rsidP="007874F2">
            <w:pPr>
              <w:rPr>
                <w:color w:val="000000"/>
                <w:sz w:val="16"/>
                <w:szCs w:val="16"/>
              </w:rPr>
            </w:pPr>
            <w:r>
              <w:rPr>
                <w:color w:val="000000"/>
                <w:sz w:val="16"/>
                <w:szCs w:val="16"/>
              </w:rPr>
              <w:t>Savivaldybės biudžeto lėšos</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BB6D040" w14:textId="77777777" w:rsidR="007874F2" w:rsidRDefault="007874F2" w:rsidP="007874F2">
            <w:pPr>
              <w:rPr>
                <w:sz w:val="16"/>
                <w:szCs w:val="16"/>
              </w:rPr>
            </w:pPr>
            <w:r>
              <w:rPr>
                <w:sz w:val="16"/>
                <w:szCs w:val="16"/>
              </w:rPr>
              <w:t>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F5FEAC2" w14:textId="77777777" w:rsidR="007874F2" w:rsidRDefault="007874F2" w:rsidP="007874F2">
            <w:pPr>
              <w:rPr>
                <w:sz w:val="16"/>
                <w:szCs w:val="16"/>
              </w:rPr>
            </w:pPr>
            <w:r>
              <w:rPr>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E0791" w14:textId="15DA0E7E" w:rsidR="007874F2" w:rsidRPr="007874F2" w:rsidRDefault="007874F2" w:rsidP="007874F2">
            <w:pPr>
              <w:jc w:val="center"/>
              <w:rPr>
                <w:sz w:val="16"/>
                <w:szCs w:val="16"/>
              </w:rPr>
            </w:pPr>
            <w:r w:rsidRPr="007874F2">
              <w:rPr>
                <w:sz w:val="16"/>
                <w:szCs w:val="16"/>
              </w:rPr>
              <w:t>2,859.27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51F85" w14:textId="3AEB16ED" w:rsidR="007874F2" w:rsidRPr="007874F2" w:rsidRDefault="007874F2" w:rsidP="007874F2">
            <w:pPr>
              <w:jc w:val="center"/>
              <w:rPr>
                <w:sz w:val="16"/>
                <w:szCs w:val="16"/>
              </w:rPr>
            </w:pPr>
            <w:r w:rsidRPr="007874F2">
              <w:rPr>
                <w:sz w:val="16"/>
                <w:szCs w:val="16"/>
              </w:rPr>
              <w:t>4,288.90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6DCA0" w14:textId="62383C54" w:rsidR="007874F2" w:rsidRPr="007874F2" w:rsidRDefault="007874F2" w:rsidP="007874F2">
            <w:pPr>
              <w:jc w:val="center"/>
              <w:rPr>
                <w:sz w:val="16"/>
                <w:szCs w:val="16"/>
              </w:rPr>
            </w:pPr>
            <w:r w:rsidRPr="007874F2">
              <w:rPr>
                <w:sz w:val="16"/>
                <w:szCs w:val="16"/>
              </w:rPr>
              <w:t>4,288.90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4ABF84" w14:textId="22092E1C" w:rsidR="007874F2" w:rsidRPr="007874F2" w:rsidRDefault="007874F2" w:rsidP="007874F2">
            <w:pPr>
              <w:jc w:val="center"/>
              <w:rPr>
                <w:sz w:val="16"/>
                <w:szCs w:val="16"/>
              </w:rPr>
            </w:pPr>
            <w:r w:rsidRPr="007874F2">
              <w:rPr>
                <w:sz w:val="16"/>
                <w:szCs w:val="16"/>
              </w:rPr>
              <w:t>2,859.27</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1F92E" w14:textId="476E9E93" w:rsidR="007874F2" w:rsidRPr="007874F2" w:rsidRDefault="007874F2" w:rsidP="007874F2">
            <w:pPr>
              <w:jc w:val="center"/>
              <w:rPr>
                <w:sz w:val="16"/>
                <w:szCs w:val="16"/>
              </w:rPr>
            </w:pPr>
            <w:r w:rsidRPr="007874F2">
              <w:rPr>
                <w:sz w:val="16"/>
                <w:szCs w:val="16"/>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12577" w14:textId="49094BC7" w:rsidR="007874F2" w:rsidRPr="007874F2" w:rsidRDefault="007874F2" w:rsidP="007874F2">
            <w:pPr>
              <w:jc w:val="center"/>
              <w:rPr>
                <w:sz w:val="16"/>
                <w:szCs w:val="16"/>
              </w:rPr>
            </w:pPr>
            <w:r w:rsidRPr="007874F2">
              <w:rPr>
                <w:sz w:val="16"/>
                <w:szCs w:val="16"/>
              </w:rPr>
              <w:t> </w:t>
            </w:r>
          </w:p>
        </w:tc>
        <w:tc>
          <w:tcPr>
            <w:tcW w:w="1002" w:type="dxa"/>
            <w:tcBorders>
              <w:top w:val="nil"/>
              <w:left w:val="single" w:sz="4" w:space="0" w:color="000000"/>
              <w:bottom w:val="single" w:sz="4" w:space="0" w:color="000000"/>
              <w:right w:val="single" w:sz="8" w:space="0" w:color="000000"/>
            </w:tcBorders>
            <w:shd w:val="clear" w:color="auto" w:fill="F2F2F2"/>
            <w:vAlign w:val="center"/>
          </w:tcPr>
          <w:p w14:paraId="77671234" w14:textId="7A073A89" w:rsidR="007874F2" w:rsidRPr="007874F2" w:rsidRDefault="007874F2" w:rsidP="007874F2">
            <w:pPr>
              <w:jc w:val="center"/>
              <w:rPr>
                <w:sz w:val="16"/>
                <w:szCs w:val="16"/>
              </w:rPr>
            </w:pPr>
            <w:r w:rsidRPr="007874F2">
              <w:rPr>
                <w:sz w:val="16"/>
                <w:szCs w:val="16"/>
              </w:rPr>
              <w:t>14,296.35</w:t>
            </w:r>
          </w:p>
        </w:tc>
      </w:tr>
      <w:tr w:rsidR="007874F2" w14:paraId="7D4C5D5F" w14:textId="77777777" w:rsidTr="006C3896">
        <w:trPr>
          <w:trHeight w:val="54"/>
        </w:trPr>
        <w:tc>
          <w:tcPr>
            <w:tcW w:w="3300" w:type="dxa"/>
            <w:vMerge/>
            <w:tcBorders>
              <w:top w:val="single" w:sz="4" w:space="0" w:color="000000"/>
              <w:left w:val="single" w:sz="4" w:space="0" w:color="000000"/>
              <w:bottom w:val="single" w:sz="4" w:space="0" w:color="000000"/>
              <w:right w:val="single" w:sz="4" w:space="0" w:color="000000"/>
            </w:tcBorders>
            <w:shd w:val="clear" w:color="auto" w:fill="F2F2F2"/>
          </w:tcPr>
          <w:p w14:paraId="4F057F4F" w14:textId="77777777" w:rsidR="007874F2" w:rsidRDefault="007874F2" w:rsidP="007874F2">
            <w:pPr>
              <w:widowControl w:val="0"/>
              <w:pBdr>
                <w:top w:val="nil"/>
                <w:left w:val="nil"/>
                <w:bottom w:val="nil"/>
                <w:right w:val="nil"/>
                <w:between w:val="nil"/>
              </w:pBdr>
              <w:spacing w:line="276" w:lineRule="auto"/>
              <w:rPr>
                <w:sz w:val="16"/>
                <w:szCs w:val="16"/>
              </w:rPr>
            </w:pPr>
          </w:p>
        </w:tc>
        <w:tc>
          <w:tcPr>
            <w:tcW w:w="2087" w:type="dxa"/>
            <w:vMerge/>
            <w:tcBorders>
              <w:top w:val="single" w:sz="4" w:space="0" w:color="000000"/>
              <w:left w:val="single" w:sz="4" w:space="0" w:color="000000"/>
              <w:bottom w:val="single" w:sz="4" w:space="0" w:color="000000"/>
              <w:right w:val="single" w:sz="4" w:space="0" w:color="000000"/>
            </w:tcBorders>
            <w:shd w:val="clear" w:color="auto" w:fill="auto"/>
          </w:tcPr>
          <w:p w14:paraId="20F1D650" w14:textId="77777777" w:rsidR="007874F2" w:rsidRDefault="007874F2" w:rsidP="007874F2">
            <w:pPr>
              <w:widowControl w:val="0"/>
              <w:pBdr>
                <w:top w:val="nil"/>
                <w:left w:val="nil"/>
                <w:bottom w:val="nil"/>
                <w:right w:val="nil"/>
                <w:between w:val="nil"/>
              </w:pBdr>
              <w:spacing w:line="276" w:lineRule="auto"/>
              <w:rPr>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8B78204" w14:textId="77777777" w:rsidR="007874F2" w:rsidRDefault="007874F2" w:rsidP="007874F2">
            <w:pPr>
              <w:rPr>
                <w:color w:val="000000"/>
                <w:sz w:val="16"/>
                <w:szCs w:val="16"/>
              </w:rPr>
            </w:pPr>
            <w:r>
              <w:rPr>
                <w:color w:val="000000"/>
                <w:sz w:val="16"/>
                <w:szCs w:val="16"/>
              </w:rPr>
              <w:t>Privačios lėšos</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303D42E" w14:textId="77777777" w:rsidR="007874F2" w:rsidRDefault="007874F2" w:rsidP="007874F2">
            <w:pPr>
              <w:rPr>
                <w:sz w:val="16"/>
                <w:szCs w:val="16"/>
              </w:rPr>
            </w:pPr>
            <w:r>
              <w:rPr>
                <w:sz w:val="16"/>
                <w:szCs w:val="16"/>
              </w:rPr>
              <w:t>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4EFC4F3" w14:textId="77777777" w:rsidR="007874F2" w:rsidRDefault="007874F2" w:rsidP="007874F2">
            <w:pPr>
              <w:rPr>
                <w:sz w:val="16"/>
                <w:szCs w:val="16"/>
              </w:rPr>
            </w:pPr>
            <w:r>
              <w:rPr>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368C1" w14:textId="5BA97A0C" w:rsidR="007874F2" w:rsidRPr="007874F2" w:rsidRDefault="007874F2" w:rsidP="007874F2">
            <w:pPr>
              <w:jc w:val="center"/>
              <w:rPr>
                <w:sz w:val="16"/>
                <w:szCs w:val="16"/>
              </w:rPr>
            </w:pPr>
            <w:r w:rsidRPr="007874F2">
              <w:rPr>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6A316" w14:textId="3C3E61E6" w:rsidR="007874F2" w:rsidRPr="007874F2" w:rsidRDefault="007874F2" w:rsidP="007874F2">
            <w:pPr>
              <w:jc w:val="center"/>
              <w:rPr>
                <w:sz w:val="16"/>
                <w:szCs w:val="16"/>
              </w:rPr>
            </w:pPr>
            <w:r w:rsidRPr="007874F2">
              <w:rPr>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B36EC" w14:textId="379C7063" w:rsidR="007874F2" w:rsidRPr="007874F2" w:rsidRDefault="007874F2" w:rsidP="007874F2">
            <w:pPr>
              <w:jc w:val="center"/>
              <w:rPr>
                <w:sz w:val="16"/>
                <w:szCs w:val="16"/>
              </w:rPr>
            </w:pPr>
            <w:r w:rsidRPr="007874F2">
              <w:rPr>
                <w:sz w:val="16"/>
                <w:szCs w:val="16"/>
              </w:rPr>
              <w:t> </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6AA7D" w14:textId="463FCFF6" w:rsidR="007874F2" w:rsidRPr="007874F2" w:rsidRDefault="007874F2" w:rsidP="007874F2">
            <w:pPr>
              <w:jc w:val="center"/>
              <w:rPr>
                <w:sz w:val="16"/>
                <w:szCs w:val="16"/>
              </w:rPr>
            </w:pPr>
            <w:r w:rsidRPr="007874F2">
              <w:rPr>
                <w:sz w:val="16"/>
                <w:szCs w:val="16"/>
              </w:rPr>
              <w:t> </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17646F" w14:textId="100D1E05" w:rsidR="007874F2" w:rsidRPr="007874F2" w:rsidRDefault="007874F2" w:rsidP="007874F2">
            <w:pPr>
              <w:jc w:val="center"/>
              <w:rPr>
                <w:sz w:val="16"/>
                <w:szCs w:val="16"/>
              </w:rPr>
            </w:pPr>
            <w:r w:rsidRPr="007874F2">
              <w:rPr>
                <w:sz w:val="16"/>
                <w:szCs w:val="16"/>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4ED3B" w14:textId="18826F4D" w:rsidR="007874F2" w:rsidRPr="007874F2" w:rsidRDefault="007874F2" w:rsidP="007874F2">
            <w:pPr>
              <w:jc w:val="center"/>
              <w:rPr>
                <w:sz w:val="16"/>
                <w:szCs w:val="16"/>
              </w:rPr>
            </w:pPr>
            <w:r w:rsidRPr="007874F2">
              <w:rPr>
                <w:sz w:val="16"/>
                <w:szCs w:val="16"/>
              </w:rPr>
              <w:t> </w:t>
            </w:r>
          </w:p>
        </w:tc>
        <w:tc>
          <w:tcPr>
            <w:tcW w:w="1002" w:type="dxa"/>
            <w:tcBorders>
              <w:top w:val="nil"/>
              <w:left w:val="single" w:sz="4" w:space="0" w:color="000000"/>
              <w:bottom w:val="single" w:sz="4" w:space="0" w:color="000000"/>
              <w:right w:val="single" w:sz="8" w:space="0" w:color="000000"/>
            </w:tcBorders>
            <w:shd w:val="clear" w:color="auto" w:fill="F2F2F2"/>
            <w:vAlign w:val="center"/>
          </w:tcPr>
          <w:p w14:paraId="72BDFAD3" w14:textId="69E00038" w:rsidR="007874F2" w:rsidRPr="007874F2" w:rsidRDefault="007874F2" w:rsidP="007874F2">
            <w:pPr>
              <w:jc w:val="center"/>
              <w:rPr>
                <w:sz w:val="16"/>
                <w:szCs w:val="16"/>
              </w:rPr>
            </w:pPr>
            <w:r w:rsidRPr="007874F2">
              <w:rPr>
                <w:sz w:val="16"/>
                <w:szCs w:val="16"/>
              </w:rPr>
              <w:t> </w:t>
            </w:r>
          </w:p>
        </w:tc>
      </w:tr>
      <w:tr w:rsidR="007874F2" w14:paraId="653981CC" w14:textId="77777777" w:rsidTr="006C3896">
        <w:trPr>
          <w:trHeight w:val="54"/>
        </w:trPr>
        <w:tc>
          <w:tcPr>
            <w:tcW w:w="3300" w:type="dxa"/>
            <w:vMerge/>
            <w:tcBorders>
              <w:top w:val="single" w:sz="4" w:space="0" w:color="000000"/>
              <w:left w:val="single" w:sz="4" w:space="0" w:color="000000"/>
              <w:bottom w:val="single" w:sz="4" w:space="0" w:color="000000"/>
              <w:right w:val="single" w:sz="4" w:space="0" w:color="000000"/>
            </w:tcBorders>
            <w:shd w:val="clear" w:color="auto" w:fill="F2F2F2"/>
          </w:tcPr>
          <w:p w14:paraId="75A6F4ED" w14:textId="77777777" w:rsidR="007874F2" w:rsidRDefault="007874F2" w:rsidP="007874F2">
            <w:pPr>
              <w:widowControl w:val="0"/>
              <w:pBdr>
                <w:top w:val="nil"/>
                <w:left w:val="nil"/>
                <w:bottom w:val="nil"/>
                <w:right w:val="nil"/>
                <w:between w:val="nil"/>
              </w:pBdr>
              <w:spacing w:line="276" w:lineRule="auto"/>
              <w:rPr>
                <w:sz w:val="16"/>
                <w:szCs w:val="16"/>
              </w:rPr>
            </w:pPr>
          </w:p>
        </w:tc>
        <w:tc>
          <w:tcPr>
            <w:tcW w:w="2087" w:type="dxa"/>
            <w:vMerge/>
            <w:tcBorders>
              <w:top w:val="single" w:sz="4" w:space="0" w:color="000000"/>
              <w:left w:val="single" w:sz="4" w:space="0" w:color="000000"/>
              <w:bottom w:val="single" w:sz="4" w:space="0" w:color="000000"/>
              <w:right w:val="single" w:sz="4" w:space="0" w:color="000000"/>
            </w:tcBorders>
            <w:shd w:val="clear" w:color="auto" w:fill="auto"/>
          </w:tcPr>
          <w:p w14:paraId="210F2C33" w14:textId="77777777" w:rsidR="007874F2" w:rsidRDefault="007874F2" w:rsidP="007874F2">
            <w:pPr>
              <w:widowControl w:val="0"/>
              <w:pBdr>
                <w:top w:val="nil"/>
                <w:left w:val="nil"/>
                <w:bottom w:val="nil"/>
                <w:right w:val="nil"/>
                <w:between w:val="nil"/>
              </w:pBdr>
              <w:spacing w:line="276" w:lineRule="auto"/>
              <w:rPr>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E1F5CFE" w14:textId="77777777" w:rsidR="007874F2" w:rsidRDefault="007874F2" w:rsidP="007874F2">
            <w:pPr>
              <w:rPr>
                <w:b/>
                <w:sz w:val="16"/>
                <w:szCs w:val="16"/>
              </w:rPr>
            </w:pPr>
            <w:r>
              <w:rPr>
                <w:b/>
                <w:sz w:val="16"/>
                <w:szCs w:val="16"/>
              </w:rPr>
              <w:t>Iš viso veiksmui:</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43F6C83" w14:textId="77777777" w:rsidR="007874F2" w:rsidRDefault="007874F2" w:rsidP="007874F2">
            <w:pPr>
              <w:rPr>
                <w:sz w:val="16"/>
                <w:szCs w:val="16"/>
              </w:rPr>
            </w:pPr>
            <w:r>
              <w:rPr>
                <w:sz w:val="16"/>
                <w:szCs w:val="16"/>
              </w:rPr>
              <w:t>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032E18A" w14:textId="77777777" w:rsidR="007874F2" w:rsidRDefault="007874F2" w:rsidP="007874F2">
            <w:pPr>
              <w:rPr>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34006" w14:textId="1DF5B3AD" w:rsidR="007874F2" w:rsidRPr="007874F2" w:rsidRDefault="007874F2" w:rsidP="007874F2">
            <w:pPr>
              <w:jc w:val="center"/>
              <w:rPr>
                <w:b/>
                <w:sz w:val="16"/>
                <w:szCs w:val="16"/>
              </w:rPr>
            </w:pPr>
            <w:r w:rsidRPr="007874F2">
              <w:rPr>
                <w:b/>
                <w:sz w:val="16"/>
                <w:szCs w:val="16"/>
              </w:rPr>
              <w:t>11,464.32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C1EAA" w14:textId="2B4B3454" w:rsidR="007874F2" w:rsidRPr="007874F2" w:rsidRDefault="007874F2" w:rsidP="007874F2">
            <w:pPr>
              <w:jc w:val="center"/>
              <w:rPr>
                <w:b/>
                <w:sz w:val="16"/>
                <w:szCs w:val="16"/>
              </w:rPr>
            </w:pPr>
            <w:r w:rsidRPr="007874F2">
              <w:rPr>
                <w:b/>
                <w:sz w:val="16"/>
                <w:szCs w:val="16"/>
              </w:rPr>
              <w:t>17,196.47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13C98" w14:textId="04EA2C77" w:rsidR="007874F2" w:rsidRPr="007874F2" w:rsidRDefault="007874F2" w:rsidP="007874F2">
            <w:pPr>
              <w:jc w:val="center"/>
              <w:rPr>
                <w:b/>
                <w:sz w:val="16"/>
                <w:szCs w:val="16"/>
              </w:rPr>
            </w:pPr>
            <w:r w:rsidRPr="007874F2">
              <w:rPr>
                <w:b/>
                <w:sz w:val="16"/>
                <w:szCs w:val="16"/>
              </w:rPr>
              <w:t>17,196.47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E6F14" w14:textId="0F8E6804" w:rsidR="007874F2" w:rsidRPr="007874F2" w:rsidRDefault="007874F2" w:rsidP="007874F2">
            <w:pPr>
              <w:jc w:val="center"/>
              <w:rPr>
                <w:b/>
                <w:sz w:val="16"/>
                <w:szCs w:val="16"/>
              </w:rPr>
            </w:pPr>
            <w:r w:rsidRPr="007874F2">
              <w:rPr>
                <w:b/>
                <w:sz w:val="16"/>
                <w:szCs w:val="16"/>
              </w:rPr>
              <w:t>11,464.32</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846A2" w14:textId="77777777" w:rsidR="007874F2" w:rsidRPr="007874F2" w:rsidRDefault="007874F2" w:rsidP="007874F2">
            <w:pPr>
              <w:jc w:val="center"/>
              <w:rPr>
                <w:b/>
                <w:sz w:val="16"/>
                <w:szCs w:val="16"/>
              </w:rPr>
            </w:pPr>
          </w:p>
        </w:tc>
        <w:tc>
          <w:tcPr>
            <w:tcW w:w="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A6BC7" w14:textId="77777777" w:rsidR="007874F2" w:rsidRPr="007874F2" w:rsidRDefault="007874F2" w:rsidP="007874F2">
            <w:pPr>
              <w:jc w:val="center"/>
              <w:rPr>
                <w:b/>
                <w:sz w:val="16"/>
                <w:szCs w:val="16"/>
              </w:rPr>
            </w:pPr>
          </w:p>
        </w:tc>
        <w:tc>
          <w:tcPr>
            <w:tcW w:w="1002" w:type="dxa"/>
            <w:tcBorders>
              <w:top w:val="nil"/>
              <w:left w:val="single" w:sz="4" w:space="0" w:color="000000"/>
              <w:bottom w:val="single" w:sz="8" w:space="0" w:color="000000"/>
              <w:right w:val="single" w:sz="8" w:space="0" w:color="000000"/>
            </w:tcBorders>
            <w:shd w:val="clear" w:color="auto" w:fill="F2F2F2"/>
            <w:vAlign w:val="center"/>
          </w:tcPr>
          <w:p w14:paraId="5D356A3D" w14:textId="5AADF714" w:rsidR="007874F2" w:rsidRPr="007874F2" w:rsidRDefault="007874F2" w:rsidP="007874F2">
            <w:pPr>
              <w:jc w:val="center"/>
              <w:rPr>
                <w:b/>
                <w:color w:val="000000"/>
                <w:sz w:val="16"/>
                <w:szCs w:val="16"/>
              </w:rPr>
            </w:pPr>
            <w:r w:rsidRPr="007874F2">
              <w:rPr>
                <w:b/>
                <w:color w:val="000000"/>
                <w:sz w:val="16"/>
                <w:szCs w:val="16"/>
              </w:rPr>
              <w:t>57,321.58</w:t>
            </w:r>
          </w:p>
        </w:tc>
      </w:tr>
      <w:tr w:rsidR="00293690" w14:paraId="1A13FA41" w14:textId="77777777">
        <w:trPr>
          <w:trHeight w:val="44"/>
        </w:trPr>
        <w:tc>
          <w:tcPr>
            <w:tcW w:w="14043" w:type="dxa"/>
            <w:gridSpan w:val="12"/>
            <w:tcBorders>
              <w:top w:val="single" w:sz="4" w:space="0" w:color="000000"/>
              <w:left w:val="single" w:sz="4" w:space="0" w:color="000000"/>
              <w:bottom w:val="single" w:sz="4" w:space="0" w:color="000000"/>
              <w:right w:val="single" w:sz="4" w:space="0" w:color="000000"/>
            </w:tcBorders>
            <w:shd w:val="clear" w:color="auto" w:fill="F2F2F2"/>
            <w:vAlign w:val="bottom"/>
          </w:tcPr>
          <w:p w14:paraId="6A354E91" w14:textId="77777777" w:rsidR="00293690" w:rsidRDefault="00000000">
            <w:pPr>
              <w:jc w:val="center"/>
              <w:rPr>
                <w:b/>
                <w:color w:val="000000"/>
                <w:sz w:val="16"/>
                <w:szCs w:val="16"/>
              </w:rPr>
            </w:pPr>
            <w:r>
              <w:rPr>
                <w:b/>
                <w:color w:val="000000"/>
                <w:sz w:val="16"/>
                <w:szCs w:val="16"/>
              </w:rPr>
              <w:t>1.2 UŽDAVINYS - Įgyvendinti iniciatyvas, skirtas bendruomenės verslumui didinti, socialinio verslo kūrimui ir plėtrai</w:t>
            </w:r>
          </w:p>
        </w:tc>
      </w:tr>
      <w:tr w:rsidR="00293690" w14:paraId="15C938E9" w14:textId="77777777" w:rsidTr="006C3896">
        <w:trPr>
          <w:trHeight w:val="44"/>
        </w:trPr>
        <w:tc>
          <w:tcPr>
            <w:tcW w:w="33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744078" w14:textId="77777777" w:rsidR="00293690" w:rsidRDefault="00293690">
            <w:pPr>
              <w:jc w:val="center"/>
              <w:rPr>
                <w:b/>
                <w:color w:val="000000"/>
                <w:sz w:val="16"/>
                <w:szCs w:val="16"/>
              </w:rPr>
            </w:pP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D9FF8F" w14:textId="77777777" w:rsidR="00293690" w:rsidRDefault="00293690">
            <w:pPr>
              <w:rPr>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2DBAC3" w14:textId="77777777" w:rsidR="00293690" w:rsidRDefault="00000000">
            <w:pPr>
              <w:rPr>
                <w:color w:val="000000"/>
                <w:sz w:val="16"/>
                <w:szCs w:val="16"/>
              </w:rPr>
            </w:pPr>
            <w:r>
              <w:rPr>
                <w:color w:val="000000"/>
                <w:sz w:val="16"/>
                <w:szCs w:val="16"/>
              </w:rPr>
              <w:t>Europos socialinis fondas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628BF4" w14:textId="77777777" w:rsidR="00293690" w:rsidRDefault="00000000">
            <w:pPr>
              <w:rPr>
                <w:color w:val="000000"/>
                <w:sz w:val="16"/>
                <w:szCs w:val="16"/>
              </w:rPr>
            </w:pPr>
            <w:r>
              <w:rPr>
                <w:color w:val="000000"/>
                <w:sz w:val="16"/>
                <w:szCs w:val="16"/>
              </w:rPr>
              <w:t>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9FE38F" w14:textId="77777777" w:rsidR="00293690" w:rsidRDefault="00000000">
            <w:pPr>
              <w:rPr>
                <w:color w:val="000000"/>
                <w:sz w:val="16"/>
                <w:szCs w:val="16"/>
              </w:rPr>
            </w:pPr>
            <w:r>
              <w:rPr>
                <w:color w:val="000000"/>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E9CF92" w14:textId="77777777" w:rsidR="00293690" w:rsidRDefault="00000000">
            <w:pPr>
              <w:rPr>
                <w:color w:val="000000"/>
                <w:sz w:val="16"/>
                <w:szCs w:val="16"/>
              </w:rPr>
            </w:pPr>
            <w:r>
              <w:rPr>
                <w:color w:val="000000"/>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CD002A" w14:textId="77777777" w:rsidR="00293690" w:rsidRDefault="00000000">
            <w:pPr>
              <w:rPr>
                <w:color w:val="000000"/>
                <w:sz w:val="16"/>
                <w:szCs w:val="16"/>
              </w:rPr>
            </w:pPr>
            <w:r>
              <w:rPr>
                <w:color w:val="000000"/>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8C02DB" w14:textId="77777777" w:rsidR="00293690" w:rsidRDefault="00000000">
            <w:pPr>
              <w:rPr>
                <w:color w:val="000000"/>
                <w:sz w:val="16"/>
                <w:szCs w:val="16"/>
              </w:rPr>
            </w:pPr>
            <w:r>
              <w:rPr>
                <w:color w:val="000000"/>
                <w:sz w:val="16"/>
                <w:szCs w:val="16"/>
              </w:rPr>
              <w:t> </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565CDA" w14:textId="77777777" w:rsidR="00293690" w:rsidRDefault="00000000">
            <w:pPr>
              <w:rPr>
                <w:color w:val="000000"/>
                <w:sz w:val="16"/>
                <w:szCs w:val="16"/>
              </w:rPr>
            </w:pPr>
            <w:r>
              <w:rPr>
                <w:color w:val="000000"/>
                <w:sz w:val="16"/>
                <w:szCs w:val="16"/>
              </w:rPr>
              <w:t> </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351A78" w14:textId="77777777" w:rsidR="00293690" w:rsidRDefault="00000000">
            <w:pPr>
              <w:rPr>
                <w:color w:val="000000"/>
                <w:sz w:val="16"/>
                <w:szCs w:val="16"/>
              </w:rPr>
            </w:pPr>
            <w:r>
              <w:rPr>
                <w:color w:val="000000"/>
                <w:sz w:val="16"/>
                <w:szCs w:val="16"/>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45506C" w14:textId="77777777" w:rsidR="00293690" w:rsidRDefault="00000000">
            <w:pPr>
              <w:rPr>
                <w:color w:val="000000"/>
                <w:sz w:val="16"/>
                <w:szCs w:val="16"/>
              </w:rPr>
            </w:pPr>
            <w:r>
              <w:rPr>
                <w:color w:val="000000"/>
                <w:sz w:val="16"/>
                <w:szCs w:val="16"/>
              </w:rPr>
              <w:t> </w:t>
            </w:r>
          </w:p>
        </w:tc>
        <w:tc>
          <w:tcPr>
            <w:tcW w:w="1002" w:type="dxa"/>
            <w:tcBorders>
              <w:top w:val="single" w:sz="8" w:space="0" w:color="000000"/>
              <w:left w:val="single" w:sz="4" w:space="0" w:color="000000"/>
              <w:bottom w:val="single" w:sz="4" w:space="0" w:color="000000"/>
              <w:right w:val="single" w:sz="8" w:space="0" w:color="000000"/>
            </w:tcBorders>
            <w:shd w:val="clear" w:color="auto" w:fill="F2F2F2"/>
            <w:vAlign w:val="bottom"/>
          </w:tcPr>
          <w:p w14:paraId="6A2B2F7A" w14:textId="77777777" w:rsidR="00293690" w:rsidRDefault="00000000">
            <w:pPr>
              <w:rPr>
                <w:color w:val="000000"/>
                <w:sz w:val="16"/>
                <w:szCs w:val="16"/>
              </w:rPr>
            </w:pPr>
            <w:r>
              <w:rPr>
                <w:color w:val="000000"/>
                <w:sz w:val="16"/>
                <w:szCs w:val="16"/>
              </w:rPr>
              <w:t> </w:t>
            </w:r>
          </w:p>
        </w:tc>
      </w:tr>
      <w:tr w:rsidR="003C05E3" w14:paraId="647A0EBA" w14:textId="77777777" w:rsidTr="006C3896">
        <w:trPr>
          <w:trHeight w:val="54"/>
        </w:trPr>
        <w:tc>
          <w:tcPr>
            <w:tcW w:w="33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98F119" w14:textId="77777777" w:rsidR="003C05E3" w:rsidRDefault="003C05E3" w:rsidP="003C05E3">
            <w:pPr>
              <w:rPr>
                <w:color w:val="000000"/>
                <w:sz w:val="16"/>
                <w:szCs w:val="16"/>
              </w:rPr>
            </w:pP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663D98" w14:textId="77777777" w:rsidR="003C05E3" w:rsidRDefault="003C05E3" w:rsidP="003C05E3">
            <w:pPr>
              <w:rPr>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55F78A" w14:textId="77777777" w:rsidR="003C05E3" w:rsidRDefault="003C05E3" w:rsidP="003C05E3">
            <w:pPr>
              <w:rPr>
                <w:color w:val="000000"/>
                <w:sz w:val="16"/>
                <w:szCs w:val="16"/>
              </w:rPr>
            </w:pPr>
            <w:r>
              <w:rPr>
                <w:color w:val="000000"/>
                <w:sz w:val="16"/>
                <w:szCs w:val="16"/>
              </w:rPr>
              <w:t>Europos regioninės plėtros fondas</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0644C5" w14:textId="77777777" w:rsidR="003C05E3" w:rsidRDefault="003C05E3" w:rsidP="003C05E3">
            <w:pPr>
              <w:rPr>
                <w:color w:val="000000"/>
                <w:sz w:val="16"/>
                <w:szCs w:val="16"/>
              </w:rPr>
            </w:pPr>
            <w:r>
              <w:rPr>
                <w:color w:val="000000"/>
                <w:sz w:val="16"/>
                <w:szCs w:val="16"/>
              </w:rPr>
              <w:t>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891906" w14:textId="77777777" w:rsidR="003C05E3" w:rsidRDefault="003C05E3" w:rsidP="003C05E3">
            <w:pPr>
              <w:rPr>
                <w:color w:val="000000"/>
                <w:sz w:val="16"/>
                <w:szCs w:val="16"/>
              </w:rPr>
            </w:pPr>
            <w:r>
              <w:rPr>
                <w:color w:val="000000"/>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1E4C0" w14:textId="77777777" w:rsidR="003C05E3" w:rsidRDefault="003C05E3" w:rsidP="003C05E3">
            <w:pPr>
              <w:jc w:val="center"/>
              <w:rPr>
                <w:color w:val="000000"/>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19768" w14:textId="20E2AC52" w:rsidR="003C05E3" w:rsidRPr="003C05E3" w:rsidRDefault="003C05E3" w:rsidP="003C05E3">
            <w:pPr>
              <w:jc w:val="center"/>
              <w:rPr>
                <w:color w:val="000000"/>
                <w:sz w:val="16"/>
                <w:szCs w:val="16"/>
              </w:rPr>
            </w:pPr>
            <w:r w:rsidRPr="003C05E3">
              <w:rPr>
                <w:color w:val="000000"/>
                <w:sz w:val="16"/>
                <w:szCs w:val="16"/>
              </w:rPr>
              <w:t>56,367.08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A3BC9" w14:textId="280153A0" w:rsidR="003C05E3" w:rsidRPr="003C05E3" w:rsidRDefault="003C05E3" w:rsidP="003C05E3">
            <w:pPr>
              <w:jc w:val="center"/>
              <w:rPr>
                <w:color w:val="000000"/>
                <w:sz w:val="16"/>
                <w:szCs w:val="16"/>
              </w:rPr>
            </w:pPr>
            <w:r w:rsidRPr="003C05E3">
              <w:rPr>
                <w:color w:val="000000"/>
                <w:sz w:val="16"/>
                <w:szCs w:val="16"/>
              </w:rPr>
              <w:t>56,367.08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4610B" w14:textId="3E7ACFCF" w:rsidR="003C05E3" w:rsidRPr="003C05E3" w:rsidRDefault="003C05E3" w:rsidP="003C05E3">
            <w:pPr>
              <w:jc w:val="center"/>
              <w:rPr>
                <w:color w:val="000000"/>
                <w:sz w:val="16"/>
                <w:szCs w:val="16"/>
              </w:rPr>
            </w:pPr>
            <w:r w:rsidRPr="003C05E3">
              <w:rPr>
                <w:color w:val="000000"/>
                <w:sz w:val="16"/>
                <w:szCs w:val="16"/>
              </w:rPr>
              <w:t> </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BA05D" w14:textId="272CBD3F" w:rsidR="003C05E3" w:rsidRPr="003C05E3" w:rsidRDefault="003C05E3" w:rsidP="003C05E3">
            <w:pPr>
              <w:jc w:val="center"/>
              <w:rPr>
                <w:color w:val="000000"/>
                <w:sz w:val="16"/>
                <w:szCs w:val="16"/>
              </w:rPr>
            </w:pPr>
            <w:r w:rsidRPr="003C05E3">
              <w:rPr>
                <w:color w:val="000000"/>
                <w:sz w:val="16"/>
                <w:szCs w:val="16"/>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03E090" w14:textId="0B99B2C2" w:rsidR="003C05E3" w:rsidRPr="003C05E3" w:rsidRDefault="003C05E3" w:rsidP="003C05E3">
            <w:pPr>
              <w:jc w:val="center"/>
              <w:rPr>
                <w:color w:val="000000"/>
                <w:sz w:val="16"/>
                <w:szCs w:val="16"/>
              </w:rPr>
            </w:pPr>
            <w:r w:rsidRPr="003C05E3">
              <w:rPr>
                <w:color w:val="000000"/>
                <w:sz w:val="16"/>
                <w:szCs w:val="16"/>
              </w:rPr>
              <w:t> </w:t>
            </w:r>
          </w:p>
        </w:tc>
        <w:tc>
          <w:tcPr>
            <w:tcW w:w="1002" w:type="dxa"/>
            <w:tcBorders>
              <w:top w:val="nil"/>
              <w:left w:val="single" w:sz="4" w:space="0" w:color="000000"/>
              <w:bottom w:val="single" w:sz="4" w:space="0" w:color="000000"/>
              <w:right w:val="single" w:sz="8" w:space="0" w:color="000000"/>
            </w:tcBorders>
            <w:shd w:val="clear" w:color="auto" w:fill="F2F2F2"/>
            <w:vAlign w:val="center"/>
          </w:tcPr>
          <w:p w14:paraId="5CCAA072" w14:textId="0EC3F48A" w:rsidR="003C05E3" w:rsidRPr="003C05E3" w:rsidRDefault="003C05E3" w:rsidP="003C05E3">
            <w:pPr>
              <w:jc w:val="center"/>
              <w:rPr>
                <w:color w:val="000000"/>
                <w:sz w:val="16"/>
                <w:szCs w:val="16"/>
              </w:rPr>
            </w:pPr>
            <w:r w:rsidRPr="003C05E3">
              <w:rPr>
                <w:color w:val="000000"/>
                <w:sz w:val="16"/>
                <w:szCs w:val="16"/>
              </w:rPr>
              <w:t>112,734.16</w:t>
            </w:r>
          </w:p>
        </w:tc>
      </w:tr>
      <w:tr w:rsidR="003C05E3" w14:paraId="1D7BF226" w14:textId="77777777" w:rsidTr="006C3896">
        <w:trPr>
          <w:trHeight w:val="54"/>
        </w:trPr>
        <w:tc>
          <w:tcPr>
            <w:tcW w:w="33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93E331" w14:textId="77777777" w:rsidR="003C05E3" w:rsidRDefault="003C05E3" w:rsidP="003C05E3">
            <w:pPr>
              <w:jc w:val="center"/>
              <w:rPr>
                <w:color w:val="000000"/>
                <w:sz w:val="16"/>
                <w:szCs w:val="16"/>
              </w:rPr>
            </w:pP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7F9EAC" w14:textId="77777777" w:rsidR="003C05E3" w:rsidRDefault="003C05E3" w:rsidP="003C05E3">
            <w:pPr>
              <w:rPr>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F71E74" w14:textId="77777777" w:rsidR="003C05E3" w:rsidRDefault="003C05E3" w:rsidP="003C05E3">
            <w:pPr>
              <w:rPr>
                <w:color w:val="000000"/>
                <w:sz w:val="16"/>
                <w:szCs w:val="16"/>
              </w:rPr>
            </w:pPr>
            <w:r>
              <w:rPr>
                <w:color w:val="000000"/>
                <w:sz w:val="16"/>
                <w:szCs w:val="16"/>
              </w:rPr>
              <w:t>LR valstybės biudžetas</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580642" w14:textId="77777777" w:rsidR="003C05E3" w:rsidRDefault="003C05E3" w:rsidP="003C05E3">
            <w:pPr>
              <w:rPr>
                <w:color w:val="000000"/>
                <w:sz w:val="16"/>
                <w:szCs w:val="16"/>
              </w:rPr>
            </w:pPr>
            <w:r>
              <w:rPr>
                <w:color w:val="000000"/>
                <w:sz w:val="16"/>
                <w:szCs w:val="16"/>
              </w:rPr>
              <w:t>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F4DBB4" w14:textId="77777777" w:rsidR="003C05E3" w:rsidRDefault="003C05E3" w:rsidP="003C05E3">
            <w:pPr>
              <w:rPr>
                <w:color w:val="000000"/>
                <w:sz w:val="16"/>
                <w:szCs w:val="16"/>
              </w:rPr>
            </w:pPr>
            <w:r>
              <w:rPr>
                <w:color w:val="000000"/>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D7E66" w14:textId="77777777" w:rsidR="003C05E3" w:rsidRDefault="003C05E3" w:rsidP="003C05E3">
            <w:pPr>
              <w:jc w:val="center"/>
              <w:rPr>
                <w:color w:val="000000"/>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7127B" w14:textId="3BA2EC95" w:rsidR="003C05E3" w:rsidRPr="003C05E3" w:rsidRDefault="003C05E3" w:rsidP="003C05E3">
            <w:pPr>
              <w:jc w:val="center"/>
              <w:rPr>
                <w:color w:val="000000"/>
                <w:sz w:val="16"/>
                <w:szCs w:val="16"/>
              </w:rPr>
            </w:pPr>
            <w:r w:rsidRPr="003C05E3">
              <w:rPr>
                <w:color w:val="000000"/>
                <w:sz w:val="16"/>
                <w:szCs w:val="16"/>
              </w:rPr>
              <w:t>9,947.13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CC33D" w14:textId="5F475B55" w:rsidR="003C05E3" w:rsidRPr="003C05E3" w:rsidRDefault="003C05E3" w:rsidP="003C05E3">
            <w:pPr>
              <w:jc w:val="center"/>
              <w:rPr>
                <w:color w:val="000000"/>
                <w:sz w:val="16"/>
                <w:szCs w:val="16"/>
              </w:rPr>
            </w:pPr>
            <w:r w:rsidRPr="003C05E3">
              <w:rPr>
                <w:color w:val="000000"/>
                <w:sz w:val="16"/>
                <w:szCs w:val="16"/>
              </w:rPr>
              <w:t>9,947.13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ACABD" w14:textId="24AAB5F6" w:rsidR="003C05E3" w:rsidRPr="003C05E3" w:rsidRDefault="003C05E3" w:rsidP="003C05E3">
            <w:pPr>
              <w:jc w:val="center"/>
              <w:rPr>
                <w:color w:val="000000"/>
                <w:sz w:val="16"/>
                <w:szCs w:val="16"/>
              </w:rPr>
            </w:pPr>
            <w:r w:rsidRPr="003C05E3">
              <w:rPr>
                <w:color w:val="000000"/>
                <w:sz w:val="16"/>
                <w:szCs w:val="16"/>
              </w:rPr>
              <w:t> </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006464" w14:textId="38AFA9AB" w:rsidR="003C05E3" w:rsidRPr="003C05E3" w:rsidRDefault="003C05E3" w:rsidP="003C05E3">
            <w:pPr>
              <w:jc w:val="center"/>
              <w:rPr>
                <w:color w:val="000000"/>
                <w:sz w:val="16"/>
                <w:szCs w:val="16"/>
              </w:rPr>
            </w:pPr>
            <w:r w:rsidRPr="003C05E3">
              <w:rPr>
                <w:color w:val="000000"/>
                <w:sz w:val="16"/>
                <w:szCs w:val="16"/>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81EDB" w14:textId="782B4584" w:rsidR="003C05E3" w:rsidRPr="003C05E3" w:rsidRDefault="003C05E3" w:rsidP="003C05E3">
            <w:pPr>
              <w:jc w:val="center"/>
              <w:rPr>
                <w:color w:val="000000"/>
                <w:sz w:val="16"/>
                <w:szCs w:val="16"/>
              </w:rPr>
            </w:pPr>
            <w:r w:rsidRPr="003C05E3">
              <w:rPr>
                <w:color w:val="000000"/>
                <w:sz w:val="16"/>
                <w:szCs w:val="16"/>
              </w:rPr>
              <w:t> </w:t>
            </w:r>
          </w:p>
        </w:tc>
        <w:tc>
          <w:tcPr>
            <w:tcW w:w="1002" w:type="dxa"/>
            <w:tcBorders>
              <w:top w:val="nil"/>
              <w:left w:val="single" w:sz="4" w:space="0" w:color="000000"/>
              <w:bottom w:val="single" w:sz="4" w:space="0" w:color="000000"/>
              <w:right w:val="single" w:sz="8" w:space="0" w:color="000000"/>
            </w:tcBorders>
            <w:shd w:val="clear" w:color="auto" w:fill="F2F2F2"/>
            <w:vAlign w:val="center"/>
          </w:tcPr>
          <w:p w14:paraId="046478D3" w14:textId="1B255ED0" w:rsidR="003C05E3" w:rsidRPr="003C05E3" w:rsidRDefault="003C05E3" w:rsidP="003C05E3">
            <w:pPr>
              <w:jc w:val="center"/>
              <w:rPr>
                <w:color w:val="000000"/>
                <w:sz w:val="16"/>
                <w:szCs w:val="16"/>
              </w:rPr>
            </w:pPr>
            <w:r w:rsidRPr="003C05E3">
              <w:rPr>
                <w:color w:val="000000"/>
                <w:sz w:val="16"/>
                <w:szCs w:val="16"/>
              </w:rPr>
              <w:t>19,894.26</w:t>
            </w:r>
          </w:p>
        </w:tc>
      </w:tr>
      <w:tr w:rsidR="003C05E3" w14:paraId="322D198A" w14:textId="77777777" w:rsidTr="006C3896">
        <w:trPr>
          <w:trHeight w:val="54"/>
        </w:trPr>
        <w:tc>
          <w:tcPr>
            <w:tcW w:w="33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0557D3" w14:textId="77777777" w:rsidR="003C05E3" w:rsidRDefault="003C05E3" w:rsidP="003C05E3">
            <w:pPr>
              <w:jc w:val="center"/>
              <w:rPr>
                <w:color w:val="000000"/>
                <w:sz w:val="16"/>
                <w:szCs w:val="16"/>
              </w:rPr>
            </w:pP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070015" w14:textId="77777777" w:rsidR="003C05E3" w:rsidRDefault="003C05E3" w:rsidP="003C05E3">
            <w:pPr>
              <w:rPr>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9B1BF1" w14:textId="77777777" w:rsidR="003C05E3" w:rsidRDefault="003C05E3" w:rsidP="003C05E3">
            <w:pPr>
              <w:rPr>
                <w:color w:val="000000"/>
                <w:sz w:val="16"/>
                <w:szCs w:val="16"/>
              </w:rPr>
            </w:pPr>
            <w:r>
              <w:rPr>
                <w:color w:val="000000"/>
                <w:sz w:val="16"/>
                <w:szCs w:val="16"/>
              </w:rPr>
              <w:t>Savivaldybės biudžeto lėšos</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8BBF1F" w14:textId="77777777" w:rsidR="003C05E3" w:rsidRDefault="003C05E3" w:rsidP="003C05E3">
            <w:pPr>
              <w:rPr>
                <w:color w:val="000000"/>
                <w:sz w:val="16"/>
                <w:szCs w:val="16"/>
              </w:rPr>
            </w:pPr>
            <w:r>
              <w:rPr>
                <w:color w:val="000000"/>
                <w:sz w:val="16"/>
                <w:szCs w:val="16"/>
              </w:rPr>
              <w:t>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2FE88B" w14:textId="77777777" w:rsidR="003C05E3" w:rsidRDefault="003C05E3" w:rsidP="003C05E3">
            <w:pPr>
              <w:rPr>
                <w:color w:val="000000"/>
                <w:sz w:val="16"/>
                <w:szCs w:val="16"/>
              </w:rPr>
            </w:pPr>
            <w:r>
              <w:rPr>
                <w:color w:val="000000"/>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905FF" w14:textId="77777777" w:rsidR="003C05E3" w:rsidRDefault="003C05E3" w:rsidP="003C05E3">
            <w:pPr>
              <w:jc w:val="center"/>
              <w:rPr>
                <w:color w:val="000000"/>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7D7E3" w14:textId="0A6CCD6A" w:rsidR="003C05E3" w:rsidRPr="003C05E3" w:rsidRDefault="003C05E3" w:rsidP="003C05E3">
            <w:pPr>
              <w:jc w:val="center"/>
              <w:rPr>
                <w:color w:val="000000"/>
                <w:sz w:val="16"/>
                <w:szCs w:val="16"/>
              </w:rPr>
            </w:pPr>
            <w:r w:rsidRPr="003C05E3">
              <w:rPr>
                <w:color w:val="000000"/>
                <w:sz w:val="16"/>
                <w:szCs w:val="16"/>
              </w:rPr>
              <w:t>22,034.78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1E78C" w14:textId="28C647BB" w:rsidR="003C05E3" w:rsidRPr="003C05E3" w:rsidRDefault="003C05E3" w:rsidP="003C05E3">
            <w:pPr>
              <w:jc w:val="center"/>
              <w:rPr>
                <w:color w:val="000000"/>
                <w:sz w:val="16"/>
                <w:szCs w:val="16"/>
              </w:rPr>
            </w:pPr>
            <w:r w:rsidRPr="003C05E3">
              <w:rPr>
                <w:color w:val="000000"/>
                <w:sz w:val="16"/>
                <w:szCs w:val="16"/>
              </w:rPr>
              <w:t>22,034.78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CB5A9" w14:textId="63F7DBFF" w:rsidR="003C05E3" w:rsidRPr="003C05E3" w:rsidRDefault="003C05E3" w:rsidP="003C05E3">
            <w:pPr>
              <w:jc w:val="center"/>
              <w:rPr>
                <w:color w:val="000000"/>
                <w:sz w:val="16"/>
                <w:szCs w:val="16"/>
              </w:rPr>
            </w:pPr>
            <w:r w:rsidRPr="003C05E3">
              <w:rPr>
                <w:color w:val="000000"/>
                <w:sz w:val="16"/>
                <w:szCs w:val="16"/>
              </w:rPr>
              <w:t> </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1D908" w14:textId="7138F2C6" w:rsidR="003C05E3" w:rsidRPr="003C05E3" w:rsidRDefault="003C05E3" w:rsidP="003C05E3">
            <w:pPr>
              <w:jc w:val="center"/>
              <w:rPr>
                <w:color w:val="000000"/>
                <w:sz w:val="16"/>
                <w:szCs w:val="16"/>
              </w:rPr>
            </w:pPr>
            <w:r w:rsidRPr="003C05E3">
              <w:rPr>
                <w:color w:val="000000"/>
                <w:sz w:val="16"/>
                <w:szCs w:val="16"/>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FCA11" w14:textId="4A9D6900" w:rsidR="003C05E3" w:rsidRPr="003C05E3" w:rsidRDefault="003C05E3" w:rsidP="003C05E3">
            <w:pPr>
              <w:jc w:val="center"/>
              <w:rPr>
                <w:color w:val="000000"/>
                <w:sz w:val="16"/>
                <w:szCs w:val="16"/>
              </w:rPr>
            </w:pPr>
            <w:r w:rsidRPr="003C05E3">
              <w:rPr>
                <w:color w:val="000000"/>
                <w:sz w:val="16"/>
                <w:szCs w:val="16"/>
              </w:rPr>
              <w:t> </w:t>
            </w:r>
          </w:p>
        </w:tc>
        <w:tc>
          <w:tcPr>
            <w:tcW w:w="1002" w:type="dxa"/>
            <w:tcBorders>
              <w:top w:val="nil"/>
              <w:left w:val="single" w:sz="4" w:space="0" w:color="000000"/>
              <w:bottom w:val="single" w:sz="4" w:space="0" w:color="000000"/>
              <w:right w:val="single" w:sz="8" w:space="0" w:color="000000"/>
            </w:tcBorders>
            <w:shd w:val="clear" w:color="auto" w:fill="F2F2F2"/>
            <w:vAlign w:val="center"/>
          </w:tcPr>
          <w:p w14:paraId="2DE7D6ED" w14:textId="7C5AD68E" w:rsidR="003C05E3" w:rsidRPr="003C05E3" w:rsidRDefault="003C05E3" w:rsidP="003C05E3">
            <w:pPr>
              <w:jc w:val="center"/>
              <w:rPr>
                <w:color w:val="000000"/>
                <w:sz w:val="16"/>
                <w:szCs w:val="16"/>
              </w:rPr>
            </w:pPr>
            <w:r w:rsidRPr="003C05E3">
              <w:rPr>
                <w:color w:val="000000"/>
                <w:sz w:val="16"/>
                <w:szCs w:val="16"/>
              </w:rPr>
              <w:t>44,069.55</w:t>
            </w:r>
          </w:p>
        </w:tc>
      </w:tr>
      <w:tr w:rsidR="003C05E3" w14:paraId="7F6FB2F1" w14:textId="77777777" w:rsidTr="006C3896">
        <w:trPr>
          <w:trHeight w:val="50"/>
        </w:trPr>
        <w:tc>
          <w:tcPr>
            <w:tcW w:w="33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399C00" w14:textId="77777777" w:rsidR="003C05E3" w:rsidRDefault="003C05E3" w:rsidP="003C05E3">
            <w:pPr>
              <w:jc w:val="center"/>
              <w:rPr>
                <w:color w:val="000000"/>
                <w:sz w:val="16"/>
                <w:szCs w:val="16"/>
              </w:rPr>
            </w:pP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226FCF" w14:textId="77777777" w:rsidR="003C05E3" w:rsidRDefault="003C05E3" w:rsidP="003C05E3">
            <w:pPr>
              <w:rPr>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2840CC" w14:textId="77777777" w:rsidR="003C05E3" w:rsidRDefault="003C05E3" w:rsidP="003C05E3">
            <w:pPr>
              <w:rPr>
                <w:color w:val="000000"/>
                <w:sz w:val="16"/>
                <w:szCs w:val="16"/>
              </w:rPr>
            </w:pPr>
            <w:r>
              <w:rPr>
                <w:color w:val="000000"/>
                <w:sz w:val="16"/>
                <w:szCs w:val="16"/>
              </w:rPr>
              <w:t>Privačios lėšos</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4AC1D3" w14:textId="77777777" w:rsidR="003C05E3" w:rsidRDefault="003C05E3" w:rsidP="003C05E3">
            <w:pPr>
              <w:rPr>
                <w:color w:val="000000"/>
                <w:sz w:val="16"/>
                <w:szCs w:val="16"/>
              </w:rPr>
            </w:pPr>
            <w:r>
              <w:rPr>
                <w:color w:val="000000"/>
                <w:sz w:val="16"/>
                <w:szCs w:val="16"/>
              </w:rPr>
              <w:t>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FAB543" w14:textId="77777777" w:rsidR="003C05E3" w:rsidRDefault="003C05E3" w:rsidP="003C05E3">
            <w:pPr>
              <w:rPr>
                <w:color w:val="000000"/>
                <w:sz w:val="16"/>
                <w:szCs w:val="16"/>
              </w:rPr>
            </w:pPr>
            <w:r>
              <w:rPr>
                <w:color w:val="000000"/>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89D9D" w14:textId="77777777" w:rsidR="003C05E3" w:rsidRDefault="003C05E3" w:rsidP="003C05E3">
            <w:pPr>
              <w:jc w:val="center"/>
              <w:rPr>
                <w:color w:val="000000"/>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35472" w14:textId="6AB54556" w:rsidR="003C05E3" w:rsidRPr="003C05E3" w:rsidRDefault="003C05E3" w:rsidP="003C05E3">
            <w:pPr>
              <w:jc w:val="center"/>
              <w:rPr>
                <w:color w:val="000000"/>
                <w:sz w:val="16"/>
                <w:szCs w:val="16"/>
              </w:rPr>
            </w:pPr>
            <w:r w:rsidRPr="003C05E3">
              <w:rPr>
                <w:color w:val="000000"/>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B6D09" w14:textId="60F1BCCD" w:rsidR="003C05E3" w:rsidRPr="003C05E3" w:rsidRDefault="003C05E3" w:rsidP="003C05E3">
            <w:pPr>
              <w:jc w:val="center"/>
              <w:rPr>
                <w:color w:val="000000"/>
                <w:sz w:val="16"/>
                <w:szCs w:val="16"/>
              </w:rPr>
            </w:pPr>
            <w:r w:rsidRPr="003C05E3">
              <w:rPr>
                <w:color w:val="000000"/>
                <w:sz w:val="16"/>
                <w:szCs w:val="16"/>
              </w:rPr>
              <w:t> </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2C106" w14:textId="4F3F260C" w:rsidR="003C05E3" w:rsidRPr="003C05E3" w:rsidRDefault="003C05E3" w:rsidP="003C05E3">
            <w:pPr>
              <w:jc w:val="center"/>
              <w:rPr>
                <w:color w:val="000000"/>
                <w:sz w:val="16"/>
                <w:szCs w:val="16"/>
              </w:rPr>
            </w:pPr>
            <w:r w:rsidRPr="003C05E3">
              <w:rPr>
                <w:color w:val="000000"/>
                <w:sz w:val="16"/>
                <w:szCs w:val="16"/>
              </w:rPr>
              <w:t> </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3B2FC" w14:textId="4EE12C5C" w:rsidR="003C05E3" w:rsidRPr="003C05E3" w:rsidRDefault="003C05E3" w:rsidP="003C05E3">
            <w:pPr>
              <w:jc w:val="center"/>
              <w:rPr>
                <w:color w:val="000000"/>
                <w:sz w:val="16"/>
                <w:szCs w:val="16"/>
              </w:rPr>
            </w:pPr>
            <w:r w:rsidRPr="003C05E3">
              <w:rPr>
                <w:color w:val="000000"/>
                <w:sz w:val="16"/>
                <w:szCs w:val="16"/>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6430B" w14:textId="6B14DE4A" w:rsidR="003C05E3" w:rsidRPr="003C05E3" w:rsidRDefault="003C05E3" w:rsidP="003C05E3">
            <w:pPr>
              <w:jc w:val="center"/>
              <w:rPr>
                <w:color w:val="000000"/>
                <w:sz w:val="16"/>
                <w:szCs w:val="16"/>
              </w:rPr>
            </w:pPr>
            <w:r w:rsidRPr="003C05E3">
              <w:rPr>
                <w:color w:val="000000"/>
                <w:sz w:val="16"/>
                <w:szCs w:val="16"/>
              </w:rPr>
              <w:t> </w:t>
            </w:r>
          </w:p>
        </w:tc>
        <w:tc>
          <w:tcPr>
            <w:tcW w:w="1002" w:type="dxa"/>
            <w:tcBorders>
              <w:top w:val="nil"/>
              <w:left w:val="single" w:sz="4" w:space="0" w:color="000000"/>
              <w:bottom w:val="single" w:sz="4" w:space="0" w:color="000000"/>
              <w:right w:val="single" w:sz="8" w:space="0" w:color="000000"/>
            </w:tcBorders>
            <w:shd w:val="clear" w:color="auto" w:fill="F2F2F2"/>
            <w:vAlign w:val="center"/>
          </w:tcPr>
          <w:p w14:paraId="2696BA24" w14:textId="226BF35C" w:rsidR="003C05E3" w:rsidRPr="003C05E3" w:rsidRDefault="003C05E3" w:rsidP="003C05E3">
            <w:pPr>
              <w:jc w:val="center"/>
              <w:rPr>
                <w:color w:val="000000"/>
                <w:sz w:val="16"/>
                <w:szCs w:val="16"/>
              </w:rPr>
            </w:pPr>
            <w:r w:rsidRPr="003C05E3">
              <w:rPr>
                <w:color w:val="000000"/>
                <w:sz w:val="16"/>
                <w:szCs w:val="16"/>
              </w:rPr>
              <w:t> </w:t>
            </w:r>
          </w:p>
        </w:tc>
      </w:tr>
      <w:tr w:rsidR="003C05E3" w14:paraId="2CB1827C" w14:textId="77777777" w:rsidTr="006C3896">
        <w:trPr>
          <w:trHeight w:val="54"/>
        </w:trPr>
        <w:tc>
          <w:tcPr>
            <w:tcW w:w="33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30CCC5" w14:textId="77777777" w:rsidR="003C05E3" w:rsidRDefault="003C05E3" w:rsidP="003C05E3">
            <w:pPr>
              <w:rPr>
                <w:b/>
                <w:color w:val="000000"/>
                <w:sz w:val="16"/>
                <w:szCs w:val="16"/>
              </w:rPr>
            </w:pPr>
            <w:r>
              <w:rPr>
                <w:b/>
                <w:color w:val="000000"/>
                <w:sz w:val="16"/>
                <w:szCs w:val="16"/>
              </w:rPr>
              <w:t> </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2CA046" w14:textId="77777777" w:rsidR="003C05E3" w:rsidRDefault="003C05E3" w:rsidP="003C05E3">
            <w:pPr>
              <w:rPr>
                <w:b/>
                <w:color w:val="000000"/>
                <w:sz w:val="16"/>
                <w:szCs w:val="16"/>
              </w:rPr>
            </w:pPr>
            <w:r>
              <w:rPr>
                <w:b/>
                <w:color w:val="000000"/>
                <w:sz w:val="16"/>
                <w:szCs w:val="16"/>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0D56E6" w14:textId="77777777" w:rsidR="003C05E3" w:rsidRDefault="003C05E3" w:rsidP="003C05E3">
            <w:pPr>
              <w:rPr>
                <w:b/>
                <w:color w:val="000000"/>
                <w:sz w:val="16"/>
                <w:szCs w:val="16"/>
              </w:rPr>
            </w:pPr>
            <w:r>
              <w:rPr>
                <w:b/>
                <w:color w:val="000000"/>
                <w:sz w:val="16"/>
                <w:szCs w:val="16"/>
              </w:rPr>
              <w:t>Iš viso uždaviniui:</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CB9B9B" w14:textId="77777777" w:rsidR="003C05E3" w:rsidRDefault="003C05E3" w:rsidP="003C05E3">
            <w:pPr>
              <w:rPr>
                <w:b/>
                <w:color w:val="000000"/>
                <w:sz w:val="16"/>
                <w:szCs w:val="16"/>
              </w:rPr>
            </w:pPr>
            <w:r>
              <w:rPr>
                <w:b/>
                <w:color w:val="000000"/>
                <w:sz w:val="16"/>
                <w:szCs w:val="16"/>
              </w:rPr>
              <w:t>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1D7248" w14:textId="77777777" w:rsidR="003C05E3" w:rsidRDefault="003C05E3" w:rsidP="003C05E3">
            <w:pPr>
              <w:rPr>
                <w:b/>
                <w:color w:val="000000"/>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B6205B" w14:textId="77777777" w:rsidR="003C05E3" w:rsidRDefault="003C05E3" w:rsidP="003C05E3">
            <w:pPr>
              <w:jc w:val="center"/>
              <w:rPr>
                <w:b/>
                <w:color w:val="000000"/>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401A0" w14:textId="6CCE8D24" w:rsidR="003C05E3" w:rsidRPr="003C05E3" w:rsidRDefault="003C05E3" w:rsidP="003C05E3">
            <w:pPr>
              <w:jc w:val="center"/>
              <w:rPr>
                <w:b/>
                <w:color w:val="000000"/>
                <w:sz w:val="16"/>
                <w:szCs w:val="16"/>
              </w:rPr>
            </w:pPr>
            <w:r w:rsidRPr="003C05E3">
              <w:rPr>
                <w:b/>
                <w:bCs/>
                <w:color w:val="000000"/>
                <w:sz w:val="16"/>
                <w:szCs w:val="16"/>
              </w:rPr>
              <w:t>88,348.99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BF244D" w14:textId="487D7F2F" w:rsidR="003C05E3" w:rsidRPr="003C05E3" w:rsidRDefault="003C05E3" w:rsidP="003C05E3">
            <w:pPr>
              <w:jc w:val="center"/>
              <w:rPr>
                <w:b/>
                <w:color w:val="000000"/>
                <w:sz w:val="16"/>
                <w:szCs w:val="16"/>
              </w:rPr>
            </w:pPr>
            <w:r w:rsidRPr="003C05E3">
              <w:rPr>
                <w:b/>
                <w:bCs/>
                <w:color w:val="000000"/>
                <w:sz w:val="16"/>
                <w:szCs w:val="16"/>
              </w:rPr>
              <w:t>88,348.99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07B42" w14:textId="77777777" w:rsidR="003C05E3" w:rsidRPr="003C05E3" w:rsidRDefault="003C05E3" w:rsidP="003C05E3">
            <w:pPr>
              <w:jc w:val="center"/>
              <w:rPr>
                <w:b/>
                <w:color w:val="000000"/>
                <w:sz w:val="16"/>
                <w:szCs w:val="16"/>
              </w:rPr>
            </w:pP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5724A" w14:textId="77777777" w:rsidR="003C05E3" w:rsidRPr="003C05E3" w:rsidRDefault="003C05E3" w:rsidP="003C05E3">
            <w:pPr>
              <w:jc w:val="center"/>
              <w:rPr>
                <w:sz w:val="16"/>
                <w:szCs w:val="16"/>
              </w:rPr>
            </w:pPr>
          </w:p>
        </w:tc>
        <w:tc>
          <w:tcPr>
            <w:tcW w:w="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E3628" w14:textId="77777777" w:rsidR="003C05E3" w:rsidRPr="003C05E3" w:rsidRDefault="003C05E3" w:rsidP="003C05E3">
            <w:pPr>
              <w:jc w:val="center"/>
              <w:rPr>
                <w:sz w:val="16"/>
                <w:szCs w:val="16"/>
              </w:rPr>
            </w:pPr>
          </w:p>
        </w:tc>
        <w:tc>
          <w:tcPr>
            <w:tcW w:w="1002" w:type="dxa"/>
            <w:tcBorders>
              <w:top w:val="nil"/>
              <w:left w:val="single" w:sz="4" w:space="0" w:color="000000"/>
              <w:bottom w:val="nil"/>
              <w:right w:val="single" w:sz="8" w:space="0" w:color="000000"/>
            </w:tcBorders>
            <w:shd w:val="clear" w:color="auto" w:fill="F2F2F2"/>
            <w:vAlign w:val="center"/>
          </w:tcPr>
          <w:p w14:paraId="6A507BFD" w14:textId="39B274FB" w:rsidR="003C05E3" w:rsidRPr="003C05E3" w:rsidRDefault="003C05E3" w:rsidP="003C05E3">
            <w:pPr>
              <w:jc w:val="center"/>
              <w:rPr>
                <w:b/>
                <w:color w:val="000000"/>
                <w:sz w:val="16"/>
                <w:szCs w:val="16"/>
              </w:rPr>
            </w:pPr>
            <w:r w:rsidRPr="003C05E3">
              <w:rPr>
                <w:b/>
                <w:bCs/>
                <w:color w:val="000000"/>
                <w:sz w:val="16"/>
                <w:szCs w:val="16"/>
              </w:rPr>
              <w:t>176,697.98</w:t>
            </w:r>
          </w:p>
        </w:tc>
      </w:tr>
      <w:tr w:rsidR="003C05E3" w14:paraId="10263008" w14:textId="77777777" w:rsidTr="006C3896">
        <w:trPr>
          <w:trHeight w:val="44"/>
        </w:trPr>
        <w:tc>
          <w:tcPr>
            <w:tcW w:w="330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0E7A644" w14:textId="77777777" w:rsidR="003C05E3" w:rsidRDefault="003C05E3" w:rsidP="003C05E3">
            <w:pPr>
              <w:jc w:val="both"/>
              <w:rPr>
                <w:sz w:val="16"/>
                <w:szCs w:val="16"/>
              </w:rPr>
            </w:pPr>
            <w:r>
              <w:rPr>
                <w:sz w:val="16"/>
                <w:szCs w:val="16"/>
              </w:rPr>
              <w:t>1.2.1. Veiksmas "Verslumo įgūdžių, skirtų verslo pradžiai ir plėtrai, skatinimas suteikiant reikalingas priemones"***</w:t>
            </w:r>
          </w:p>
          <w:p w14:paraId="41E242AA" w14:textId="77953EF1" w:rsidR="003C05E3" w:rsidRDefault="003C05E3" w:rsidP="003C05E3">
            <w:pPr>
              <w:jc w:val="both"/>
              <w:rPr>
                <w:sz w:val="16"/>
                <w:szCs w:val="16"/>
              </w:rPr>
            </w:pPr>
            <w:r>
              <w:rPr>
                <w:sz w:val="16"/>
                <w:szCs w:val="16"/>
              </w:rPr>
              <w:t xml:space="preserve">Numatoma, kad bus įgyvendinti </w:t>
            </w:r>
            <w:r w:rsidR="001110CA">
              <w:rPr>
                <w:sz w:val="16"/>
                <w:szCs w:val="16"/>
              </w:rPr>
              <w:t>4</w:t>
            </w:r>
            <w:r>
              <w:rPr>
                <w:sz w:val="16"/>
                <w:szCs w:val="16"/>
              </w:rPr>
              <w:t xml:space="preserve"> projektai 2026-2027 m. laikotarpiu, kuriuose dalyvaus </w:t>
            </w:r>
            <w:r w:rsidR="001110CA">
              <w:rPr>
                <w:sz w:val="16"/>
                <w:szCs w:val="16"/>
              </w:rPr>
              <w:t>4</w:t>
            </w:r>
          </w:p>
          <w:p w14:paraId="202443EF" w14:textId="77777777" w:rsidR="003C05E3" w:rsidRDefault="003C05E3" w:rsidP="003C05E3">
            <w:pPr>
              <w:jc w:val="both"/>
              <w:rPr>
                <w:sz w:val="16"/>
                <w:szCs w:val="16"/>
              </w:rPr>
            </w:pPr>
            <w:r>
              <w:rPr>
                <w:sz w:val="16"/>
                <w:szCs w:val="16"/>
              </w:rPr>
              <w:t>norinčių pradėti verslą asmenų ir (ar) jauno verslo subjektų.</w:t>
            </w:r>
          </w:p>
        </w:tc>
        <w:tc>
          <w:tcPr>
            <w:tcW w:w="208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A4EE8F0" w14:textId="77777777" w:rsidR="003C05E3" w:rsidRDefault="003C05E3" w:rsidP="003C05E3">
            <w:pPr>
              <w:jc w:val="both"/>
              <w:rPr>
                <w:sz w:val="16"/>
                <w:szCs w:val="16"/>
              </w:rPr>
            </w:pPr>
            <w:r>
              <w:rPr>
                <w:sz w:val="16"/>
                <w:szCs w:val="16"/>
              </w:rPr>
              <w:t>Viešieji ir privatūs juridiniai asmenys, kurie veiklą vykdo vietos plėtros strategijos įgyvendinimo teritorijoje, atrinkti konkurso būdu</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04B131C" w14:textId="77777777" w:rsidR="003C05E3" w:rsidRDefault="003C05E3" w:rsidP="003C05E3">
            <w:pPr>
              <w:rPr>
                <w:color w:val="000000"/>
                <w:sz w:val="16"/>
                <w:szCs w:val="16"/>
              </w:rPr>
            </w:pPr>
            <w:r>
              <w:rPr>
                <w:color w:val="000000"/>
                <w:sz w:val="16"/>
                <w:szCs w:val="16"/>
              </w:rPr>
              <w:t>Europos socialinis fondas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B28DD6E" w14:textId="77777777" w:rsidR="003C05E3" w:rsidRDefault="003C05E3" w:rsidP="003C05E3">
            <w:pPr>
              <w:rPr>
                <w:sz w:val="16"/>
                <w:szCs w:val="16"/>
              </w:rPr>
            </w:pPr>
            <w:r>
              <w:rPr>
                <w:sz w:val="16"/>
                <w:szCs w:val="16"/>
              </w:rPr>
              <w:t>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9C3B101" w14:textId="77777777" w:rsidR="003C05E3" w:rsidRDefault="003C05E3" w:rsidP="003C05E3">
            <w:pPr>
              <w:rPr>
                <w:sz w:val="16"/>
                <w:szCs w:val="16"/>
              </w:rPr>
            </w:pPr>
            <w:r>
              <w:rPr>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36A70B7" w14:textId="77777777" w:rsidR="003C05E3" w:rsidRDefault="003C05E3" w:rsidP="003C05E3">
            <w:pPr>
              <w:rPr>
                <w:sz w:val="16"/>
                <w:szCs w:val="16"/>
              </w:rPr>
            </w:pPr>
            <w:r>
              <w:rPr>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5731857" w14:textId="0FC309E7" w:rsidR="003C05E3" w:rsidRPr="003C05E3" w:rsidRDefault="003C05E3" w:rsidP="003C05E3">
            <w:pPr>
              <w:rPr>
                <w:sz w:val="16"/>
                <w:szCs w:val="16"/>
              </w:rPr>
            </w:pPr>
            <w:r w:rsidRPr="003C05E3">
              <w:rPr>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B797EC0" w14:textId="16AC0BC5" w:rsidR="003C05E3" w:rsidRPr="003C05E3" w:rsidRDefault="003C05E3" w:rsidP="003C05E3">
            <w:pPr>
              <w:rPr>
                <w:sz w:val="16"/>
                <w:szCs w:val="16"/>
              </w:rPr>
            </w:pPr>
            <w:r w:rsidRPr="003C05E3">
              <w:rPr>
                <w:sz w:val="16"/>
                <w:szCs w:val="16"/>
              </w:rPr>
              <w:t>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6F00479D" w14:textId="46FD0DEA" w:rsidR="003C05E3" w:rsidRPr="003C05E3" w:rsidRDefault="003C05E3" w:rsidP="003C05E3">
            <w:pPr>
              <w:rPr>
                <w:sz w:val="16"/>
                <w:szCs w:val="16"/>
              </w:rPr>
            </w:pPr>
            <w:r w:rsidRPr="003C05E3">
              <w:rPr>
                <w:sz w:val="16"/>
                <w:szCs w:val="16"/>
              </w:rPr>
              <w:t> </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78C85741" w14:textId="5A51B0BC" w:rsidR="003C05E3" w:rsidRPr="003C05E3" w:rsidRDefault="003C05E3" w:rsidP="003C05E3">
            <w:pPr>
              <w:rPr>
                <w:sz w:val="16"/>
                <w:szCs w:val="16"/>
              </w:rPr>
            </w:pPr>
            <w:r w:rsidRPr="003C05E3">
              <w:rPr>
                <w:sz w:val="16"/>
                <w:szCs w:val="16"/>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tcPr>
          <w:p w14:paraId="38C85751" w14:textId="1CD301A4" w:rsidR="003C05E3" w:rsidRPr="003C05E3" w:rsidRDefault="003C05E3" w:rsidP="003C05E3">
            <w:pPr>
              <w:rPr>
                <w:sz w:val="16"/>
                <w:szCs w:val="16"/>
              </w:rPr>
            </w:pPr>
            <w:r w:rsidRPr="003C05E3">
              <w:rPr>
                <w:sz w:val="16"/>
                <w:szCs w:val="16"/>
              </w:rPr>
              <w:t> </w:t>
            </w:r>
          </w:p>
        </w:tc>
        <w:tc>
          <w:tcPr>
            <w:tcW w:w="1002" w:type="dxa"/>
            <w:tcBorders>
              <w:top w:val="single" w:sz="8" w:space="0" w:color="000000"/>
              <w:left w:val="single" w:sz="4" w:space="0" w:color="000000"/>
              <w:bottom w:val="single" w:sz="4" w:space="0" w:color="000000"/>
              <w:right w:val="single" w:sz="8" w:space="0" w:color="000000"/>
            </w:tcBorders>
            <w:shd w:val="clear" w:color="auto" w:fill="F2F2F2"/>
          </w:tcPr>
          <w:p w14:paraId="78CA9E42" w14:textId="2D43C871" w:rsidR="003C05E3" w:rsidRPr="003C05E3" w:rsidRDefault="003C05E3" w:rsidP="003C05E3">
            <w:pPr>
              <w:rPr>
                <w:sz w:val="16"/>
                <w:szCs w:val="16"/>
              </w:rPr>
            </w:pPr>
            <w:r w:rsidRPr="003C05E3">
              <w:rPr>
                <w:sz w:val="16"/>
                <w:szCs w:val="16"/>
              </w:rPr>
              <w:t> </w:t>
            </w:r>
          </w:p>
        </w:tc>
      </w:tr>
      <w:tr w:rsidR="003C05E3" w14:paraId="1C3CF036" w14:textId="77777777" w:rsidTr="006C3896">
        <w:trPr>
          <w:trHeight w:val="54"/>
        </w:trPr>
        <w:tc>
          <w:tcPr>
            <w:tcW w:w="3300" w:type="dxa"/>
            <w:vMerge/>
            <w:tcBorders>
              <w:top w:val="single" w:sz="4" w:space="0" w:color="000000"/>
              <w:left w:val="single" w:sz="4" w:space="0" w:color="000000"/>
              <w:bottom w:val="single" w:sz="4" w:space="0" w:color="000000"/>
              <w:right w:val="single" w:sz="4" w:space="0" w:color="000000"/>
            </w:tcBorders>
            <w:shd w:val="clear" w:color="auto" w:fill="auto"/>
          </w:tcPr>
          <w:p w14:paraId="240D65AB" w14:textId="77777777" w:rsidR="003C05E3" w:rsidRDefault="003C05E3" w:rsidP="003C05E3">
            <w:pPr>
              <w:widowControl w:val="0"/>
              <w:pBdr>
                <w:top w:val="nil"/>
                <w:left w:val="nil"/>
                <w:bottom w:val="nil"/>
                <w:right w:val="nil"/>
                <w:between w:val="nil"/>
              </w:pBdr>
              <w:spacing w:line="276" w:lineRule="auto"/>
              <w:rPr>
                <w:sz w:val="16"/>
                <w:szCs w:val="16"/>
              </w:rPr>
            </w:pPr>
          </w:p>
        </w:tc>
        <w:tc>
          <w:tcPr>
            <w:tcW w:w="2087" w:type="dxa"/>
            <w:vMerge/>
            <w:tcBorders>
              <w:top w:val="single" w:sz="4" w:space="0" w:color="000000"/>
              <w:left w:val="single" w:sz="4" w:space="0" w:color="000000"/>
              <w:bottom w:val="single" w:sz="4" w:space="0" w:color="000000"/>
              <w:right w:val="single" w:sz="4" w:space="0" w:color="000000"/>
            </w:tcBorders>
            <w:shd w:val="clear" w:color="auto" w:fill="auto"/>
          </w:tcPr>
          <w:p w14:paraId="310224E4" w14:textId="77777777" w:rsidR="003C05E3" w:rsidRDefault="003C05E3" w:rsidP="003C05E3">
            <w:pPr>
              <w:widowControl w:val="0"/>
              <w:pBdr>
                <w:top w:val="nil"/>
                <w:left w:val="nil"/>
                <w:bottom w:val="nil"/>
                <w:right w:val="nil"/>
                <w:between w:val="nil"/>
              </w:pBdr>
              <w:spacing w:line="276" w:lineRule="auto"/>
              <w:rPr>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A4E1B84" w14:textId="77777777" w:rsidR="003C05E3" w:rsidRDefault="003C05E3" w:rsidP="003C05E3">
            <w:pPr>
              <w:rPr>
                <w:color w:val="000000"/>
                <w:sz w:val="16"/>
                <w:szCs w:val="16"/>
              </w:rPr>
            </w:pPr>
            <w:r>
              <w:rPr>
                <w:color w:val="000000"/>
                <w:sz w:val="16"/>
                <w:szCs w:val="16"/>
              </w:rPr>
              <w:t>Europos regioninės plėtros fondas</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18264E0" w14:textId="77777777" w:rsidR="003C05E3" w:rsidRDefault="003C05E3" w:rsidP="003C05E3">
            <w:pPr>
              <w:rPr>
                <w:sz w:val="16"/>
                <w:szCs w:val="16"/>
              </w:rPr>
            </w:pPr>
            <w:r>
              <w:rPr>
                <w:sz w:val="16"/>
                <w:szCs w:val="16"/>
              </w:rPr>
              <w:t>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264E1FB" w14:textId="77777777" w:rsidR="003C05E3" w:rsidRDefault="003C05E3" w:rsidP="003C05E3">
            <w:pPr>
              <w:rPr>
                <w:sz w:val="16"/>
                <w:szCs w:val="16"/>
              </w:rPr>
            </w:pPr>
            <w:r>
              <w:rPr>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3E36A5" w14:textId="77777777" w:rsidR="003C05E3" w:rsidRDefault="003C05E3" w:rsidP="003C05E3">
            <w:pPr>
              <w:jc w:val="center"/>
              <w:rPr>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33754" w14:textId="2CD2F509" w:rsidR="003C05E3" w:rsidRPr="003C05E3" w:rsidRDefault="003C05E3" w:rsidP="003C05E3">
            <w:pPr>
              <w:jc w:val="center"/>
              <w:rPr>
                <w:sz w:val="16"/>
                <w:szCs w:val="16"/>
              </w:rPr>
            </w:pPr>
            <w:r w:rsidRPr="003C05E3">
              <w:rPr>
                <w:sz w:val="16"/>
                <w:szCs w:val="16"/>
              </w:rPr>
              <w:t>11,119.45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E4DC3" w14:textId="46C1E2AC" w:rsidR="003C05E3" w:rsidRPr="003C05E3" w:rsidRDefault="003C05E3" w:rsidP="003C05E3">
            <w:pPr>
              <w:jc w:val="center"/>
              <w:rPr>
                <w:sz w:val="16"/>
                <w:szCs w:val="16"/>
              </w:rPr>
            </w:pPr>
            <w:r w:rsidRPr="003C05E3">
              <w:rPr>
                <w:sz w:val="16"/>
                <w:szCs w:val="16"/>
              </w:rPr>
              <w:t>11,119.45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69E6D1" w14:textId="022FA843" w:rsidR="003C05E3" w:rsidRPr="003C05E3" w:rsidRDefault="003C05E3" w:rsidP="003C05E3">
            <w:pPr>
              <w:jc w:val="center"/>
              <w:rPr>
                <w:sz w:val="16"/>
                <w:szCs w:val="16"/>
              </w:rPr>
            </w:pPr>
            <w:r w:rsidRPr="003C05E3">
              <w:rPr>
                <w:sz w:val="16"/>
                <w:szCs w:val="16"/>
              </w:rPr>
              <w:t> </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18C8A384" w14:textId="10B63731" w:rsidR="003C05E3" w:rsidRPr="003C05E3" w:rsidRDefault="003C05E3" w:rsidP="003C05E3">
            <w:pPr>
              <w:rPr>
                <w:sz w:val="16"/>
                <w:szCs w:val="16"/>
              </w:rPr>
            </w:pPr>
            <w:r w:rsidRPr="003C05E3">
              <w:rPr>
                <w:sz w:val="16"/>
                <w:szCs w:val="16"/>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tcPr>
          <w:p w14:paraId="6435AC48" w14:textId="182C74CC" w:rsidR="003C05E3" w:rsidRPr="003C05E3" w:rsidRDefault="003C05E3" w:rsidP="003C05E3">
            <w:pPr>
              <w:rPr>
                <w:sz w:val="16"/>
                <w:szCs w:val="16"/>
              </w:rPr>
            </w:pPr>
            <w:r w:rsidRPr="003C05E3">
              <w:rPr>
                <w:sz w:val="16"/>
                <w:szCs w:val="16"/>
              </w:rPr>
              <w:t> </w:t>
            </w:r>
          </w:p>
        </w:tc>
        <w:tc>
          <w:tcPr>
            <w:tcW w:w="1002" w:type="dxa"/>
            <w:tcBorders>
              <w:top w:val="nil"/>
              <w:left w:val="single" w:sz="4" w:space="0" w:color="000000"/>
              <w:bottom w:val="single" w:sz="4" w:space="0" w:color="000000"/>
              <w:right w:val="single" w:sz="8" w:space="0" w:color="000000"/>
            </w:tcBorders>
            <w:shd w:val="clear" w:color="auto" w:fill="F2F2F2"/>
            <w:vAlign w:val="center"/>
          </w:tcPr>
          <w:p w14:paraId="7A1F423C" w14:textId="40D7D7D1" w:rsidR="003C05E3" w:rsidRPr="003C05E3" w:rsidRDefault="003C05E3" w:rsidP="003C05E3">
            <w:pPr>
              <w:jc w:val="center"/>
              <w:rPr>
                <w:sz w:val="16"/>
                <w:szCs w:val="16"/>
              </w:rPr>
            </w:pPr>
            <w:r w:rsidRPr="003C05E3">
              <w:rPr>
                <w:sz w:val="16"/>
                <w:szCs w:val="16"/>
              </w:rPr>
              <w:t>22,238.91</w:t>
            </w:r>
          </w:p>
        </w:tc>
      </w:tr>
      <w:tr w:rsidR="003C05E3" w14:paraId="7BA91B10" w14:textId="77777777" w:rsidTr="006C3896">
        <w:trPr>
          <w:trHeight w:val="54"/>
        </w:trPr>
        <w:tc>
          <w:tcPr>
            <w:tcW w:w="3300" w:type="dxa"/>
            <w:vMerge/>
            <w:tcBorders>
              <w:top w:val="single" w:sz="4" w:space="0" w:color="000000"/>
              <w:left w:val="single" w:sz="4" w:space="0" w:color="000000"/>
              <w:bottom w:val="single" w:sz="4" w:space="0" w:color="000000"/>
              <w:right w:val="single" w:sz="4" w:space="0" w:color="000000"/>
            </w:tcBorders>
            <w:shd w:val="clear" w:color="auto" w:fill="auto"/>
          </w:tcPr>
          <w:p w14:paraId="68D7F732" w14:textId="77777777" w:rsidR="003C05E3" w:rsidRDefault="003C05E3" w:rsidP="003C05E3">
            <w:pPr>
              <w:widowControl w:val="0"/>
              <w:pBdr>
                <w:top w:val="nil"/>
                <w:left w:val="nil"/>
                <w:bottom w:val="nil"/>
                <w:right w:val="nil"/>
                <w:between w:val="nil"/>
              </w:pBdr>
              <w:spacing w:line="276" w:lineRule="auto"/>
              <w:rPr>
                <w:sz w:val="16"/>
                <w:szCs w:val="16"/>
              </w:rPr>
            </w:pPr>
          </w:p>
        </w:tc>
        <w:tc>
          <w:tcPr>
            <w:tcW w:w="2087" w:type="dxa"/>
            <w:vMerge/>
            <w:tcBorders>
              <w:top w:val="single" w:sz="4" w:space="0" w:color="000000"/>
              <w:left w:val="single" w:sz="4" w:space="0" w:color="000000"/>
              <w:bottom w:val="single" w:sz="4" w:space="0" w:color="000000"/>
              <w:right w:val="single" w:sz="4" w:space="0" w:color="000000"/>
            </w:tcBorders>
            <w:shd w:val="clear" w:color="auto" w:fill="auto"/>
          </w:tcPr>
          <w:p w14:paraId="4033201E" w14:textId="77777777" w:rsidR="003C05E3" w:rsidRDefault="003C05E3" w:rsidP="003C05E3">
            <w:pPr>
              <w:widowControl w:val="0"/>
              <w:pBdr>
                <w:top w:val="nil"/>
                <w:left w:val="nil"/>
                <w:bottom w:val="nil"/>
                <w:right w:val="nil"/>
                <w:between w:val="nil"/>
              </w:pBdr>
              <w:spacing w:line="276" w:lineRule="auto"/>
              <w:rPr>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463E868" w14:textId="77777777" w:rsidR="003C05E3" w:rsidRDefault="003C05E3" w:rsidP="003C05E3">
            <w:pPr>
              <w:rPr>
                <w:color w:val="000000"/>
                <w:sz w:val="16"/>
                <w:szCs w:val="16"/>
              </w:rPr>
            </w:pPr>
            <w:r>
              <w:rPr>
                <w:color w:val="000000"/>
                <w:sz w:val="16"/>
                <w:szCs w:val="16"/>
              </w:rPr>
              <w:t>LR valstybės biudžetas</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7D79887" w14:textId="77777777" w:rsidR="003C05E3" w:rsidRDefault="003C05E3" w:rsidP="003C05E3">
            <w:pPr>
              <w:rPr>
                <w:sz w:val="16"/>
                <w:szCs w:val="16"/>
              </w:rPr>
            </w:pPr>
            <w:r>
              <w:rPr>
                <w:sz w:val="16"/>
                <w:szCs w:val="16"/>
              </w:rPr>
              <w:t>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503361A" w14:textId="77777777" w:rsidR="003C05E3" w:rsidRDefault="003C05E3" w:rsidP="003C05E3">
            <w:pPr>
              <w:rPr>
                <w:sz w:val="16"/>
                <w:szCs w:val="16"/>
              </w:rPr>
            </w:pPr>
            <w:r>
              <w:rPr>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F7317" w14:textId="77777777" w:rsidR="003C05E3" w:rsidRDefault="003C05E3" w:rsidP="003C05E3">
            <w:pPr>
              <w:jc w:val="center"/>
              <w:rPr>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2F05B4" w14:textId="346EA304" w:rsidR="003C05E3" w:rsidRPr="003C05E3" w:rsidRDefault="003C05E3" w:rsidP="003C05E3">
            <w:pPr>
              <w:jc w:val="center"/>
              <w:rPr>
                <w:sz w:val="16"/>
                <w:szCs w:val="16"/>
              </w:rPr>
            </w:pPr>
            <w:r w:rsidRPr="003C05E3">
              <w:rPr>
                <w:sz w:val="16"/>
                <w:szCs w:val="16"/>
              </w:rPr>
              <w:t>1,962.26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FACE1D" w14:textId="60F4B6F0" w:rsidR="003C05E3" w:rsidRPr="003C05E3" w:rsidRDefault="003C05E3" w:rsidP="003C05E3">
            <w:pPr>
              <w:jc w:val="center"/>
              <w:rPr>
                <w:sz w:val="16"/>
                <w:szCs w:val="16"/>
              </w:rPr>
            </w:pPr>
            <w:r w:rsidRPr="003C05E3">
              <w:rPr>
                <w:sz w:val="16"/>
                <w:szCs w:val="16"/>
              </w:rPr>
              <w:t>1,962.26</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C214F7" w14:textId="52980B73" w:rsidR="003C05E3" w:rsidRPr="003C05E3" w:rsidRDefault="003C05E3" w:rsidP="003C05E3">
            <w:pPr>
              <w:jc w:val="center"/>
              <w:rPr>
                <w:sz w:val="16"/>
                <w:szCs w:val="16"/>
              </w:rPr>
            </w:pPr>
            <w:r w:rsidRPr="003C05E3">
              <w:rPr>
                <w:sz w:val="16"/>
                <w:szCs w:val="16"/>
              </w:rPr>
              <w:t> </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4EAB06D2" w14:textId="3E41D9F2" w:rsidR="003C05E3" w:rsidRPr="003C05E3" w:rsidRDefault="003C05E3" w:rsidP="003C05E3">
            <w:pPr>
              <w:rPr>
                <w:sz w:val="16"/>
                <w:szCs w:val="16"/>
              </w:rPr>
            </w:pPr>
            <w:r w:rsidRPr="003C05E3">
              <w:rPr>
                <w:sz w:val="16"/>
                <w:szCs w:val="16"/>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tcPr>
          <w:p w14:paraId="12317DE2" w14:textId="2B3AB32B" w:rsidR="003C05E3" w:rsidRPr="003C05E3" w:rsidRDefault="003C05E3" w:rsidP="003C05E3">
            <w:pPr>
              <w:rPr>
                <w:sz w:val="16"/>
                <w:szCs w:val="16"/>
              </w:rPr>
            </w:pPr>
            <w:r w:rsidRPr="003C05E3">
              <w:rPr>
                <w:sz w:val="16"/>
                <w:szCs w:val="16"/>
              </w:rPr>
              <w:t> </w:t>
            </w:r>
          </w:p>
        </w:tc>
        <w:tc>
          <w:tcPr>
            <w:tcW w:w="1002" w:type="dxa"/>
            <w:tcBorders>
              <w:top w:val="nil"/>
              <w:left w:val="single" w:sz="4" w:space="0" w:color="000000"/>
              <w:bottom w:val="single" w:sz="4" w:space="0" w:color="000000"/>
              <w:right w:val="single" w:sz="8" w:space="0" w:color="000000"/>
            </w:tcBorders>
            <w:shd w:val="clear" w:color="auto" w:fill="F2F2F2"/>
            <w:vAlign w:val="center"/>
          </w:tcPr>
          <w:p w14:paraId="0FB7078B" w14:textId="1F4FEF45" w:rsidR="003C05E3" w:rsidRPr="003C05E3" w:rsidRDefault="003C05E3" w:rsidP="003C05E3">
            <w:pPr>
              <w:jc w:val="center"/>
              <w:rPr>
                <w:sz w:val="16"/>
                <w:szCs w:val="16"/>
              </w:rPr>
            </w:pPr>
            <w:r w:rsidRPr="003C05E3">
              <w:rPr>
                <w:sz w:val="16"/>
                <w:szCs w:val="16"/>
              </w:rPr>
              <w:t>3,924.51</w:t>
            </w:r>
          </w:p>
        </w:tc>
      </w:tr>
      <w:tr w:rsidR="003C05E3" w14:paraId="0E909DFB" w14:textId="77777777" w:rsidTr="006C3896">
        <w:trPr>
          <w:trHeight w:val="54"/>
        </w:trPr>
        <w:tc>
          <w:tcPr>
            <w:tcW w:w="3300" w:type="dxa"/>
            <w:vMerge/>
            <w:tcBorders>
              <w:top w:val="single" w:sz="4" w:space="0" w:color="000000"/>
              <w:left w:val="single" w:sz="4" w:space="0" w:color="000000"/>
              <w:bottom w:val="single" w:sz="4" w:space="0" w:color="000000"/>
              <w:right w:val="single" w:sz="4" w:space="0" w:color="000000"/>
            </w:tcBorders>
            <w:shd w:val="clear" w:color="auto" w:fill="auto"/>
          </w:tcPr>
          <w:p w14:paraId="21801E2A" w14:textId="77777777" w:rsidR="003C05E3" w:rsidRDefault="003C05E3" w:rsidP="003C05E3">
            <w:pPr>
              <w:widowControl w:val="0"/>
              <w:pBdr>
                <w:top w:val="nil"/>
                <w:left w:val="nil"/>
                <w:bottom w:val="nil"/>
                <w:right w:val="nil"/>
                <w:between w:val="nil"/>
              </w:pBdr>
              <w:spacing w:line="276" w:lineRule="auto"/>
              <w:rPr>
                <w:sz w:val="16"/>
                <w:szCs w:val="16"/>
              </w:rPr>
            </w:pPr>
          </w:p>
        </w:tc>
        <w:tc>
          <w:tcPr>
            <w:tcW w:w="2087" w:type="dxa"/>
            <w:vMerge/>
            <w:tcBorders>
              <w:top w:val="single" w:sz="4" w:space="0" w:color="000000"/>
              <w:left w:val="single" w:sz="4" w:space="0" w:color="000000"/>
              <w:bottom w:val="single" w:sz="4" w:space="0" w:color="000000"/>
              <w:right w:val="single" w:sz="4" w:space="0" w:color="000000"/>
            </w:tcBorders>
            <w:shd w:val="clear" w:color="auto" w:fill="auto"/>
          </w:tcPr>
          <w:p w14:paraId="4B11F3B8" w14:textId="77777777" w:rsidR="003C05E3" w:rsidRDefault="003C05E3" w:rsidP="003C05E3">
            <w:pPr>
              <w:widowControl w:val="0"/>
              <w:pBdr>
                <w:top w:val="nil"/>
                <w:left w:val="nil"/>
                <w:bottom w:val="nil"/>
                <w:right w:val="nil"/>
                <w:between w:val="nil"/>
              </w:pBdr>
              <w:spacing w:line="276" w:lineRule="auto"/>
              <w:rPr>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ABFB81B" w14:textId="77777777" w:rsidR="003C05E3" w:rsidRDefault="003C05E3" w:rsidP="003C05E3">
            <w:pPr>
              <w:rPr>
                <w:color w:val="000000"/>
                <w:sz w:val="16"/>
                <w:szCs w:val="16"/>
              </w:rPr>
            </w:pPr>
            <w:r>
              <w:rPr>
                <w:color w:val="000000"/>
                <w:sz w:val="16"/>
                <w:szCs w:val="16"/>
              </w:rPr>
              <w:t>Savivaldybės biudžeto lėšos</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806AA9D" w14:textId="77777777" w:rsidR="003C05E3" w:rsidRDefault="003C05E3" w:rsidP="003C05E3">
            <w:pPr>
              <w:rPr>
                <w:sz w:val="16"/>
                <w:szCs w:val="16"/>
              </w:rPr>
            </w:pPr>
            <w:r>
              <w:rPr>
                <w:sz w:val="16"/>
                <w:szCs w:val="16"/>
              </w:rPr>
              <w:t>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2CC3BD4" w14:textId="77777777" w:rsidR="003C05E3" w:rsidRDefault="003C05E3" w:rsidP="003C05E3">
            <w:pPr>
              <w:rPr>
                <w:sz w:val="16"/>
                <w:szCs w:val="16"/>
              </w:rPr>
            </w:pPr>
            <w:r>
              <w:rPr>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FF1FB" w14:textId="77777777" w:rsidR="003C05E3" w:rsidRDefault="003C05E3" w:rsidP="003C05E3">
            <w:pPr>
              <w:jc w:val="center"/>
              <w:rPr>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30C57" w14:textId="4B0C0E52" w:rsidR="003C05E3" w:rsidRPr="003C05E3" w:rsidRDefault="003C05E3" w:rsidP="003C05E3">
            <w:pPr>
              <w:jc w:val="center"/>
              <w:rPr>
                <w:sz w:val="16"/>
                <w:szCs w:val="16"/>
              </w:rPr>
            </w:pPr>
            <w:r w:rsidRPr="003C05E3">
              <w:rPr>
                <w:sz w:val="16"/>
                <w:szCs w:val="16"/>
              </w:rPr>
              <w:t>4,346.77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D3D7F" w14:textId="7190BAD1" w:rsidR="003C05E3" w:rsidRPr="003C05E3" w:rsidRDefault="003C05E3" w:rsidP="003C05E3">
            <w:pPr>
              <w:jc w:val="center"/>
              <w:rPr>
                <w:sz w:val="16"/>
                <w:szCs w:val="16"/>
              </w:rPr>
            </w:pPr>
            <w:r w:rsidRPr="003C05E3">
              <w:rPr>
                <w:sz w:val="16"/>
                <w:szCs w:val="16"/>
              </w:rPr>
              <w:t>4,346.77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D0D73" w14:textId="545D8500" w:rsidR="003C05E3" w:rsidRPr="003C05E3" w:rsidRDefault="003C05E3" w:rsidP="003C05E3">
            <w:pPr>
              <w:jc w:val="center"/>
              <w:rPr>
                <w:sz w:val="16"/>
                <w:szCs w:val="16"/>
              </w:rPr>
            </w:pPr>
            <w:r w:rsidRPr="003C05E3">
              <w:rPr>
                <w:sz w:val="16"/>
                <w:szCs w:val="16"/>
              </w:rPr>
              <w:t> </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0F39C63A" w14:textId="59563B2A" w:rsidR="003C05E3" w:rsidRPr="003C05E3" w:rsidRDefault="003C05E3" w:rsidP="003C05E3">
            <w:pPr>
              <w:rPr>
                <w:sz w:val="16"/>
                <w:szCs w:val="16"/>
              </w:rPr>
            </w:pPr>
            <w:r w:rsidRPr="003C05E3">
              <w:rPr>
                <w:sz w:val="16"/>
                <w:szCs w:val="16"/>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tcPr>
          <w:p w14:paraId="3676638E" w14:textId="2035C1AC" w:rsidR="003C05E3" w:rsidRPr="003C05E3" w:rsidRDefault="003C05E3" w:rsidP="003C05E3">
            <w:pPr>
              <w:rPr>
                <w:sz w:val="16"/>
                <w:szCs w:val="16"/>
              </w:rPr>
            </w:pPr>
            <w:r w:rsidRPr="003C05E3">
              <w:rPr>
                <w:sz w:val="16"/>
                <w:szCs w:val="16"/>
              </w:rPr>
              <w:t> </w:t>
            </w:r>
          </w:p>
        </w:tc>
        <w:tc>
          <w:tcPr>
            <w:tcW w:w="1002" w:type="dxa"/>
            <w:tcBorders>
              <w:top w:val="nil"/>
              <w:left w:val="single" w:sz="4" w:space="0" w:color="000000"/>
              <w:bottom w:val="single" w:sz="4" w:space="0" w:color="000000"/>
              <w:right w:val="single" w:sz="8" w:space="0" w:color="000000"/>
            </w:tcBorders>
            <w:shd w:val="clear" w:color="auto" w:fill="F2F2F2"/>
            <w:vAlign w:val="center"/>
          </w:tcPr>
          <w:p w14:paraId="76D6192C" w14:textId="2A06682F" w:rsidR="003C05E3" w:rsidRPr="003C05E3" w:rsidRDefault="003C05E3" w:rsidP="003C05E3">
            <w:pPr>
              <w:jc w:val="center"/>
              <w:rPr>
                <w:sz w:val="16"/>
                <w:szCs w:val="16"/>
              </w:rPr>
            </w:pPr>
            <w:r w:rsidRPr="003C05E3">
              <w:rPr>
                <w:sz w:val="16"/>
                <w:szCs w:val="16"/>
              </w:rPr>
              <w:t>8,693.54</w:t>
            </w:r>
          </w:p>
        </w:tc>
      </w:tr>
      <w:tr w:rsidR="003C05E3" w14:paraId="7AA13329" w14:textId="77777777" w:rsidTr="006C3896">
        <w:trPr>
          <w:trHeight w:val="54"/>
        </w:trPr>
        <w:tc>
          <w:tcPr>
            <w:tcW w:w="3300" w:type="dxa"/>
            <w:vMerge/>
            <w:tcBorders>
              <w:top w:val="single" w:sz="4" w:space="0" w:color="000000"/>
              <w:left w:val="single" w:sz="4" w:space="0" w:color="000000"/>
              <w:bottom w:val="single" w:sz="4" w:space="0" w:color="000000"/>
              <w:right w:val="single" w:sz="4" w:space="0" w:color="000000"/>
            </w:tcBorders>
            <w:shd w:val="clear" w:color="auto" w:fill="auto"/>
          </w:tcPr>
          <w:p w14:paraId="5D09565C" w14:textId="77777777" w:rsidR="003C05E3" w:rsidRDefault="003C05E3" w:rsidP="003C05E3">
            <w:pPr>
              <w:widowControl w:val="0"/>
              <w:pBdr>
                <w:top w:val="nil"/>
                <w:left w:val="nil"/>
                <w:bottom w:val="nil"/>
                <w:right w:val="nil"/>
                <w:between w:val="nil"/>
              </w:pBdr>
              <w:spacing w:line="276" w:lineRule="auto"/>
              <w:rPr>
                <w:sz w:val="16"/>
                <w:szCs w:val="16"/>
              </w:rPr>
            </w:pPr>
          </w:p>
        </w:tc>
        <w:tc>
          <w:tcPr>
            <w:tcW w:w="2087" w:type="dxa"/>
            <w:vMerge/>
            <w:tcBorders>
              <w:top w:val="single" w:sz="4" w:space="0" w:color="000000"/>
              <w:left w:val="single" w:sz="4" w:space="0" w:color="000000"/>
              <w:bottom w:val="single" w:sz="4" w:space="0" w:color="000000"/>
              <w:right w:val="single" w:sz="4" w:space="0" w:color="000000"/>
            </w:tcBorders>
            <w:shd w:val="clear" w:color="auto" w:fill="auto"/>
          </w:tcPr>
          <w:p w14:paraId="4A42FFC2" w14:textId="77777777" w:rsidR="003C05E3" w:rsidRDefault="003C05E3" w:rsidP="003C05E3">
            <w:pPr>
              <w:widowControl w:val="0"/>
              <w:pBdr>
                <w:top w:val="nil"/>
                <w:left w:val="nil"/>
                <w:bottom w:val="nil"/>
                <w:right w:val="nil"/>
                <w:between w:val="nil"/>
              </w:pBdr>
              <w:spacing w:line="276" w:lineRule="auto"/>
              <w:rPr>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75A8461" w14:textId="77777777" w:rsidR="003C05E3" w:rsidRDefault="003C05E3" w:rsidP="003C05E3">
            <w:pPr>
              <w:rPr>
                <w:color w:val="000000"/>
                <w:sz w:val="16"/>
                <w:szCs w:val="16"/>
              </w:rPr>
            </w:pPr>
            <w:r>
              <w:rPr>
                <w:color w:val="000000"/>
                <w:sz w:val="16"/>
                <w:szCs w:val="16"/>
              </w:rPr>
              <w:t>Privačios lėšos</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6953AFB" w14:textId="77777777" w:rsidR="003C05E3" w:rsidRDefault="003C05E3" w:rsidP="003C05E3">
            <w:pPr>
              <w:rPr>
                <w:sz w:val="16"/>
                <w:szCs w:val="16"/>
              </w:rPr>
            </w:pPr>
            <w:r>
              <w:rPr>
                <w:sz w:val="16"/>
                <w:szCs w:val="16"/>
              </w:rPr>
              <w:t>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6047C70" w14:textId="77777777" w:rsidR="003C05E3" w:rsidRDefault="003C05E3" w:rsidP="003C05E3">
            <w:pPr>
              <w:rPr>
                <w:sz w:val="16"/>
                <w:szCs w:val="16"/>
              </w:rPr>
            </w:pPr>
            <w:r>
              <w:rPr>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69294" w14:textId="77777777" w:rsidR="003C05E3" w:rsidRDefault="003C05E3" w:rsidP="003C05E3">
            <w:pPr>
              <w:jc w:val="center"/>
              <w:rPr>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212F3" w14:textId="3376A832" w:rsidR="003C05E3" w:rsidRPr="003C05E3" w:rsidRDefault="003C05E3" w:rsidP="003C05E3">
            <w:pPr>
              <w:jc w:val="center"/>
              <w:rPr>
                <w:sz w:val="16"/>
                <w:szCs w:val="16"/>
              </w:rPr>
            </w:pPr>
            <w:r w:rsidRPr="003C05E3">
              <w:rPr>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DF6A7" w14:textId="4DA7DB15" w:rsidR="003C05E3" w:rsidRPr="003C05E3" w:rsidRDefault="003C05E3" w:rsidP="003C05E3">
            <w:pPr>
              <w:jc w:val="center"/>
              <w:rPr>
                <w:sz w:val="16"/>
                <w:szCs w:val="16"/>
              </w:rPr>
            </w:pPr>
            <w:r w:rsidRPr="003C05E3">
              <w:rPr>
                <w:sz w:val="16"/>
                <w:szCs w:val="16"/>
              </w:rPr>
              <w:t> </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C409B" w14:textId="1AD4FCAC" w:rsidR="003C05E3" w:rsidRPr="003C05E3" w:rsidRDefault="003C05E3" w:rsidP="003C05E3">
            <w:pPr>
              <w:jc w:val="center"/>
              <w:rPr>
                <w:sz w:val="16"/>
                <w:szCs w:val="16"/>
              </w:rPr>
            </w:pPr>
            <w:r w:rsidRPr="003C05E3">
              <w:rPr>
                <w:sz w:val="16"/>
                <w:szCs w:val="16"/>
              </w:rPr>
              <w:t> </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39274F47" w14:textId="0455BE4A" w:rsidR="003C05E3" w:rsidRPr="003C05E3" w:rsidRDefault="003C05E3" w:rsidP="003C05E3">
            <w:pPr>
              <w:rPr>
                <w:sz w:val="16"/>
                <w:szCs w:val="16"/>
              </w:rPr>
            </w:pPr>
            <w:r w:rsidRPr="003C05E3">
              <w:rPr>
                <w:sz w:val="16"/>
                <w:szCs w:val="16"/>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tcPr>
          <w:p w14:paraId="34192FE2" w14:textId="710E2E32" w:rsidR="003C05E3" w:rsidRPr="003C05E3" w:rsidRDefault="003C05E3" w:rsidP="003C05E3">
            <w:pPr>
              <w:rPr>
                <w:sz w:val="16"/>
                <w:szCs w:val="16"/>
              </w:rPr>
            </w:pPr>
            <w:r w:rsidRPr="003C05E3">
              <w:rPr>
                <w:sz w:val="16"/>
                <w:szCs w:val="16"/>
              </w:rPr>
              <w:t> </w:t>
            </w:r>
          </w:p>
        </w:tc>
        <w:tc>
          <w:tcPr>
            <w:tcW w:w="1002" w:type="dxa"/>
            <w:tcBorders>
              <w:top w:val="nil"/>
              <w:left w:val="single" w:sz="4" w:space="0" w:color="000000"/>
              <w:bottom w:val="single" w:sz="4" w:space="0" w:color="000000"/>
              <w:right w:val="single" w:sz="8" w:space="0" w:color="000000"/>
            </w:tcBorders>
            <w:shd w:val="clear" w:color="auto" w:fill="F2F2F2"/>
            <w:vAlign w:val="center"/>
          </w:tcPr>
          <w:p w14:paraId="454EC9D1" w14:textId="07DAA89C" w:rsidR="003C05E3" w:rsidRPr="003C05E3" w:rsidRDefault="003C05E3" w:rsidP="003C05E3">
            <w:pPr>
              <w:jc w:val="center"/>
              <w:rPr>
                <w:sz w:val="16"/>
                <w:szCs w:val="16"/>
              </w:rPr>
            </w:pPr>
            <w:r w:rsidRPr="003C05E3">
              <w:rPr>
                <w:sz w:val="16"/>
                <w:szCs w:val="16"/>
              </w:rPr>
              <w:t> </w:t>
            </w:r>
          </w:p>
        </w:tc>
      </w:tr>
      <w:tr w:rsidR="003C05E3" w14:paraId="1AEC1777" w14:textId="77777777" w:rsidTr="006C3896">
        <w:trPr>
          <w:trHeight w:val="54"/>
        </w:trPr>
        <w:tc>
          <w:tcPr>
            <w:tcW w:w="3300" w:type="dxa"/>
            <w:vMerge/>
            <w:tcBorders>
              <w:top w:val="single" w:sz="4" w:space="0" w:color="000000"/>
              <w:left w:val="single" w:sz="4" w:space="0" w:color="000000"/>
              <w:bottom w:val="single" w:sz="4" w:space="0" w:color="000000"/>
              <w:right w:val="single" w:sz="4" w:space="0" w:color="000000"/>
            </w:tcBorders>
            <w:shd w:val="clear" w:color="auto" w:fill="auto"/>
          </w:tcPr>
          <w:p w14:paraId="15349CBD" w14:textId="77777777" w:rsidR="003C05E3" w:rsidRDefault="003C05E3" w:rsidP="003C05E3">
            <w:pPr>
              <w:widowControl w:val="0"/>
              <w:pBdr>
                <w:top w:val="nil"/>
                <w:left w:val="nil"/>
                <w:bottom w:val="nil"/>
                <w:right w:val="nil"/>
                <w:between w:val="nil"/>
              </w:pBdr>
              <w:spacing w:line="276" w:lineRule="auto"/>
              <w:rPr>
                <w:sz w:val="16"/>
                <w:szCs w:val="16"/>
              </w:rPr>
            </w:pPr>
          </w:p>
        </w:tc>
        <w:tc>
          <w:tcPr>
            <w:tcW w:w="2087" w:type="dxa"/>
            <w:vMerge/>
            <w:tcBorders>
              <w:top w:val="single" w:sz="4" w:space="0" w:color="000000"/>
              <w:left w:val="single" w:sz="4" w:space="0" w:color="000000"/>
              <w:bottom w:val="single" w:sz="4" w:space="0" w:color="000000"/>
              <w:right w:val="single" w:sz="4" w:space="0" w:color="000000"/>
            </w:tcBorders>
            <w:shd w:val="clear" w:color="auto" w:fill="auto"/>
          </w:tcPr>
          <w:p w14:paraId="1E6DC76B" w14:textId="77777777" w:rsidR="003C05E3" w:rsidRDefault="003C05E3" w:rsidP="003C05E3">
            <w:pPr>
              <w:widowControl w:val="0"/>
              <w:pBdr>
                <w:top w:val="nil"/>
                <w:left w:val="nil"/>
                <w:bottom w:val="nil"/>
                <w:right w:val="nil"/>
                <w:between w:val="nil"/>
              </w:pBdr>
              <w:spacing w:line="276" w:lineRule="auto"/>
              <w:rPr>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48815A8" w14:textId="77777777" w:rsidR="003C05E3" w:rsidRDefault="003C05E3" w:rsidP="003C05E3">
            <w:pPr>
              <w:rPr>
                <w:b/>
                <w:sz w:val="16"/>
                <w:szCs w:val="16"/>
              </w:rPr>
            </w:pPr>
            <w:r>
              <w:rPr>
                <w:b/>
                <w:sz w:val="16"/>
                <w:szCs w:val="16"/>
              </w:rPr>
              <w:t>Iš viso veiksmui:</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3B3BA4E" w14:textId="77777777" w:rsidR="003C05E3" w:rsidRDefault="003C05E3" w:rsidP="003C05E3">
            <w:pPr>
              <w:rPr>
                <w:sz w:val="16"/>
                <w:szCs w:val="16"/>
              </w:rPr>
            </w:pPr>
            <w:r>
              <w:rPr>
                <w:sz w:val="16"/>
                <w:szCs w:val="16"/>
              </w:rPr>
              <w:t>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0FF07F2" w14:textId="77777777" w:rsidR="003C05E3" w:rsidRDefault="003C05E3" w:rsidP="003C05E3">
            <w:pPr>
              <w:rPr>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09EF1" w14:textId="77777777" w:rsidR="003C05E3" w:rsidRDefault="003C05E3" w:rsidP="003C05E3">
            <w:pPr>
              <w:jc w:val="center"/>
              <w:rPr>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E36BA" w14:textId="42F58E50" w:rsidR="003C05E3" w:rsidRPr="003C05E3" w:rsidRDefault="003C05E3" w:rsidP="003C05E3">
            <w:pPr>
              <w:jc w:val="center"/>
              <w:rPr>
                <w:b/>
                <w:sz w:val="16"/>
                <w:szCs w:val="16"/>
              </w:rPr>
            </w:pPr>
            <w:r w:rsidRPr="003C05E3">
              <w:rPr>
                <w:b/>
                <w:sz w:val="16"/>
                <w:szCs w:val="16"/>
              </w:rPr>
              <w:t>17,428.48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C659BB" w14:textId="71BB4A2A" w:rsidR="003C05E3" w:rsidRPr="003C05E3" w:rsidRDefault="003C05E3" w:rsidP="003C05E3">
            <w:pPr>
              <w:jc w:val="center"/>
              <w:rPr>
                <w:b/>
                <w:sz w:val="16"/>
                <w:szCs w:val="16"/>
              </w:rPr>
            </w:pPr>
            <w:r w:rsidRPr="003C05E3">
              <w:rPr>
                <w:b/>
                <w:sz w:val="16"/>
                <w:szCs w:val="16"/>
              </w:rPr>
              <w:t>17,428.48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6D44CF" w14:textId="77777777" w:rsidR="003C05E3" w:rsidRPr="003C05E3" w:rsidRDefault="003C05E3" w:rsidP="003C05E3">
            <w:pPr>
              <w:jc w:val="center"/>
              <w:rPr>
                <w:b/>
                <w:sz w:val="16"/>
                <w:szCs w:val="16"/>
              </w:rPr>
            </w:pP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19F585EE" w14:textId="77777777" w:rsidR="003C05E3" w:rsidRPr="003C05E3" w:rsidRDefault="003C05E3" w:rsidP="003C05E3">
            <w:pPr>
              <w:jc w:val="center"/>
              <w:rPr>
                <w:b/>
                <w:sz w:val="16"/>
                <w:szCs w:val="16"/>
              </w:rPr>
            </w:pPr>
          </w:p>
        </w:tc>
        <w:tc>
          <w:tcPr>
            <w:tcW w:w="603" w:type="dxa"/>
            <w:tcBorders>
              <w:top w:val="single" w:sz="4" w:space="0" w:color="000000"/>
              <w:left w:val="single" w:sz="4" w:space="0" w:color="000000"/>
              <w:bottom w:val="single" w:sz="4" w:space="0" w:color="000000"/>
              <w:right w:val="single" w:sz="4" w:space="0" w:color="000000"/>
            </w:tcBorders>
            <w:shd w:val="clear" w:color="auto" w:fill="auto"/>
          </w:tcPr>
          <w:p w14:paraId="7B1FAEEF" w14:textId="77777777" w:rsidR="003C05E3" w:rsidRPr="003C05E3" w:rsidRDefault="003C05E3" w:rsidP="003C05E3">
            <w:pPr>
              <w:rPr>
                <w:b/>
                <w:sz w:val="16"/>
                <w:szCs w:val="16"/>
              </w:rPr>
            </w:pPr>
          </w:p>
        </w:tc>
        <w:tc>
          <w:tcPr>
            <w:tcW w:w="1002" w:type="dxa"/>
            <w:tcBorders>
              <w:top w:val="nil"/>
              <w:left w:val="single" w:sz="4" w:space="0" w:color="000000"/>
              <w:bottom w:val="nil"/>
              <w:right w:val="single" w:sz="8" w:space="0" w:color="000000"/>
            </w:tcBorders>
            <w:shd w:val="clear" w:color="auto" w:fill="F2F2F2"/>
            <w:vAlign w:val="center"/>
          </w:tcPr>
          <w:p w14:paraId="0986FEDD" w14:textId="14D54658" w:rsidR="003C05E3" w:rsidRPr="003C05E3" w:rsidRDefault="003C05E3" w:rsidP="003C05E3">
            <w:pPr>
              <w:jc w:val="center"/>
              <w:rPr>
                <w:b/>
                <w:color w:val="000000"/>
                <w:sz w:val="16"/>
                <w:szCs w:val="16"/>
              </w:rPr>
            </w:pPr>
            <w:r w:rsidRPr="003C05E3">
              <w:rPr>
                <w:b/>
                <w:color w:val="000000"/>
                <w:sz w:val="16"/>
                <w:szCs w:val="16"/>
              </w:rPr>
              <w:t>34,856.96</w:t>
            </w:r>
          </w:p>
        </w:tc>
      </w:tr>
      <w:tr w:rsidR="003C05E3" w14:paraId="37AAF89B" w14:textId="77777777" w:rsidTr="006C3896">
        <w:trPr>
          <w:trHeight w:val="44"/>
        </w:trPr>
        <w:tc>
          <w:tcPr>
            <w:tcW w:w="330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E4CE607" w14:textId="77777777" w:rsidR="003C05E3" w:rsidRDefault="003C05E3" w:rsidP="003C05E3">
            <w:pPr>
              <w:jc w:val="both"/>
              <w:rPr>
                <w:sz w:val="16"/>
                <w:szCs w:val="16"/>
              </w:rPr>
            </w:pPr>
            <w:r>
              <w:rPr>
                <w:sz w:val="16"/>
                <w:szCs w:val="16"/>
              </w:rPr>
              <w:t>1.2.2. Veiksmas "Socialinio verslo iniciatyvų sukuriant darbo vietas vykdymas"****</w:t>
            </w:r>
          </w:p>
          <w:p w14:paraId="1721846B" w14:textId="77777777" w:rsidR="003C05E3" w:rsidRDefault="003C05E3" w:rsidP="003C05E3">
            <w:pPr>
              <w:jc w:val="both"/>
              <w:rPr>
                <w:sz w:val="16"/>
                <w:szCs w:val="16"/>
              </w:rPr>
            </w:pPr>
            <w:r>
              <w:rPr>
                <w:sz w:val="16"/>
                <w:szCs w:val="16"/>
              </w:rPr>
              <w:t>Numatoma, kad bus įgyvendinti 2 projektai 2026-2027 m. laikotarpiu, kuriuose bus sukurtos 2 darbo vietos.</w:t>
            </w:r>
          </w:p>
        </w:tc>
        <w:tc>
          <w:tcPr>
            <w:tcW w:w="208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BE1C9AB" w14:textId="77777777" w:rsidR="003C05E3" w:rsidRDefault="003C05E3" w:rsidP="003C05E3">
            <w:pPr>
              <w:jc w:val="both"/>
              <w:rPr>
                <w:sz w:val="16"/>
                <w:szCs w:val="16"/>
              </w:rPr>
            </w:pPr>
            <w:r>
              <w:rPr>
                <w:sz w:val="16"/>
                <w:szCs w:val="16"/>
              </w:rPr>
              <w:t>Viešieji ir privatūs juridiniai asmenys, kurie veiklą vykdo vietos plėtros strategijos įgyvendinimo teritorijoje, atrinkti konkurso būdu</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002AC4B" w14:textId="77777777" w:rsidR="003C05E3" w:rsidRDefault="003C05E3" w:rsidP="003C05E3">
            <w:pPr>
              <w:rPr>
                <w:color w:val="000000"/>
                <w:sz w:val="16"/>
                <w:szCs w:val="16"/>
              </w:rPr>
            </w:pPr>
            <w:r>
              <w:rPr>
                <w:color w:val="000000"/>
                <w:sz w:val="16"/>
                <w:szCs w:val="16"/>
              </w:rPr>
              <w:t>Europos socialinis fondas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19886CD" w14:textId="77777777" w:rsidR="003C05E3" w:rsidRDefault="003C05E3" w:rsidP="003C05E3">
            <w:pPr>
              <w:rPr>
                <w:sz w:val="16"/>
                <w:szCs w:val="16"/>
              </w:rPr>
            </w:pPr>
            <w:r>
              <w:rPr>
                <w:sz w:val="16"/>
                <w:szCs w:val="16"/>
              </w:rPr>
              <w:t>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37819DF" w14:textId="77777777" w:rsidR="003C05E3" w:rsidRDefault="003C05E3" w:rsidP="003C05E3">
            <w:pPr>
              <w:rPr>
                <w:sz w:val="16"/>
                <w:szCs w:val="16"/>
              </w:rPr>
            </w:pPr>
            <w:r>
              <w:rPr>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57114" w14:textId="77777777" w:rsidR="003C05E3" w:rsidRDefault="003C05E3" w:rsidP="003C05E3">
            <w:pPr>
              <w:jc w:val="center"/>
              <w:rPr>
                <w:sz w:val="16"/>
                <w:szCs w:val="16"/>
              </w:rPr>
            </w:pPr>
            <w:r>
              <w:rPr>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FE9DA" w14:textId="58EE4AD4" w:rsidR="003C05E3" w:rsidRPr="003C05E3" w:rsidRDefault="003C05E3" w:rsidP="003C05E3">
            <w:pPr>
              <w:jc w:val="center"/>
              <w:rPr>
                <w:sz w:val="16"/>
                <w:szCs w:val="16"/>
              </w:rPr>
            </w:pPr>
            <w:r w:rsidRPr="003C05E3">
              <w:rPr>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B2504" w14:textId="13B5D383" w:rsidR="003C05E3" w:rsidRPr="003C05E3" w:rsidRDefault="003C05E3" w:rsidP="003C05E3">
            <w:pPr>
              <w:jc w:val="center"/>
              <w:rPr>
                <w:sz w:val="16"/>
                <w:szCs w:val="16"/>
              </w:rPr>
            </w:pPr>
            <w:r w:rsidRPr="003C05E3">
              <w:rPr>
                <w:sz w:val="16"/>
                <w:szCs w:val="16"/>
              </w:rPr>
              <w:t> </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7D59C" w14:textId="67F872B2" w:rsidR="003C05E3" w:rsidRPr="003C05E3" w:rsidRDefault="003C05E3" w:rsidP="003C05E3">
            <w:pPr>
              <w:jc w:val="center"/>
              <w:rPr>
                <w:sz w:val="16"/>
                <w:szCs w:val="16"/>
              </w:rPr>
            </w:pPr>
            <w:r w:rsidRPr="003C05E3">
              <w:rPr>
                <w:sz w:val="16"/>
                <w:szCs w:val="16"/>
              </w:rPr>
              <w:t> </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07AA7C45" w14:textId="76F98439" w:rsidR="003C05E3" w:rsidRPr="003C05E3" w:rsidRDefault="003C05E3" w:rsidP="003C05E3">
            <w:pPr>
              <w:rPr>
                <w:sz w:val="16"/>
                <w:szCs w:val="16"/>
              </w:rPr>
            </w:pPr>
            <w:r w:rsidRPr="003C05E3">
              <w:rPr>
                <w:sz w:val="16"/>
                <w:szCs w:val="16"/>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tcPr>
          <w:p w14:paraId="326E1831" w14:textId="42039525" w:rsidR="003C05E3" w:rsidRPr="003C05E3" w:rsidRDefault="003C05E3" w:rsidP="003C05E3">
            <w:pPr>
              <w:rPr>
                <w:sz w:val="16"/>
                <w:szCs w:val="16"/>
              </w:rPr>
            </w:pPr>
            <w:r w:rsidRPr="003C05E3">
              <w:rPr>
                <w:sz w:val="16"/>
                <w:szCs w:val="16"/>
              </w:rPr>
              <w:t> </w:t>
            </w:r>
          </w:p>
        </w:tc>
        <w:tc>
          <w:tcPr>
            <w:tcW w:w="1002" w:type="dxa"/>
            <w:tcBorders>
              <w:top w:val="single" w:sz="8" w:space="0" w:color="000000"/>
              <w:left w:val="single" w:sz="4" w:space="0" w:color="000000"/>
              <w:bottom w:val="single" w:sz="4" w:space="0" w:color="000000"/>
              <w:right w:val="single" w:sz="8" w:space="0" w:color="000000"/>
            </w:tcBorders>
            <w:shd w:val="clear" w:color="auto" w:fill="F2F2F2"/>
          </w:tcPr>
          <w:p w14:paraId="44A2E153" w14:textId="523BD6D1" w:rsidR="003C05E3" w:rsidRPr="003C05E3" w:rsidRDefault="003C05E3" w:rsidP="003C05E3">
            <w:pPr>
              <w:rPr>
                <w:sz w:val="16"/>
                <w:szCs w:val="16"/>
              </w:rPr>
            </w:pPr>
            <w:r w:rsidRPr="003C05E3">
              <w:rPr>
                <w:sz w:val="16"/>
                <w:szCs w:val="16"/>
              </w:rPr>
              <w:t> </w:t>
            </w:r>
          </w:p>
        </w:tc>
      </w:tr>
      <w:tr w:rsidR="003C05E3" w14:paraId="45761D9A" w14:textId="77777777" w:rsidTr="006C3896">
        <w:trPr>
          <w:trHeight w:val="54"/>
        </w:trPr>
        <w:tc>
          <w:tcPr>
            <w:tcW w:w="3300" w:type="dxa"/>
            <w:vMerge/>
            <w:tcBorders>
              <w:top w:val="single" w:sz="4" w:space="0" w:color="000000"/>
              <w:left w:val="single" w:sz="4" w:space="0" w:color="000000"/>
              <w:bottom w:val="single" w:sz="4" w:space="0" w:color="000000"/>
              <w:right w:val="single" w:sz="4" w:space="0" w:color="000000"/>
            </w:tcBorders>
            <w:shd w:val="clear" w:color="auto" w:fill="auto"/>
          </w:tcPr>
          <w:p w14:paraId="351028C7" w14:textId="77777777" w:rsidR="003C05E3" w:rsidRDefault="003C05E3" w:rsidP="003C05E3">
            <w:pPr>
              <w:widowControl w:val="0"/>
              <w:pBdr>
                <w:top w:val="nil"/>
                <w:left w:val="nil"/>
                <w:bottom w:val="nil"/>
                <w:right w:val="nil"/>
                <w:between w:val="nil"/>
              </w:pBdr>
              <w:spacing w:line="276" w:lineRule="auto"/>
              <w:rPr>
                <w:sz w:val="16"/>
                <w:szCs w:val="16"/>
              </w:rPr>
            </w:pPr>
          </w:p>
        </w:tc>
        <w:tc>
          <w:tcPr>
            <w:tcW w:w="2087" w:type="dxa"/>
            <w:vMerge/>
            <w:tcBorders>
              <w:top w:val="single" w:sz="4" w:space="0" w:color="000000"/>
              <w:left w:val="single" w:sz="4" w:space="0" w:color="000000"/>
              <w:bottom w:val="single" w:sz="4" w:space="0" w:color="000000"/>
              <w:right w:val="single" w:sz="4" w:space="0" w:color="000000"/>
            </w:tcBorders>
            <w:shd w:val="clear" w:color="auto" w:fill="auto"/>
          </w:tcPr>
          <w:p w14:paraId="47F9254C" w14:textId="77777777" w:rsidR="003C05E3" w:rsidRDefault="003C05E3" w:rsidP="003C05E3">
            <w:pPr>
              <w:widowControl w:val="0"/>
              <w:pBdr>
                <w:top w:val="nil"/>
                <w:left w:val="nil"/>
                <w:bottom w:val="nil"/>
                <w:right w:val="nil"/>
                <w:between w:val="nil"/>
              </w:pBdr>
              <w:spacing w:line="276" w:lineRule="auto"/>
              <w:rPr>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C18A7A1" w14:textId="77777777" w:rsidR="003C05E3" w:rsidRDefault="003C05E3" w:rsidP="003C05E3">
            <w:pPr>
              <w:rPr>
                <w:color w:val="000000"/>
                <w:sz w:val="16"/>
                <w:szCs w:val="16"/>
              </w:rPr>
            </w:pPr>
            <w:r>
              <w:rPr>
                <w:color w:val="000000"/>
                <w:sz w:val="16"/>
                <w:szCs w:val="16"/>
              </w:rPr>
              <w:t>Europos regioninės plėtros fondas</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8E3AF38" w14:textId="77777777" w:rsidR="003C05E3" w:rsidRDefault="003C05E3" w:rsidP="003C05E3">
            <w:pPr>
              <w:rPr>
                <w:sz w:val="16"/>
                <w:szCs w:val="16"/>
              </w:rPr>
            </w:pPr>
            <w:r>
              <w:rPr>
                <w:sz w:val="16"/>
                <w:szCs w:val="16"/>
              </w:rPr>
              <w:t>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1C5C81D" w14:textId="77777777" w:rsidR="003C05E3" w:rsidRDefault="003C05E3" w:rsidP="003C05E3">
            <w:pPr>
              <w:rPr>
                <w:sz w:val="16"/>
                <w:szCs w:val="16"/>
              </w:rPr>
            </w:pPr>
            <w:r>
              <w:rPr>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AF965" w14:textId="77777777" w:rsidR="003C05E3" w:rsidRDefault="003C05E3" w:rsidP="003C05E3">
            <w:pPr>
              <w:jc w:val="center"/>
              <w:rPr>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E7115" w14:textId="71B328CF" w:rsidR="003C05E3" w:rsidRPr="003C05E3" w:rsidRDefault="003C05E3" w:rsidP="003C05E3">
            <w:pPr>
              <w:jc w:val="center"/>
              <w:rPr>
                <w:sz w:val="16"/>
                <w:szCs w:val="16"/>
              </w:rPr>
            </w:pPr>
            <w:r w:rsidRPr="003C05E3">
              <w:rPr>
                <w:sz w:val="16"/>
                <w:szCs w:val="16"/>
              </w:rPr>
              <w:t>45,247.63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500DB" w14:textId="65D6910E" w:rsidR="003C05E3" w:rsidRPr="003C05E3" w:rsidRDefault="003C05E3" w:rsidP="003C05E3">
            <w:pPr>
              <w:jc w:val="center"/>
              <w:rPr>
                <w:sz w:val="16"/>
                <w:szCs w:val="16"/>
              </w:rPr>
            </w:pPr>
            <w:r w:rsidRPr="003C05E3">
              <w:rPr>
                <w:sz w:val="16"/>
                <w:szCs w:val="16"/>
              </w:rPr>
              <w:t>45,247.63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E9D51" w14:textId="39399441" w:rsidR="003C05E3" w:rsidRPr="003C05E3" w:rsidRDefault="003C05E3" w:rsidP="003C05E3">
            <w:pPr>
              <w:jc w:val="center"/>
              <w:rPr>
                <w:sz w:val="16"/>
                <w:szCs w:val="16"/>
              </w:rPr>
            </w:pPr>
            <w:r w:rsidRPr="003C05E3">
              <w:rPr>
                <w:sz w:val="16"/>
                <w:szCs w:val="16"/>
              </w:rPr>
              <w:t> </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5F05D20A" w14:textId="28CEC778" w:rsidR="003C05E3" w:rsidRPr="003C05E3" w:rsidRDefault="003C05E3" w:rsidP="003C05E3">
            <w:pPr>
              <w:rPr>
                <w:sz w:val="16"/>
                <w:szCs w:val="16"/>
              </w:rPr>
            </w:pPr>
            <w:r w:rsidRPr="003C05E3">
              <w:rPr>
                <w:sz w:val="16"/>
                <w:szCs w:val="16"/>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tcPr>
          <w:p w14:paraId="7D57AA83" w14:textId="34651D4F" w:rsidR="003C05E3" w:rsidRPr="003C05E3" w:rsidRDefault="003C05E3" w:rsidP="003C05E3">
            <w:pPr>
              <w:rPr>
                <w:sz w:val="16"/>
                <w:szCs w:val="16"/>
              </w:rPr>
            </w:pPr>
            <w:r w:rsidRPr="003C05E3">
              <w:rPr>
                <w:sz w:val="16"/>
                <w:szCs w:val="16"/>
              </w:rPr>
              <w:t> </w:t>
            </w:r>
          </w:p>
        </w:tc>
        <w:tc>
          <w:tcPr>
            <w:tcW w:w="1002" w:type="dxa"/>
            <w:tcBorders>
              <w:top w:val="nil"/>
              <w:left w:val="single" w:sz="4" w:space="0" w:color="000000"/>
              <w:bottom w:val="single" w:sz="4" w:space="0" w:color="000000"/>
              <w:right w:val="single" w:sz="8" w:space="0" w:color="000000"/>
            </w:tcBorders>
            <w:shd w:val="clear" w:color="auto" w:fill="F2F2F2"/>
            <w:vAlign w:val="center"/>
          </w:tcPr>
          <w:p w14:paraId="27355E79" w14:textId="086E072C" w:rsidR="003C05E3" w:rsidRPr="003C05E3" w:rsidRDefault="003C05E3" w:rsidP="003C05E3">
            <w:pPr>
              <w:jc w:val="center"/>
              <w:rPr>
                <w:sz w:val="16"/>
                <w:szCs w:val="16"/>
              </w:rPr>
            </w:pPr>
            <w:r w:rsidRPr="003C05E3">
              <w:rPr>
                <w:sz w:val="16"/>
                <w:szCs w:val="16"/>
              </w:rPr>
              <w:t>90,495.25</w:t>
            </w:r>
          </w:p>
        </w:tc>
      </w:tr>
      <w:tr w:rsidR="003C05E3" w14:paraId="69A4ADB5" w14:textId="77777777" w:rsidTr="006C3896">
        <w:trPr>
          <w:trHeight w:val="134"/>
        </w:trPr>
        <w:tc>
          <w:tcPr>
            <w:tcW w:w="3300" w:type="dxa"/>
            <w:vMerge/>
            <w:tcBorders>
              <w:top w:val="single" w:sz="4" w:space="0" w:color="000000"/>
              <w:left w:val="single" w:sz="4" w:space="0" w:color="000000"/>
              <w:bottom w:val="single" w:sz="4" w:space="0" w:color="000000"/>
              <w:right w:val="single" w:sz="4" w:space="0" w:color="000000"/>
            </w:tcBorders>
            <w:shd w:val="clear" w:color="auto" w:fill="auto"/>
          </w:tcPr>
          <w:p w14:paraId="5F5A6806" w14:textId="77777777" w:rsidR="003C05E3" w:rsidRDefault="003C05E3" w:rsidP="003C05E3">
            <w:pPr>
              <w:widowControl w:val="0"/>
              <w:pBdr>
                <w:top w:val="nil"/>
                <w:left w:val="nil"/>
                <w:bottom w:val="nil"/>
                <w:right w:val="nil"/>
                <w:between w:val="nil"/>
              </w:pBdr>
              <w:spacing w:line="276" w:lineRule="auto"/>
              <w:rPr>
                <w:sz w:val="16"/>
                <w:szCs w:val="16"/>
              </w:rPr>
            </w:pPr>
          </w:p>
        </w:tc>
        <w:tc>
          <w:tcPr>
            <w:tcW w:w="2087" w:type="dxa"/>
            <w:vMerge/>
            <w:tcBorders>
              <w:top w:val="single" w:sz="4" w:space="0" w:color="000000"/>
              <w:left w:val="single" w:sz="4" w:space="0" w:color="000000"/>
              <w:bottom w:val="single" w:sz="4" w:space="0" w:color="000000"/>
              <w:right w:val="single" w:sz="4" w:space="0" w:color="000000"/>
            </w:tcBorders>
            <w:shd w:val="clear" w:color="auto" w:fill="auto"/>
          </w:tcPr>
          <w:p w14:paraId="2A55882C" w14:textId="77777777" w:rsidR="003C05E3" w:rsidRDefault="003C05E3" w:rsidP="003C05E3">
            <w:pPr>
              <w:widowControl w:val="0"/>
              <w:pBdr>
                <w:top w:val="nil"/>
                <w:left w:val="nil"/>
                <w:bottom w:val="nil"/>
                <w:right w:val="nil"/>
                <w:between w:val="nil"/>
              </w:pBdr>
              <w:spacing w:line="276" w:lineRule="auto"/>
              <w:rPr>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E55B93B" w14:textId="77777777" w:rsidR="003C05E3" w:rsidRDefault="003C05E3" w:rsidP="003C05E3">
            <w:pPr>
              <w:rPr>
                <w:color w:val="000000"/>
                <w:sz w:val="16"/>
                <w:szCs w:val="16"/>
              </w:rPr>
            </w:pPr>
            <w:r>
              <w:rPr>
                <w:color w:val="000000"/>
                <w:sz w:val="16"/>
                <w:szCs w:val="16"/>
              </w:rPr>
              <w:t>LR valstybės biudžetas</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9AFDD95" w14:textId="77777777" w:rsidR="003C05E3" w:rsidRDefault="003C05E3" w:rsidP="003C05E3">
            <w:pPr>
              <w:rPr>
                <w:sz w:val="16"/>
                <w:szCs w:val="16"/>
              </w:rPr>
            </w:pPr>
            <w:r>
              <w:rPr>
                <w:sz w:val="16"/>
                <w:szCs w:val="16"/>
              </w:rPr>
              <w:t>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AD46C1A" w14:textId="77777777" w:rsidR="003C05E3" w:rsidRDefault="003C05E3" w:rsidP="003C05E3">
            <w:pPr>
              <w:rPr>
                <w:sz w:val="16"/>
                <w:szCs w:val="16"/>
              </w:rPr>
            </w:pPr>
            <w:r>
              <w:rPr>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40C85" w14:textId="77777777" w:rsidR="003C05E3" w:rsidRDefault="003C05E3" w:rsidP="003C05E3">
            <w:pPr>
              <w:jc w:val="center"/>
              <w:rPr>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11373" w14:textId="6235AE80" w:rsidR="003C05E3" w:rsidRPr="003C05E3" w:rsidRDefault="003C05E3" w:rsidP="003C05E3">
            <w:pPr>
              <w:jc w:val="center"/>
              <w:rPr>
                <w:sz w:val="16"/>
                <w:szCs w:val="16"/>
              </w:rPr>
            </w:pPr>
            <w:r w:rsidRPr="003C05E3">
              <w:rPr>
                <w:sz w:val="16"/>
                <w:szCs w:val="16"/>
              </w:rPr>
              <w:t>7,984.88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3E10A" w14:textId="4A5F82AF" w:rsidR="003C05E3" w:rsidRPr="003C05E3" w:rsidRDefault="003C05E3" w:rsidP="003C05E3">
            <w:pPr>
              <w:jc w:val="center"/>
              <w:rPr>
                <w:sz w:val="16"/>
                <w:szCs w:val="16"/>
              </w:rPr>
            </w:pPr>
            <w:r w:rsidRPr="003C05E3">
              <w:rPr>
                <w:sz w:val="16"/>
                <w:szCs w:val="16"/>
              </w:rPr>
              <w:t>7,984.88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D3AAA" w14:textId="2CDDD8BF" w:rsidR="003C05E3" w:rsidRPr="003C05E3" w:rsidRDefault="003C05E3" w:rsidP="003C05E3">
            <w:pPr>
              <w:jc w:val="center"/>
              <w:rPr>
                <w:sz w:val="16"/>
                <w:szCs w:val="16"/>
              </w:rPr>
            </w:pPr>
            <w:r w:rsidRPr="003C05E3">
              <w:rPr>
                <w:sz w:val="16"/>
                <w:szCs w:val="16"/>
              </w:rPr>
              <w:t> </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4E10532A" w14:textId="4BDA0EB5" w:rsidR="003C05E3" w:rsidRPr="003C05E3" w:rsidRDefault="003C05E3" w:rsidP="003C05E3">
            <w:pPr>
              <w:rPr>
                <w:sz w:val="16"/>
                <w:szCs w:val="16"/>
              </w:rPr>
            </w:pPr>
            <w:r w:rsidRPr="003C05E3">
              <w:rPr>
                <w:sz w:val="16"/>
                <w:szCs w:val="16"/>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tcPr>
          <w:p w14:paraId="63535011" w14:textId="64E7C35A" w:rsidR="003C05E3" w:rsidRPr="003C05E3" w:rsidRDefault="003C05E3" w:rsidP="003C05E3">
            <w:pPr>
              <w:rPr>
                <w:sz w:val="16"/>
                <w:szCs w:val="16"/>
              </w:rPr>
            </w:pPr>
            <w:r w:rsidRPr="003C05E3">
              <w:rPr>
                <w:sz w:val="16"/>
                <w:szCs w:val="16"/>
              </w:rPr>
              <w:t> </w:t>
            </w:r>
          </w:p>
        </w:tc>
        <w:tc>
          <w:tcPr>
            <w:tcW w:w="1002" w:type="dxa"/>
            <w:tcBorders>
              <w:top w:val="nil"/>
              <w:left w:val="single" w:sz="4" w:space="0" w:color="000000"/>
              <w:bottom w:val="single" w:sz="4" w:space="0" w:color="000000"/>
              <w:right w:val="single" w:sz="8" w:space="0" w:color="000000"/>
            </w:tcBorders>
            <w:shd w:val="clear" w:color="auto" w:fill="F2F2F2"/>
            <w:vAlign w:val="center"/>
          </w:tcPr>
          <w:p w14:paraId="0E3385E7" w14:textId="338FF6F4" w:rsidR="003C05E3" w:rsidRPr="003C05E3" w:rsidRDefault="003C05E3" w:rsidP="003C05E3">
            <w:pPr>
              <w:jc w:val="center"/>
              <w:rPr>
                <w:sz w:val="16"/>
                <w:szCs w:val="16"/>
              </w:rPr>
            </w:pPr>
            <w:r w:rsidRPr="003C05E3">
              <w:rPr>
                <w:sz w:val="16"/>
                <w:szCs w:val="16"/>
              </w:rPr>
              <w:t>15,969.75</w:t>
            </w:r>
          </w:p>
        </w:tc>
      </w:tr>
      <w:tr w:rsidR="003C05E3" w14:paraId="6828BC57" w14:textId="77777777" w:rsidTr="006C3896">
        <w:trPr>
          <w:trHeight w:val="54"/>
        </w:trPr>
        <w:tc>
          <w:tcPr>
            <w:tcW w:w="3300" w:type="dxa"/>
            <w:vMerge/>
            <w:tcBorders>
              <w:top w:val="single" w:sz="4" w:space="0" w:color="000000"/>
              <w:left w:val="single" w:sz="4" w:space="0" w:color="000000"/>
              <w:bottom w:val="single" w:sz="4" w:space="0" w:color="000000"/>
              <w:right w:val="single" w:sz="4" w:space="0" w:color="000000"/>
            </w:tcBorders>
            <w:shd w:val="clear" w:color="auto" w:fill="auto"/>
          </w:tcPr>
          <w:p w14:paraId="6DA8DAD5" w14:textId="77777777" w:rsidR="003C05E3" w:rsidRDefault="003C05E3" w:rsidP="003C05E3">
            <w:pPr>
              <w:widowControl w:val="0"/>
              <w:pBdr>
                <w:top w:val="nil"/>
                <w:left w:val="nil"/>
                <w:bottom w:val="nil"/>
                <w:right w:val="nil"/>
                <w:between w:val="nil"/>
              </w:pBdr>
              <w:spacing w:line="276" w:lineRule="auto"/>
              <w:rPr>
                <w:sz w:val="16"/>
                <w:szCs w:val="16"/>
              </w:rPr>
            </w:pPr>
          </w:p>
        </w:tc>
        <w:tc>
          <w:tcPr>
            <w:tcW w:w="2087" w:type="dxa"/>
            <w:vMerge/>
            <w:tcBorders>
              <w:top w:val="single" w:sz="4" w:space="0" w:color="000000"/>
              <w:left w:val="single" w:sz="4" w:space="0" w:color="000000"/>
              <w:bottom w:val="single" w:sz="4" w:space="0" w:color="000000"/>
              <w:right w:val="single" w:sz="4" w:space="0" w:color="000000"/>
            </w:tcBorders>
            <w:shd w:val="clear" w:color="auto" w:fill="auto"/>
          </w:tcPr>
          <w:p w14:paraId="01E014AB" w14:textId="77777777" w:rsidR="003C05E3" w:rsidRDefault="003C05E3" w:rsidP="003C05E3">
            <w:pPr>
              <w:widowControl w:val="0"/>
              <w:pBdr>
                <w:top w:val="nil"/>
                <w:left w:val="nil"/>
                <w:bottom w:val="nil"/>
                <w:right w:val="nil"/>
                <w:between w:val="nil"/>
              </w:pBdr>
              <w:spacing w:line="276" w:lineRule="auto"/>
              <w:rPr>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C859E32" w14:textId="77777777" w:rsidR="003C05E3" w:rsidRDefault="003C05E3" w:rsidP="003C05E3">
            <w:pPr>
              <w:rPr>
                <w:color w:val="000000"/>
                <w:sz w:val="16"/>
                <w:szCs w:val="16"/>
              </w:rPr>
            </w:pPr>
            <w:r>
              <w:rPr>
                <w:color w:val="000000"/>
                <w:sz w:val="16"/>
                <w:szCs w:val="16"/>
              </w:rPr>
              <w:t>Savivaldybės biudžeto lėšos</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D128EDF" w14:textId="77777777" w:rsidR="003C05E3" w:rsidRDefault="003C05E3" w:rsidP="003C05E3">
            <w:pPr>
              <w:rPr>
                <w:sz w:val="16"/>
                <w:szCs w:val="16"/>
              </w:rPr>
            </w:pPr>
            <w:r>
              <w:rPr>
                <w:sz w:val="16"/>
                <w:szCs w:val="16"/>
              </w:rPr>
              <w:t>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C000660" w14:textId="77777777" w:rsidR="003C05E3" w:rsidRDefault="003C05E3" w:rsidP="003C05E3">
            <w:pPr>
              <w:rPr>
                <w:sz w:val="16"/>
                <w:szCs w:val="16"/>
              </w:rPr>
            </w:pPr>
            <w:r>
              <w:rPr>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167DE" w14:textId="77777777" w:rsidR="003C05E3" w:rsidRDefault="003C05E3" w:rsidP="003C05E3">
            <w:pPr>
              <w:jc w:val="center"/>
              <w:rPr>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A8512" w14:textId="1E02448D" w:rsidR="003C05E3" w:rsidRPr="003C05E3" w:rsidRDefault="003C05E3" w:rsidP="003C05E3">
            <w:pPr>
              <w:jc w:val="center"/>
              <w:rPr>
                <w:sz w:val="16"/>
                <w:szCs w:val="16"/>
              </w:rPr>
            </w:pPr>
            <w:r w:rsidRPr="003C05E3">
              <w:rPr>
                <w:sz w:val="16"/>
                <w:szCs w:val="16"/>
              </w:rPr>
              <w:t>17,688.01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FB9B7" w14:textId="763AF1CC" w:rsidR="003C05E3" w:rsidRPr="003C05E3" w:rsidRDefault="003C05E3" w:rsidP="003C05E3">
            <w:pPr>
              <w:jc w:val="center"/>
              <w:rPr>
                <w:sz w:val="16"/>
                <w:szCs w:val="16"/>
              </w:rPr>
            </w:pPr>
            <w:r w:rsidRPr="003C05E3">
              <w:rPr>
                <w:sz w:val="16"/>
                <w:szCs w:val="16"/>
              </w:rPr>
              <w:t>17,688.01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46179" w14:textId="16C1E959" w:rsidR="003C05E3" w:rsidRPr="003C05E3" w:rsidRDefault="003C05E3" w:rsidP="003C05E3">
            <w:pPr>
              <w:jc w:val="center"/>
              <w:rPr>
                <w:sz w:val="16"/>
                <w:szCs w:val="16"/>
              </w:rPr>
            </w:pPr>
            <w:r w:rsidRPr="003C05E3">
              <w:rPr>
                <w:sz w:val="16"/>
                <w:szCs w:val="16"/>
              </w:rPr>
              <w:t> </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49EC1714" w14:textId="3360BD27" w:rsidR="003C05E3" w:rsidRPr="003C05E3" w:rsidRDefault="003C05E3" w:rsidP="003C05E3">
            <w:pPr>
              <w:rPr>
                <w:sz w:val="16"/>
                <w:szCs w:val="16"/>
              </w:rPr>
            </w:pPr>
            <w:r w:rsidRPr="003C05E3">
              <w:rPr>
                <w:sz w:val="16"/>
                <w:szCs w:val="16"/>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tcPr>
          <w:p w14:paraId="013E35FB" w14:textId="7903F876" w:rsidR="003C05E3" w:rsidRPr="003C05E3" w:rsidRDefault="003C05E3" w:rsidP="003C05E3">
            <w:pPr>
              <w:rPr>
                <w:sz w:val="16"/>
                <w:szCs w:val="16"/>
              </w:rPr>
            </w:pPr>
            <w:r w:rsidRPr="003C05E3">
              <w:rPr>
                <w:sz w:val="16"/>
                <w:szCs w:val="16"/>
              </w:rPr>
              <w:t> </w:t>
            </w:r>
          </w:p>
        </w:tc>
        <w:tc>
          <w:tcPr>
            <w:tcW w:w="1002" w:type="dxa"/>
            <w:tcBorders>
              <w:top w:val="nil"/>
              <w:left w:val="single" w:sz="4" w:space="0" w:color="000000"/>
              <w:bottom w:val="single" w:sz="4" w:space="0" w:color="000000"/>
              <w:right w:val="single" w:sz="8" w:space="0" w:color="000000"/>
            </w:tcBorders>
            <w:shd w:val="clear" w:color="auto" w:fill="F2F2F2"/>
            <w:vAlign w:val="center"/>
          </w:tcPr>
          <w:p w14:paraId="4AA99E3F" w14:textId="7C033F1D" w:rsidR="003C05E3" w:rsidRPr="003C05E3" w:rsidRDefault="003C05E3" w:rsidP="003C05E3">
            <w:pPr>
              <w:jc w:val="center"/>
              <w:rPr>
                <w:sz w:val="16"/>
                <w:szCs w:val="16"/>
              </w:rPr>
            </w:pPr>
            <w:r w:rsidRPr="003C05E3">
              <w:rPr>
                <w:sz w:val="16"/>
                <w:szCs w:val="16"/>
              </w:rPr>
              <w:t>35,376.02</w:t>
            </w:r>
          </w:p>
        </w:tc>
      </w:tr>
      <w:tr w:rsidR="003C05E3" w14:paraId="06414B3F" w14:textId="77777777" w:rsidTr="006C3896">
        <w:trPr>
          <w:trHeight w:val="54"/>
        </w:trPr>
        <w:tc>
          <w:tcPr>
            <w:tcW w:w="3300" w:type="dxa"/>
            <w:vMerge/>
            <w:tcBorders>
              <w:top w:val="single" w:sz="4" w:space="0" w:color="000000"/>
              <w:left w:val="single" w:sz="4" w:space="0" w:color="000000"/>
              <w:bottom w:val="single" w:sz="4" w:space="0" w:color="000000"/>
              <w:right w:val="single" w:sz="4" w:space="0" w:color="000000"/>
            </w:tcBorders>
            <w:shd w:val="clear" w:color="auto" w:fill="auto"/>
          </w:tcPr>
          <w:p w14:paraId="7DCE38A8" w14:textId="77777777" w:rsidR="003C05E3" w:rsidRDefault="003C05E3" w:rsidP="003C05E3">
            <w:pPr>
              <w:widowControl w:val="0"/>
              <w:pBdr>
                <w:top w:val="nil"/>
                <w:left w:val="nil"/>
                <w:bottom w:val="nil"/>
                <w:right w:val="nil"/>
                <w:between w:val="nil"/>
              </w:pBdr>
              <w:spacing w:line="276" w:lineRule="auto"/>
              <w:rPr>
                <w:sz w:val="16"/>
                <w:szCs w:val="16"/>
              </w:rPr>
            </w:pPr>
          </w:p>
        </w:tc>
        <w:tc>
          <w:tcPr>
            <w:tcW w:w="2087" w:type="dxa"/>
            <w:vMerge/>
            <w:tcBorders>
              <w:top w:val="single" w:sz="4" w:space="0" w:color="000000"/>
              <w:left w:val="single" w:sz="4" w:space="0" w:color="000000"/>
              <w:bottom w:val="single" w:sz="4" w:space="0" w:color="000000"/>
              <w:right w:val="single" w:sz="4" w:space="0" w:color="000000"/>
            </w:tcBorders>
            <w:shd w:val="clear" w:color="auto" w:fill="auto"/>
          </w:tcPr>
          <w:p w14:paraId="6B608A2D" w14:textId="77777777" w:rsidR="003C05E3" w:rsidRDefault="003C05E3" w:rsidP="003C05E3">
            <w:pPr>
              <w:widowControl w:val="0"/>
              <w:pBdr>
                <w:top w:val="nil"/>
                <w:left w:val="nil"/>
                <w:bottom w:val="nil"/>
                <w:right w:val="nil"/>
                <w:between w:val="nil"/>
              </w:pBdr>
              <w:spacing w:line="276" w:lineRule="auto"/>
              <w:rPr>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1A1D801" w14:textId="77777777" w:rsidR="003C05E3" w:rsidRDefault="003C05E3" w:rsidP="003C05E3">
            <w:pPr>
              <w:rPr>
                <w:color w:val="000000"/>
                <w:sz w:val="16"/>
                <w:szCs w:val="16"/>
              </w:rPr>
            </w:pPr>
            <w:r>
              <w:rPr>
                <w:color w:val="000000"/>
                <w:sz w:val="16"/>
                <w:szCs w:val="16"/>
              </w:rPr>
              <w:t>Privačios lėšos</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8E8A1B6" w14:textId="77777777" w:rsidR="003C05E3" w:rsidRDefault="003C05E3" w:rsidP="003C05E3">
            <w:pPr>
              <w:rPr>
                <w:sz w:val="16"/>
                <w:szCs w:val="16"/>
              </w:rPr>
            </w:pPr>
            <w:r>
              <w:rPr>
                <w:sz w:val="16"/>
                <w:szCs w:val="16"/>
              </w:rPr>
              <w:t>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F90ACFE" w14:textId="77777777" w:rsidR="003C05E3" w:rsidRDefault="003C05E3" w:rsidP="003C05E3">
            <w:pPr>
              <w:rPr>
                <w:sz w:val="16"/>
                <w:szCs w:val="16"/>
              </w:rPr>
            </w:pPr>
            <w:r>
              <w:rPr>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95900" w14:textId="77777777" w:rsidR="003C05E3" w:rsidRDefault="003C05E3" w:rsidP="003C05E3">
            <w:pPr>
              <w:jc w:val="center"/>
              <w:rPr>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82ED8" w14:textId="49BDA629" w:rsidR="003C05E3" w:rsidRPr="003C05E3" w:rsidRDefault="003C05E3" w:rsidP="003C05E3">
            <w:pPr>
              <w:jc w:val="center"/>
              <w:rPr>
                <w:sz w:val="16"/>
                <w:szCs w:val="16"/>
              </w:rPr>
            </w:pPr>
            <w:r w:rsidRPr="003C05E3">
              <w:rPr>
                <w:sz w:val="16"/>
                <w:szCs w:val="16"/>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9BFC7" w14:textId="07DF26F6" w:rsidR="003C05E3" w:rsidRPr="003C05E3" w:rsidRDefault="003C05E3" w:rsidP="003C05E3">
            <w:pPr>
              <w:jc w:val="center"/>
              <w:rPr>
                <w:sz w:val="16"/>
                <w:szCs w:val="16"/>
              </w:rPr>
            </w:pPr>
            <w:r w:rsidRPr="003C05E3">
              <w:rPr>
                <w:sz w:val="16"/>
                <w:szCs w:val="16"/>
              </w:rPr>
              <w:t> </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F0EAF" w14:textId="1FF3A915" w:rsidR="003C05E3" w:rsidRPr="003C05E3" w:rsidRDefault="003C05E3" w:rsidP="003C05E3">
            <w:pPr>
              <w:jc w:val="center"/>
              <w:rPr>
                <w:sz w:val="16"/>
                <w:szCs w:val="16"/>
              </w:rPr>
            </w:pPr>
            <w:r w:rsidRPr="003C05E3">
              <w:rPr>
                <w:sz w:val="16"/>
                <w:szCs w:val="16"/>
              </w:rPr>
              <w:t> </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52831DCC" w14:textId="5BE97A4C" w:rsidR="003C05E3" w:rsidRPr="003C05E3" w:rsidRDefault="003C05E3" w:rsidP="003C05E3">
            <w:pPr>
              <w:rPr>
                <w:sz w:val="16"/>
                <w:szCs w:val="16"/>
              </w:rPr>
            </w:pPr>
            <w:r w:rsidRPr="003C05E3">
              <w:rPr>
                <w:sz w:val="16"/>
                <w:szCs w:val="16"/>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tcPr>
          <w:p w14:paraId="0B1B0D3B" w14:textId="1D70C887" w:rsidR="003C05E3" w:rsidRPr="003C05E3" w:rsidRDefault="003C05E3" w:rsidP="003C05E3">
            <w:pPr>
              <w:rPr>
                <w:sz w:val="16"/>
                <w:szCs w:val="16"/>
              </w:rPr>
            </w:pPr>
            <w:r w:rsidRPr="003C05E3">
              <w:rPr>
                <w:sz w:val="16"/>
                <w:szCs w:val="16"/>
              </w:rPr>
              <w:t> </w:t>
            </w:r>
          </w:p>
        </w:tc>
        <w:tc>
          <w:tcPr>
            <w:tcW w:w="1002" w:type="dxa"/>
            <w:tcBorders>
              <w:top w:val="nil"/>
              <w:left w:val="single" w:sz="4" w:space="0" w:color="000000"/>
              <w:bottom w:val="single" w:sz="4" w:space="0" w:color="000000"/>
              <w:right w:val="single" w:sz="8" w:space="0" w:color="000000"/>
            </w:tcBorders>
            <w:shd w:val="clear" w:color="auto" w:fill="F2F2F2"/>
            <w:vAlign w:val="center"/>
          </w:tcPr>
          <w:p w14:paraId="27D7360D" w14:textId="7349D65B" w:rsidR="003C05E3" w:rsidRPr="003C05E3" w:rsidRDefault="003C05E3" w:rsidP="003C05E3">
            <w:pPr>
              <w:jc w:val="center"/>
              <w:rPr>
                <w:sz w:val="16"/>
                <w:szCs w:val="16"/>
              </w:rPr>
            </w:pPr>
            <w:r w:rsidRPr="003C05E3">
              <w:rPr>
                <w:sz w:val="16"/>
                <w:szCs w:val="16"/>
              </w:rPr>
              <w:t> </w:t>
            </w:r>
          </w:p>
        </w:tc>
      </w:tr>
      <w:tr w:rsidR="003C05E3" w14:paraId="681143AA" w14:textId="77777777" w:rsidTr="006C3896">
        <w:trPr>
          <w:trHeight w:val="54"/>
        </w:trPr>
        <w:tc>
          <w:tcPr>
            <w:tcW w:w="3300" w:type="dxa"/>
            <w:vMerge/>
            <w:tcBorders>
              <w:top w:val="single" w:sz="4" w:space="0" w:color="000000"/>
              <w:left w:val="single" w:sz="4" w:space="0" w:color="000000"/>
              <w:bottom w:val="single" w:sz="4" w:space="0" w:color="000000"/>
              <w:right w:val="single" w:sz="4" w:space="0" w:color="000000"/>
            </w:tcBorders>
            <w:shd w:val="clear" w:color="auto" w:fill="auto"/>
          </w:tcPr>
          <w:p w14:paraId="11F05E0C" w14:textId="77777777" w:rsidR="003C05E3" w:rsidRDefault="003C05E3" w:rsidP="003C05E3">
            <w:pPr>
              <w:widowControl w:val="0"/>
              <w:pBdr>
                <w:top w:val="nil"/>
                <w:left w:val="nil"/>
                <w:bottom w:val="nil"/>
                <w:right w:val="nil"/>
                <w:between w:val="nil"/>
              </w:pBdr>
              <w:spacing w:line="276" w:lineRule="auto"/>
              <w:rPr>
                <w:sz w:val="16"/>
                <w:szCs w:val="16"/>
              </w:rPr>
            </w:pPr>
          </w:p>
        </w:tc>
        <w:tc>
          <w:tcPr>
            <w:tcW w:w="2087" w:type="dxa"/>
            <w:vMerge/>
            <w:tcBorders>
              <w:top w:val="single" w:sz="4" w:space="0" w:color="000000"/>
              <w:left w:val="single" w:sz="4" w:space="0" w:color="000000"/>
              <w:bottom w:val="single" w:sz="4" w:space="0" w:color="000000"/>
              <w:right w:val="single" w:sz="4" w:space="0" w:color="000000"/>
            </w:tcBorders>
            <w:shd w:val="clear" w:color="auto" w:fill="auto"/>
          </w:tcPr>
          <w:p w14:paraId="4D54A1A3" w14:textId="77777777" w:rsidR="003C05E3" w:rsidRDefault="003C05E3" w:rsidP="003C05E3">
            <w:pPr>
              <w:widowControl w:val="0"/>
              <w:pBdr>
                <w:top w:val="nil"/>
                <w:left w:val="nil"/>
                <w:bottom w:val="nil"/>
                <w:right w:val="nil"/>
                <w:between w:val="nil"/>
              </w:pBdr>
              <w:spacing w:line="276" w:lineRule="auto"/>
              <w:rPr>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2C9DBA8" w14:textId="77777777" w:rsidR="003C05E3" w:rsidRDefault="003C05E3" w:rsidP="003C05E3">
            <w:pPr>
              <w:rPr>
                <w:b/>
                <w:sz w:val="16"/>
                <w:szCs w:val="16"/>
              </w:rPr>
            </w:pPr>
            <w:r>
              <w:rPr>
                <w:b/>
                <w:sz w:val="16"/>
                <w:szCs w:val="16"/>
              </w:rPr>
              <w:t>Iš viso veiksmui:</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4FC9605" w14:textId="77777777" w:rsidR="003C05E3" w:rsidRDefault="003C05E3" w:rsidP="003C05E3">
            <w:pPr>
              <w:rPr>
                <w:sz w:val="16"/>
                <w:szCs w:val="16"/>
              </w:rPr>
            </w:pPr>
            <w:r>
              <w:rPr>
                <w:sz w:val="16"/>
                <w:szCs w:val="16"/>
              </w:rPr>
              <w:t>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9141D6C" w14:textId="77777777" w:rsidR="003C05E3" w:rsidRDefault="003C05E3" w:rsidP="003C05E3">
            <w:pPr>
              <w:rPr>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9AFBF" w14:textId="77777777" w:rsidR="003C05E3" w:rsidRDefault="003C05E3" w:rsidP="003C05E3">
            <w:pPr>
              <w:jc w:val="center"/>
              <w:rPr>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8016F" w14:textId="17EA902A" w:rsidR="003C05E3" w:rsidRPr="003C05E3" w:rsidRDefault="003C05E3" w:rsidP="003C05E3">
            <w:pPr>
              <w:jc w:val="center"/>
              <w:rPr>
                <w:b/>
                <w:sz w:val="16"/>
                <w:szCs w:val="16"/>
              </w:rPr>
            </w:pPr>
            <w:r w:rsidRPr="003C05E3">
              <w:rPr>
                <w:b/>
                <w:sz w:val="16"/>
                <w:szCs w:val="16"/>
              </w:rPr>
              <w:t>70,920.51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7BF15D" w14:textId="2780457C" w:rsidR="003C05E3" w:rsidRPr="003C05E3" w:rsidRDefault="003C05E3" w:rsidP="003C05E3">
            <w:pPr>
              <w:jc w:val="center"/>
              <w:rPr>
                <w:b/>
                <w:sz w:val="16"/>
                <w:szCs w:val="16"/>
              </w:rPr>
            </w:pPr>
            <w:r w:rsidRPr="003C05E3">
              <w:rPr>
                <w:b/>
                <w:sz w:val="16"/>
                <w:szCs w:val="16"/>
              </w:rPr>
              <w:t>70,920.51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76829" w14:textId="77777777" w:rsidR="003C05E3" w:rsidRPr="003C05E3" w:rsidRDefault="003C05E3" w:rsidP="003C05E3">
            <w:pPr>
              <w:jc w:val="center"/>
              <w:rPr>
                <w:b/>
                <w:sz w:val="16"/>
                <w:szCs w:val="16"/>
              </w:rPr>
            </w:pP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3C93AB89" w14:textId="77777777" w:rsidR="003C05E3" w:rsidRPr="003C05E3" w:rsidRDefault="003C05E3" w:rsidP="003C05E3">
            <w:pPr>
              <w:jc w:val="center"/>
              <w:rPr>
                <w:b/>
                <w:sz w:val="16"/>
                <w:szCs w:val="16"/>
              </w:rPr>
            </w:pPr>
          </w:p>
        </w:tc>
        <w:tc>
          <w:tcPr>
            <w:tcW w:w="603" w:type="dxa"/>
            <w:tcBorders>
              <w:top w:val="single" w:sz="4" w:space="0" w:color="000000"/>
              <w:left w:val="single" w:sz="4" w:space="0" w:color="000000"/>
              <w:bottom w:val="single" w:sz="4" w:space="0" w:color="000000"/>
              <w:right w:val="single" w:sz="4" w:space="0" w:color="000000"/>
            </w:tcBorders>
            <w:shd w:val="clear" w:color="auto" w:fill="auto"/>
          </w:tcPr>
          <w:p w14:paraId="08287AEB" w14:textId="77777777" w:rsidR="003C05E3" w:rsidRPr="003C05E3" w:rsidRDefault="003C05E3" w:rsidP="003C05E3">
            <w:pPr>
              <w:rPr>
                <w:b/>
                <w:sz w:val="16"/>
                <w:szCs w:val="16"/>
              </w:rPr>
            </w:pPr>
          </w:p>
        </w:tc>
        <w:tc>
          <w:tcPr>
            <w:tcW w:w="1002" w:type="dxa"/>
            <w:tcBorders>
              <w:top w:val="nil"/>
              <w:left w:val="single" w:sz="4" w:space="0" w:color="000000"/>
              <w:bottom w:val="single" w:sz="8" w:space="0" w:color="000000"/>
              <w:right w:val="single" w:sz="8" w:space="0" w:color="000000"/>
            </w:tcBorders>
            <w:shd w:val="clear" w:color="auto" w:fill="F2F2F2"/>
            <w:vAlign w:val="center"/>
          </w:tcPr>
          <w:p w14:paraId="14003C2D" w14:textId="5155BBFB" w:rsidR="003C05E3" w:rsidRPr="003C05E3" w:rsidRDefault="003C05E3" w:rsidP="003C05E3">
            <w:pPr>
              <w:jc w:val="center"/>
              <w:rPr>
                <w:b/>
                <w:color w:val="000000"/>
                <w:sz w:val="16"/>
                <w:szCs w:val="16"/>
              </w:rPr>
            </w:pPr>
            <w:r w:rsidRPr="003C05E3">
              <w:rPr>
                <w:b/>
                <w:color w:val="000000"/>
                <w:sz w:val="16"/>
                <w:szCs w:val="16"/>
              </w:rPr>
              <w:t>141,841.02</w:t>
            </w:r>
          </w:p>
        </w:tc>
      </w:tr>
    </w:tbl>
    <w:p w14:paraId="795DCF3C" w14:textId="2877EA66" w:rsidR="00293690" w:rsidRDefault="00000000">
      <w:pPr>
        <w:rPr>
          <w:sz w:val="20"/>
          <w:szCs w:val="20"/>
        </w:rPr>
      </w:pPr>
      <w:r>
        <w:rPr>
          <w:sz w:val="20"/>
          <w:szCs w:val="20"/>
        </w:rPr>
        <w:t>* tikslinės grupės dydis – 310 asmenų; tikslinė grupė – visos Strategijoje įvardintos 4 tikslinės grupės; vienam asmeniui skiriama 1 146,</w:t>
      </w:r>
      <w:r w:rsidR="00CE4FC2">
        <w:rPr>
          <w:sz w:val="20"/>
          <w:szCs w:val="20"/>
        </w:rPr>
        <w:t>39</w:t>
      </w:r>
      <w:r>
        <w:rPr>
          <w:sz w:val="20"/>
          <w:szCs w:val="20"/>
        </w:rPr>
        <w:t xml:space="preserve"> Eur, įskaitant netiesiogines išlaidas;</w:t>
      </w:r>
    </w:p>
    <w:p w14:paraId="1EE42204" w14:textId="13EDC75C" w:rsidR="00293690" w:rsidRDefault="00000000">
      <w:pPr>
        <w:rPr>
          <w:sz w:val="20"/>
          <w:szCs w:val="20"/>
        </w:rPr>
      </w:pPr>
      <w:r>
        <w:rPr>
          <w:sz w:val="20"/>
          <w:szCs w:val="20"/>
        </w:rPr>
        <w:t>** tikslinės grupės dydis – 50 asmenų; tikslinė grupė – nedirbantis jaunimas bei pensinio amžiaus asmenys; vienam asmeniui skiriama 1 146,</w:t>
      </w:r>
      <w:r w:rsidR="00CE4FC2">
        <w:rPr>
          <w:sz w:val="20"/>
          <w:szCs w:val="20"/>
        </w:rPr>
        <w:t>43</w:t>
      </w:r>
      <w:r>
        <w:rPr>
          <w:sz w:val="20"/>
          <w:szCs w:val="20"/>
        </w:rPr>
        <w:t xml:space="preserve"> Eur, įskaitant netiesiogines išlaidas;</w:t>
      </w:r>
    </w:p>
    <w:p w14:paraId="30F9B89D" w14:textId="1C10AB2A" w:rsidR="00293690" w:rsidRDefault="00000000">
      <w:pPr>
        <w:rPr>
          <w:sz w:val="20"/>
          <w:szCs w:val="20"/>
        </w:rPr>
      </w:pPr>
      <w:r>
        <w:rPr>
          <w:sz w:val="20"/>
          <w:szCs w:val="20"/>
        </w:rPr>
        <w:t xml:space="preserve">*** tikslinės grupės dydis – 4 verslo subjektai; vienam verslui skiriama </w:t>
      </w:r>
      <w:r w:rsidR="001110CA">
        <w:rPr>
          <w:sz w:val="20"/>
          <w:szCs w:val="20"/>
        </w:rPr>
        <w:t>8</w:t>
      </w:r>
      <w:r>
        <w:rPr>
          <w:sz w:val="20"/>
          <w:szCs w:val="20"/>
        </w:rPr>
        <w:t xml:space="preserve"> </w:t>
      </w:r>
      <w:r w:rsidR="001110CA">
        <w:rPr>
          <w:sz w:val="20"/>
          <w:szCs w:val="20"/>
        </w:rPr>
        <w:t>714</w:t>
      </w:r>
      <w:r>
        <w:rPr>
          <w:sz w:val="20"/>
          <w:szCs w:val="20"/>
        </w:rPr>
        <w:t>,</w:t>
      </w:r>
      <w:r w:rsidR="001110CA">
        <w:rPr>
          <w:sz w:val="20"/>
          <w:szCs w:val="20"/>
        </w:rPr>
        <w:t>24</w:t>
      </w:r>
      <w:r>
        <w:rPr>
          <w:sz w:val="20"/>
          <w:szCs w:val="20"/>
        </w:rPr>
        <w:t xml:space="preserve"> Eur, įskaitant netiesiogines išlaidas;</w:t>
      </w:r>
    </w:p>
    <w:p w14:paraId="772C2B9C" w14:textId="5DCA9C09" w:rsidR="00293690" w:rsidRDefault="00000000">
      <w:pPr>
        <w:rPr>
          <w:sz w:val="20"/>
          <w:szCs w:val="20"/>
        </w:rPr>
      </w:pPr>
      <w:r>
        <w:rPr>
          <w:sz w:val="20"/>
          <w:szCs w:val="20"/>
        </w:rPr>
        <w:t xml:space="preserve">**** tikslinės grupės dydis – 2 socialiniai verslai; vienam verslui skiriama 70 </w:t>
      </w:r>
      <w:r w:rsidR="00CE4FC2">
        <w:rPr>
          <w:sz w:val="20"/>
          <w:szCs w:val="20"/>
        </w:rPr>
        <w:t>920</w:t>
      </w:r>
      <w:r>
        <w:rPr>
          <w:sz w:val="20"/>
          <w:szCs w:val="20"/>
        </w:rPr>
        <w:t>,</w:t>
      </w:r>
      <w:r w:rsidR="00CE4FC2">
        <w:rPr>
          <w:sz w:val="20"/>
          <w:szCs w:val="20"/>
        </w:rPr>
        <w:t>51</w:t>
      </w:r>
      <w:r>
        <w:rPr>
          <w:sz w:val="20"/>
          <w:szCs w:val="20"/>
        </w:rPr>
        <w:t xml:space="preserve"> Eur, įskaitant netiesiogines išlaidas.</w:t>
      </w:r>
    </w:p>
    <w:tbl>
      <w:tblPr>
        <w:tblStyle w:val="ae"/>
        <w:tblW w:w="14023" w:type="dxa"/>
        <w:jc w:val="center"/>
        <w:tblInd w:w="0" w:type="dxa"/>
        <w:tblLayout w:type="fixed"/>
        <w:tblLook w:val="0400" w:firstRow="0" w:lastRow="0" w:firstColumn="0" w:lastColumn="0" w:noHBand="0" w:noVBand="1"/>
      </w:tblPr>
      <w:tblGrid>
        <w:gridCol w:w="3600"/>
        <w:gridCol w:w="1332"/>
        <w:gridCol w:w="1066"/>
        <w:gridCol w:w="1063"/>
        <w:gridCol w:w="1209"/>
        <w:gridCol w:w="1209"/>
        <w:gridCol w:w="1209"/>
        <w:gridCol w:w="1209"/>
        <w:gridCol w:w="1063"/>
        <w:gridCol w:w="1063"/>
      </w:tblGrid>
      <w:tr w:rsidR="00293690" w14:paraId="1050FBD9" w14:textId="77777777">
        <w:trPr>
          <w:trHeight w:val="475"/>
          <w:jc w:val="center"/>
        </w:trPr>
        <w:tc>
          <w:tcPr>
            <w:tcW w:w="3600" w:type="dxa"/>
            <w:tcBorders>
              <w:top w:val="single" w:sz="8" w:space="0" w:color="000000"/>
              <w:left w:val="single" w:sz="8" w:space="0" w:color="000000"/>
              <w:bottom w:val="single" w:sz="8" w:space="0" w:color="000000"/>
              <w:right w:val="single" w:sz="4" w:space="0" w:color="000000"/>
            </w:tcBorders>
            <w:shd w:val="clear" w:color="auto" w:fill="D9D9D9"/>
            <w:vAlign w:val="center"/>
          </w:tcPr>
          <w:p w14:paraId="7491F1EF" w14:textId="77777777" w:rsidR="00293690" w:rsidRDefault="00000000">
            <w:pPr>
              <w:jc w:val="center"/>
              <w:rPr>
                <w:b/>
                <w:color w:val="000000"/>
                <w:sz w:val="20"/>
                <w:szCs w:val="20"/>
              </w:rPr>
            </w:pPr>
            <w:r>
              <w:rPr>
                <w:b/>
                <w:color w:val="000000"/>
                <w:sz w:val="20"/>
                <w:szCs w:val="20"/>
              </w:rPr>
              <w:t>Lėšos strategijos įgyvendinimui</w:t>
            </w:r>
          </w:p>
        </w:tc>
        <w:tc>
          <w:tcPr>
            <w:tcW w:w="1332" w:type="dxa"/>
            <w:tcBorders>
              <w:top w:val="single" w:sz="8" w:space="0" w:color="000000"/>
              <w:left w:val="nil"/>
              <w:bottom w:val="single" w:sz="8" w:space="0" w:color="000000"/>
              <w:right w:val="single" w:sz="4" w:space="0" w:color="000000"/>
            </w:tcBorders>
            <w:shd w:val="clear" w:color="auto" w:fill="D9D9D9"/>
            <w:vAlign w:val="center"/>
          </w:tcPr>
          <w:p w14:paraId="1DFB5E2E" w14:textId="77777777" w:rsidR="00293690" w:rsidRDefault="00000000">
            <w:pPr>
              <w:jc w:val="center"/>
              <w:rPr>
                <w:b/>
                <w:color w:val="000000"/>
                <w:sz w:val="20"/>
                <w:szCs w:val="20"/>
              </w:rPr>
            </w:pPr>
            <w:r>
              <w:rPr>
                <w:b/>
                <w:color w:val="000000"/>
                <w:sz w:val="20"/>
                <w:szCs w:val="20"/>
              </w:rPr>
              <w:t>iš viso:</w:t>
            </w:r>
          </w:p>
        </w:tc>
        <w:tc>
          <w:tcPr>
            <w:tcW w:w="1066" w:type="dxa"/>
            <w:tcBorders>
              <w:top w:val="single" w:sz="8" w:space="0" w:color="000000"/>
              <w:left w:val="nil"/>
              <w:bottom w:val="single" w:sz="8" w:space="0" w:color="000000"/>
              <w:right w:val="single" w:sz="4" w:space="0" w:color="000000"/>
            </w:tcBorders>
            <w:shd w:val="clear" w:color="auto" w:fill="D9D9D9"/>
            <w:vAlign w:val="center"/>
          </w:tcPr>
          <w:p w14:paraId="4F58C408" w14:textId="77777777" w:rsidR="00293690" w:rsidRDefault="00000000">
            <w:pPr>
              <w:jc w:val="center"/>
              <w:rPr>
                <w:b/>
                <w:color w:val="000000"/>
                <w:sz w:val="20"/>
                <w:szCs w:val="20"/>
              </w:rPr>
            </w:pPr>
            <w:r>
              <w:rPr>
                <w:b/>
                <w:color w:val="000000"/>
                <w:sz w:val="20"/>
                <w:szCs w:val="20"/>
              </w:rPr>
              <w:t>2022 m.</w:t>
            </w:r>
          </w:p>
        </w:tc>
        <w:tc>
          <w:tcPr>
            <w:tcW w:w="1063" w:type="dxa"/>
            <w:tcBorders>
              <w:top w:val="single" w:sz="8" w:space="0" w:color="000000"/>
              <w:left w:val="nil"/>
              <w:bottom w:val="single" w:sz="8" w:space="0" w:color="000000"/>
              <w:right w:val="single" w:sz="4" w:space="0" w:color="000000"/>
            </w:tcBorders>
            <w:shd w:val="clear" w:color="auto" w:fill="D9D9D9"/>
            <w:vAlign w:val="center"/>
          </w:tcPr>
          <w:p w14:paraId="1B653F06" w14:textId="77777777" w:rsidR="00293690" w:rsidRDefault="00000000">
            <w:pPr>
              <w:jc w:val="center"/>
              <w:rPr>
                <w:b/>
                <w:color w:val="000000"/>
                <w:sz w:val="20"/>
                <w:szCs w:val="20"/>
              </w:rPr>
            </w:pPr>
            <w:r>
              <w:rPr>
                <w:b/>
                <w:color w:val="000000"/>
                <w:sz w:val="20"/>
                <w:szCs w:val="20"/>
              </w:rPr>
              <w:t>2023 m.</w:t>
            </w:r>
          </w:p>
        </w:tc>
        <w:tc>
          <w:tcPr>
            <w:tcW w:w="1209" w:type="dxa"/>
            <w:tcBorders>
              <w:top w:val="single" w:sz="8" w:space="0" w:color="000000"/>
              <w:left w:val="nil"/>
              <w:bottom w:val="single" w:sz="8" w:space="0" w:color="000000"/>
              <w:right w:val="single" w:sz="4" w:space="0" w:color="000000"/>
            </w:tcBorders>
            <w:shd w:val="clear" w:color="auto" w:fill="D9D9D9"/>
            <w:vAlign w:val="center"/>
          </w:tcPr>
          <w:p w14:paraId="162F9409" w14:textId="77777777" w:rsidR="00293690" w:rsidRDefault="00000000">
            <w:pPr>
              <w:jc w:val="center"/>
              <w:rPr>
                <w:b/>
                <w:color w:val="000000"/>
                <w:sz w:val="20"/>
                <w:szCs w:val="20"/>
              </w:rPr>
            </w:pPr>
            <w:r>
              <w:rPr>
                <w:b/>
                <w:color w:val="000000"/>
                <w:sz w:val="20"/>
                <w:szCs w:val="20"/>
              </w:rPr>
              <w:t>2024 m.</w:t>
            </w:r>
          </w:p>
        </w:tc>
        <w:tc>
          <w:tcPr>
            <w:tcW w:w="1209" w:type="dxa"/>
            <w:tcBorders>
              <w:top w:val="single" w:sz="8" w:space="0" w:color="000000"/>
              <w:left w:val="nil"/>
              <w:bottom w:val="single" w:sz="8" w:space="0" w:color="000000"/>
              <w:right w:val="single" w:sz="4" w:space="0" w:color="000000"/>
            </w:tcBorders>
            <w:shd w:val="clear" w:color="auto" w:fill="D9D9D9"/>
            <w:vAlign w:val="center"/>
          </w:tcPr>
          <w:p w14:paraId="3A4EE25B" w14:textId="77777777" w:rsidR="00293690" w:rsidRDefault="00000000">
            <w:pPr>
              <w:jc w:val="center"/>
              <w:rPr>
                <w:b/>
                <w:color w:val="000000"/>
                <w:sz w:val="20"/>
                <w:szCs w:val="20"/>
              </w:rPr>
            </w:pPr>
            <w:r>
              <w:rPr>
                <w:b/>
                <w:color w:val="000000"/>
                <w:sz w:val="20"/>
                <w:szCs w:val="20"/>
              </w:rPr>
              <w:t>2025 m.</w:t>
            </w:r>
          </w:p>
        </w:tc>
        <w:tc>
          <w:tcPr>
            <w:tcW w:w="1209" w:type="dxa"/>
            <w:tcBorders>
              <w:top w:val="single" w:sz="8" w:space="0" w:color="000000"/>
              <w:left w:val="nil"/>
              <w:bottom w:val="single" w:sz="8" w:space="0" w:color="000000"/>
              <w:right w:val="single" w:sz="4" w:space="0" w:color="000000"/>
            </w:tcBorders>
            <w:shd w:val="clear" w:color="auto" w:fill="D9D9D9"/>
            <w:vAlign w:val="center"/>
          </w:tcPr>
          <w:p w14:paraId="7F4E82AA" w14:textId="77777777" w:rsidR="00293690" w:rsidRDefault="00000000">
            <w:pPr>
              <w:jc w:val="center"/>
              <w:rPr>
                <w:b/>
                <w:color w:val="000000"/>
                <w:sz w:val="20"/>
                <w:szCs w:val="20"/>
              </w:rPr>
            </w:pPr>
            <w:r>
              <w:rPr>
                <w:b/>
                <w:color w:val="000000"/>
                <w:sz w:val="20"/>
                <w:szCs w:val="20"/>
              </w:rPr>
              <w:t>2026 m.</w:t>
            </w:r>
          </w:p>
        </w:tc>
        <w:tc>
          <w:tcPr>
            <w:tcW w:w="1209" w:type="dxa"/>
            <w:tcBorders>
              <w:top w:val="single" w:sz="8" w:space="0" w:color="000000"/>
              <w:left w:val="nil"/>
              <w:bottom w:val="single" w:sz="8" w:space="0" w:color="000000"/>
              <w:right w:val="single" w:sz="4" w:space="0" w:color="000000"/>
            </w:tcBorders>
            <w:shd w:val="clear" w:color="auto" w:fill="D9D9D9"/>
            <w:vAlign w:val="center"/>
          </w:tcPr>
          <w:p w14:paraId="01F7AA26" w14:textId="77777777" w:rsidR="00293690" w:rsidRDefault="00000000">
            <w:pPr>
              <w:jc w:val="center"/>
              <w:rPr>
                <w:b/>
                <w:color w:val="000000"/>
                <w:sz w:val="20"/>
                <w:szCs w:val="20"/>
              </w:rPr>
            </w:pPr>
            <w:r>
              <w:rPr>
                <w:b/>
                <w:color w:val="000000"/>
                <w:sz w:val="20"/>
                <w:szCs w:val="20"/>
              </w:rPr>
              <w:t>2027 m.</w:t>
            </w:r>
          </w:p>
        </w:tc>
        <w:tc>
          <w:tcPr>
            <w:tcW w:w="1063" w:type="dxa"/>
            <w:tcBorders>
              <w:top w:val="single" w:sz="8" w:space="0" w:color="000000"/>
              <w:left w:val="nil"/>
              <w:bottom w:val="single" w:sz="8" w:space="0" w:color="000000"/>
              <w:right w:val="single" w:sz="4" w:space="0" w:color="000000"/>
            </w:tcBorders>
            <w:shd w:val="clear" w:color="auto" w:fill="D9D9D9"/>
            <w:vAlign w:val="center"/>
          </w:tcPr>
          <w:p w14:paraId="154726FC" w14:textId="77777777" w:rsidR="00293690" w:rsidRDefault="00000000">
            <w:pPr>
              <w:jc w:val="center"/>
              <w:rPr>
                <w:b/>
                <w:color w:val="000000"/>
                <w:sz w:val="20"/>
                <w:szCs w:val="20"/>
              </w:rPr>
            </w:pPr>
            <w:r>
              <w:rPr>
                <w:b/>
                <w:color w:val="000000"/>
                <w:sz w:val="20"/>
                <w:szCs w:val="20"/>
              </w:rPr>
              <w:t>2028 m.</w:t>
            </w:r>
          </w:p>
        </w:tc>
        <w:tc>
          <w:tcPr>
            <w:tcW w:w="1063" w:type="dxa"/>
            <w:tcBorders>
              <w:top w:val="single" w:sz="8" w:space="0" w:color="000000"/>
              <w:left w:val="nil"/>
              <w:bottom w:val="single" w:sz="8" w:space="0" w:color="000000"/>
              <w:right w:val="single" w:sz="8" w:space="0" w:color="000000"/>
            </w:tcBorders>
            <w:shd w:val="clear" w:color="auto" w:fill="D9D9D9"/>
            <w:vAlign w:val="center"/>
          </w:tcPr>
          <w:p w14:paraId="65AF4759" w14:textId="77777777" w:rsidR="00293690" w:rsidRDefault="00000000">
            <w:pPr>
              <w:jc w:val="center"/>
              <w:rPr>
                <w:b/>
                <w:color w:val="000000"/>
                <w:sz w:val="20"/>
                <w:szCs w:val="20"/>
              </w:rPr>
            </w:pPr>
            <w:r>
              <w:rPr>
                <w:b/>
                <w:color w:val="000000"/>
                <w:sz w:val="20"/>
                <w:szCs w:val="20"/>
              </w:rPr>
              <w:t>2029 m.</w:t>
            </w:r>
          </w:p>
        </w:tc>
      </w:tr>
      <w:tr w:rsidR="00B4310E" w14:paraId="30157AA9" w14:textId="77777777">
        <w:trPr>
          <w:trHeight w:val="283"/>
          <w:jc w:val="center"/>
        </w:trPr>
        <w:tc>
          <w:tcPr>
            <w:tcW w:w="3600" w:type="dxa"/>
            <w:tcBorders>
              <w:top w:val="single" w:sz="8" w:space="0" w:color="000000"/>
              <w:left w:val="single" w:sz="4" w:space="0" w:color="000000"/>
              <w:bottom w:val="single" w:sz="8" w:space="0" w:color="000000"/>
              <w:right w:val="single" w:sz="8" w:space="0" w:color="000000"/>
            </w:tcBorders>
            <w:shd w:val="clear" w:color="auto" w:fill="auto"/>
            <w:vAlign w:val="center"/>
          </w:tcPr>
          <w:p w14:paraId="0DDA777F" w14:textId="77777777" w:rsidR="00B4310E" w:rsidRDefault="00B4310E" w:rsidP="00B4310E">
            <w:pPr>
              <w:rPr>
                <w:color w:val="000000"/>
                <w:sz w:val="20"/>
                <w:szCs w:val="20"/>
              </w:rPr>
            </w:pPr>
            <w:r>
              <w:rPr>
                <w:color w:val="000000"/>
                <w:sz w:val="20"/>
                <w:szCs w:val="20"/>
              </w:rPr>
              <w:t>Europos socialinis fondas +</w:t>
            </w:r>
          </w:p>
        </w:tc>
        <w:tc>
          <w:tcPr>
            <w:tcW w:w="1332" w:type="dxa"/>
            <w:tcBorders>
              <w:top w:val="single" w:sz="8" w:space="0" w:color="000000"/>
              <w:left w:val="single" w:sz="8" w:space="0" w:color="000000"/>
              <w:bottom w:val="single" w:sz="8" w:space="0" w:color="000000"/>
              <w:right w:val="single" w:sz="8" w:space="0" w:color="000000"/>
            </w:tcBorders>
            <w:shd w:val="clear" w:color="auto" w:fill="F2F2F2"/>
            <w:tcMar>
              <w:top w:w="0" w:type="dxa"/>
              <w:left w:w="100" w:type="dxa"/>
              <w:bottom w:w="0" w:type="dxa"/>
              <w:right w:w="100" w:type="dxa"/>
            </w:tcMar>
            <w:vAlign w:val="center"/>
          </w:tcPr>
          <w:p w14:paraId="1126F771" w14:textId="4CFF9DF3" w:rsidR="00B4310E" w:rsidRDefault="00B4310E" w:rsidP="00B4310E">
            <w:pPr>
              <w:jc w:val="center"/>
              <w:rPr>
                <w:b/>
                <w:color w:val="000000"/>
                <w:sz w:val="20"/>
                <w:szCs w:val="20"/>
              </w:rPr>
            </w:pPr>
            <w:r w:rsidRPr="006D52F6">
              <w:rPr>
                <w:b/>
                <w:color w:val="000000"/>
                <w:sz w:val="20"/>
                <w:szCs w:val="20"/>
              </w:rPr>
              <w:t>263</w:t>
            </w:r>
            <w:r>
              <w:rPr>
                <w:b/>
                <w:color w:val="000000"/>
                <w:sz w:val="20"/>
                <w:szCs w:val="20"/>
              </w:rPr>
              <w:t>,305.98</w:t>
            </w:r>
          </w:p>
        </w:tc>
        <w:tc>
          <w:tcPr>
            <w:tcW w:w="106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EEF5549" w14:textId="187CA2AA" w:rsidR="00B4310E" w:rsidRDefault="00B4310E" w:rsidP="00B4310E">
            <w:pPr>
              <w:jc w:val="center"/>
              <w:rPr>
                <w:sz w:val="20"/>
                <w:szCs w:val="20"/>
              </w:rPr>
            </w:pPr>
            <w:r w:rsidRPr="006D52F6">
              <w:rPr>
                <w:sz w:val="20"/>
                <w:szCs w:val="20"/>
              </w:rPr>
              <w:t>0,00</w:t>
            </w:r>
          </w:p>
        </w:tc>
        <w:tc>
          <w:tcPr>
            <w:tcW w:w="10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EA7A3F0" w14:textId="3D1A65DA" w:rsidR="00B4310E" w:rsidRDefault="00B4310E" w:rsidP="00B4310E">
            <w:pPr>
              <w:jc w:val="center"/>
              <w:rPr>
                <w:sz w:val="20"/>
                <w:szCs w:val="20"/>
              </w:rPr>
            </w:pPr>
            <w:r w:rsidRPr="006D52F6">
              <w:rPr>
                <w:sz w:val="20"/>
                <w:szCs w:val="20"/>
              </w:rPr>
              <w:t>0,00</w:t>
            </w:r>
          </w:p>
        </w:tc>
        <w:tc>
          <w:tcPr>
            <w:tcW w:w="120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604926E5" w14:textId="0A69B965" w:rsidR="00B4310E" w:rsidRDefault="00B4310E" w:rsidP="00B4310E">
            <w:pPr>
              <w:jc w:val="center"/>
              <w:rPr>
                <w:color w:val="FF0000"/>
                <w:sz w:val="20"/>
                <w:szCs w:val="20"/>
              </w:rPr>
            </w:pPr>
            <w:r w:rsidRPr="006D52F6">
              <w:rPr>
                <w:color w:val="000000"/>
                <w:sz w:val="20"/>
                <w:szCs w:val="20"/>
              </w:rPr>
              <w:t>25,520.19</w:t>
            </w:r>
          </w:p>
        </w:tc>
        <w:tc>
          <w:tcPr>
            <w:tcW w:w="120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716610EE" w14:textId="5A6E010E" w:rsidR="00B4310E" w:rsidRDefault="00B4310E" w:rsidP="00B4310E">
            <w:pPr>
              <w:jc w:val="center"/>
              <w:rPr>
                <w:color w:val="FF0000"/>
                <w:sz w:val="20"/>
                <w:szCs w:val="20"/>
              </w:rPr>
            </w:pPr>
            <w:r w:rsidRPr="006D52F6">
              <w:rPr>
                <w:color w:val="000000"/>
                <w:sz w:val="20"/>
                <w:szCs w:val="20"/>
              </w:rPr>
              <w:t>96,562.72</w:t>
            </w:r>
          </w:p>
        </w:tc>
        <w:tc>
          <w:tcPr>
            <w:tcW w:w="120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73A47052" w14:textId="1FD68F8E" w:rsidR="00B4310E" w:rsidRDefault="00B4310E" w:rsidP="00B4310E">
            <w:pPr>
              <w:jc w:val="center"/>
              <w:rPr>
                <w:color w:val="FF0000"/>
                <w:sz w:val="20"/>
                <w:szCs w:val="20"/>
              </w:rPr>
            </w:pPr>
            <w:r w:rsidRPr="006D52F6">
              <w:rPr>
                <w:color w:val="000000"/>
                <w:sz w:val="20"/>
                <w:szCs w:val="20"/>
              </w:rPr>
              <w:t>96,562.72</w:t>
            </w:r>
          </w:p>
        </w:tc>
        <w:tc>
          <w:tcPr>
            <w:tcW w:w="120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675EF5B" w14:textId="19EF0AC5" w:rsidR="00B4310E" w:rsidRDefault="00B4310E" w:rsidP="00B4310E">
            <w:pPr>
              <w:jc w:val="center"/>
              <w:rPr>
                <w:color w:val="FF0000"/>
                <w:sz w:val="20"/>
                <w:szCs w:val="20"/>
              </w:rPr>
            </w:pPr>
            <w:r w:rsidRPr="006D52F6">
              <w:rPr>
                <w:color w:val="000000"/>
                <w:sz w:val="20"/>
                <w:szCs w:val="20"/>
              </w:rPr>
              <w:t>44,660.34</w:t>
            </w:r>
          </w:p>
        </w:tc>
        <w:tc>
          <w:tcPr>
            <w:tcW w:w="10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56C2962" w14:textId="0F21F62D" w:rsidR="00B4310E" w:rsidRDefault="00B4310E" w:rsidP="00B4310E">
            <w:pPr>
              <w:jc w:val="center"/>
              <w:rPr>
                <w:color w:val="000000"/>
                <w:sz w:val="20"/>
                <w:szCs w:val="20"/>
              </w:rPr>
            </w:pPr>
            <w:r>
              <w:rPr>
                <w:sz w:val="20"/>
                <w:szCs w:val="20"/>
              </w:rPr>
              <w:t>0,00</w:t>
            </w:r>
          </w:p>
        </w:tc>
        <w:tc>
          <w:tcPr>
            <w:tcW w:w="1063" w:type="dxa"/>
            <w:tcBorders>
              <w:top w:val="single" w:sz="8" w:space="0" w:color="000000"/>
              <w:left w:val="single" w:sz="8" w:space="0" w:color="000000"/>
              <w:bottom w:val="single" w:sz="8" w:space="0" w:color="000000"/>
              <w:right w:val="single" w:sz="4" w:space="0" w:color="000000"/>
            </w:tcBorders>
            <w:shd w:val="clear" w:color="auto" w:fill="auto"/>
            <w:vAlign w:val="center"/>
          </w:tcPr>
          <w:p w14:paraId="517C7EB3" w14:textId="5098ADDB" w:rsidR="00B4310E" w:rsidRDefault="00B4310E" w:rsidP="00B4310E">
            <w:pPr>
              <w:jc w:val="center"/>
              <w:rPr>
                <w:color w:val="000000"/>
                <w:sz w:val="20"/>
                <w:szCs w:val="20"/>
              </w:rPr>
            </w:pPr>
            <w:r>
              <w:rPr>
                <w:sz w:val="20"/>
                <w:szCs w:val="20"/>
              </w:rPr>
              <w:t>0,00</w:t>
            </w:r>
          </w:p>
        </w:tc>
      </w:tr>
      <w:tr w:rsidR="00B4310E" w14:paraId="47A55F32" w14:textId="77777777">
        <w:trPr>
          <w:trHeight w:val="410"/>
          <w:jc w:val="center"/>
        </w:trPr>
        <w:tc>
          <w:tcPr>
            <w:tcW w:w="3600" w:type="dxa"/>
            <w:tcBorders>
              <w:top w:val="single" w:sz="8" w:space="0" w:color="000000"/>
              <w:left w:val="single" w:sz="4" w:space="0" w:color="000000"/>
              <w:bottom w:val="single" w:sz="8" w:space="0" w:color="000000"/>
              <w:right w:val="single" w:sz="8" w:space="0" w:color="000000"/>
            </w:tcBorders>
            <w:shd w:val="clear" w:color="auto" w:fill="auto"/>
            <w:vAlign w:val="center"/>
          </w:tcPr>
          <w:p w14:paraId="430F72DF" w14:textId="77777777" w:rsidR="00B4310E" w:rsidRDefault="00B4310E" w:rsidP="00B4310E">
            <w:pPr>
              <w:rPr>
                <w:color w:val="000000"/>
                <w:sz w:val="20"/>
                <w:szCs w:val="20"/>
              </w:rPr>
            </w:pPr>
            <w:r>
              <w:rPr>
                <w:color w:val="000000"/>
                <w:sz w:val="20"/>
                <w:szCs w:val="20"/>
              </w:rPr>
              <w:t>Europos regioninės plėtros fondas</w:t>
            </w:r>
          </w:p>
        </w:tc>
        <w:tc>
          <w:tcPr>
            <w:tcW w:w="1332" w:type="dxa"/>
            <w:tcBorders>
              <w:top w:val="single" w:sz="8" w:space="0" w:color="000000"/>
              <w:left w:val="single" w:sz="8" w:space="0" w:color="000000"/>
              <w:bottom w:val="single" w:sz="8" w:space="0" w:color="000000"/>
              <w:right w:val="single" w:sz="8" w:space="0" w:color="000000"/>
            </w:tcBorders>
            <w:shd w:val="clear" w:color="auto" w:fill="F2F2F2"/>
            <w:tcMar>
              <w:top w:w="0" w:type="dxa"/>
              <w:left w:w="100" w:type="dxa"/>
              <w:bottom w:w="0" w:type="dxa"/>
              <w:right w:w="100" w:type="dxa"/>
            </w:tcMar>
            <w:vAlign w:val="center"/>
          </w:tcPr>
          <w:p w14:paraId="42B6A7CF" w14:textId="5485D089" w:rsidR="00B4310E" w:rsidRDefault="00B4310E" w:rsidP="00B4310E">
            <w:pPr>
              <w:jc w:val="center"/>
              <w:rPr>
                <w:b/>
                <w:color w:val="000000"/>
                <w:sz w:val="20"/>
                <w:szCs w:val="20"/>
              </w:rPr>
            </w:pPr>
            <w:r w:rsidRPr="006D52F6">
              <w:rPr>
                <w:b/>
                <w:color w:val="000000"/>
                <w:sz w:val="20"/>
                <w:szCs w:val="20"/>
              </w:rPr>
              <w:t>112,734.16</w:t>
            </w:r>
          </w:p>
        </w:tc>
        <w:tc>
          <w:tcPr>
            <w:tcW w:w="106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4507F05" w14:textId="451F1EC1" w:rsidR="00B4310E" w:rsidRDefault="00B4310E" w:rsidP="00B4310E">
            <w:pPr>
              <w:jc w:val="center"/>
              <w:rPr>
                <w:sz w:val="20"/>
                <w:szCs w:val="20"/>
              </w:rPr>
            </w:pPr>
            <w:r w:rsidRPr="006D52F6">
              <w:rPr>
                <w:sz w:val="20"/>
                <w:szCs w:val="20"/>
              </w:rPr>
              <w:t>0,00</w:t>
            </w:r>
          </w:p>
        </w:tc>
        <w:tc>
          <w:tcPr>
            <w:tcW w:w="10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F25E651" w14:textId="4CB7C6BE" w:rsidR="00B4310E" w:rsidRDefault="00B4310E" w:rsidP="00B4310E">
            <w:pPr>
              <w:jc w:val="center"/>
              <w:rPr>
                <w:sz w:val="20"/>
                <w:szCs w:val="20"/>
              </w:rPr>
            </w:pPr>
            <w:r w:rsidRPr="006D52F6">
              <w:rPr>
                <w:sz w:val="20"/>
                <w:szCs w:val="20"/>
              </w:rPr>
              <w:t>0,00</w:t>
            </w:r>
          </w:p>
        </w:tc>
        <w:tc>
          <w:tcPr>
            <w:tcW w:w="120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7C0182DF" w14:textId="41B50EDA" w:rsidR="00B4310E" w:rsidRDefault="00B4310E" w:rsidP="00B4310E">
            <w:pPr>
              <w:jc w:val="center"/>
              <w:rPr>
                <w:color w:val="FF0000"/>
                <w:sz w:val="20"/>
                <w:szCs w:val="20"/>
              </w:rPr>
            </w:pPr>
            <w:r w:rsidRPr="006D52F6">
              <w:rPr>
                <w:color w:val="000000"/>
                <w:sz w:val="20"/>
                <w:szCs w:val="20"/>
              </w:rPr>
              <w:t>0.00</w:t>
            </w:r>
          </w:p>
        </w:tc>
        <w:tc>
          <w:tcPr>
            <w:tcW w:w="120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61068FDC" w14:textId="6DE25BD3" w:rsidR="00B4310E" w:rsidRDefault="00B4310E" w:rsidP="00B4310E">
            <w:pPr>
              <w:jc w:val="center"/>
              <w:rPr>
                <w:color w:val="FF0000"/>
                <w:sz w:val="20"/>
                <w:szCs w:val="20"/>
              </w:rPr>
            </w:pPr>
            <w:r w:rsidRPr="006D52F6">
              <w:rPr>
                <w:color w:val="000000"/>
                <w:sz w:val="20"/>
                <w:szCs w:val="20"/>
              </w:rPr>
              <w:t>56,367.08</w:t>
            </w:r>
          </w:p>
        </w:tc>
        <w:tc>
          <w:tcPr>
            <w:tcW w:w="120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53C9C5A9" w14:textId="5DC335B9" w:rsidR="00B4310E" w:rsidRDefault="00B4310E" w:rsidP="00B4310E">
            <w:pPr>
              <w:jc w:val="center"/>
              <w:rPr>
                <w:color w:val="FF0000"/>
                <w:sz w:val="20"/>
                <w:szCs w:val="20"/>
              </w:rPr>
            </w:pPr>
            <w:r w:rsidRPr="006D52F6">
              <w:rPr>
                <w:color w:val="000000"/>
                <w:sz w:val="20"/>
                <w:szCs w:val="20"/>
              </w:rPr>
              <w:t>56,367.08</w:t>
            </w:r>
          </w:p>
        </w:tc>
        <w:tc>
          <w:tcPr>
            <w:tcW w:w="120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7EB0BCF5" w14:textId="4AFD08BD" w:rsidR="00B4310E" w:rsidRDefault="00B4310E" w:rsidP="00B4310E">
            <w:pPr>
              <w:jc w:val="center"/>
              <w:rPr>
                <w:color w:val="FF0000"/>
                <w:sz w:val="20"/>
                <w:szCs w:val="20"/>
              </w:rPr>
            </w:pPr>
            <w:r w:rsidRPr="006D52F6">
              <w:rPr>
                <w:color w:val="000000"/>
                <w:sz w:val="20"/>
                <w:szCs w:val="20"/>
              </w:rPr>
              <w:t>0.00</w:t>
            </w:r>
          </w:p>
        </w:tc>
        <w:tc>
          <w:tcPr>
            <w:tcW w:w="10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D4DF7AA" w14:textId="3F7D89A9" w:rsidR="00B4310E" w:rsidRDefault="00B4310E" w:rsidP="00B4310E">
            <w:pPr>
              <w:jc w:val="center"/>
              <w:rPr>
                <w:sz w:val="20"/>
                <w:szCs w:val="20"/>
              </w:rPr>
            </w:pPr>
            <w:r>
              <w:rPr>
                <w:sz w:val="20"/>
                <w:szCs w:val="20"/>
              </w:rPr>
              <w:t>0,00</w:t>
            </w:r>
          </w:p>
        </w:tc>
        <w:tc>
          <w:tcPr>
            <w:tcW w:w="1063" w:type="dxa"/>
            <w:tcBorders>
              <w:top w:val="single" w:sz="8" w:space="0" w:color="000000"/>
              <w:left w:val="single" w:sz="8" w:space="0" w:color="000000"/>
              <w:bottom w:val="single" w:sz="8" w:space="0" w:color="000000"/>
              <w:right w:val="single" w:sz="4" w:space="0" w:color="000000"/>
            </w:tcBorders>
            <w:shd w:val="clear" w:color="auto" w:fill="auto"/>
            <w:vAlign w:val="center"/>
          </w:tcPr>
          <w:p w14:paraId="13232DEB" w14:textId="6126DBAA" w:rsidR="00B4310E" w:rsidRDefault="00B4310E" w:rsidP="00B4310E">
            <w:pPr>
              <w:jc w:val="center"/>
              <w:rPr>
                <w:sz w:val="20"/>
                <w:szCs w:val="20"/>
              </w:rPr>
            </w:pPr>
            <w:r>
              <w:rPr>
                <w:sz w:val="20"/>
                <w:szCs w:val="20"/>
              </w:rPr>
              <w:t>0,00</w:t>
            </w:r>
          </w:p>
        </w:tc>
      </w:tr>
      <w:tr w:rsidR="00B4310E" w14:paraId="3EC1E009" w14:textId="77777777">
        <w:trPr>
          <w:trHeight w:val="275"/>
          <w:jc w:val="center"/>
        </w:trPr>
        <w:tc>
          <w:tcPr>
            <w:tcW w:w="3600" w:type="dxa"/>
            <w:tcBorders>
              <w:top w:val="single" w:sz="8" w:space="0" w:color="000000"/>
              <w:left w:val="single" w:sz="4" w:space="0" w:color="000000"/>
              <w:bottom w:val="single" w:sz="8" w:space="0" w:color="000000"/>
              <w:right w:val="single" w:sz="8" w:space="0" w:color="000000"/>
            </w:tcBorders>
            <w:shd w:val="clear" w:color="auto" w:fill="auto"/>
            <w:vAlign w:val="center"/>
          </w:tcPr>
          <w:p w14:paraId="2E41DE4D" w14:textId="77777777" w:rsidR="00B4310E" w:rsidRDefault="00B4310E" w:rsidP="00B4310E">
            <w:pPr>
              <w:rPr>
                <w:color w:val="000000"/>
                <w:sz w:val="20"/>
                <w:szCs w:val="20"/>
              </w:rPr>
            </w:pPr>
            <w:r>
              <w:rPr>
                <w:color w:val="000000"/>
                <w:sz w:val="20"/>
                <w:szCs w:val="20"/>
              </w:rPr>
              <w:t>LR valstybės biudžetas</w:t>
            </w:r>
          </w:p>
        </w:tc>
        <w:tc>
          <w:tcPr>
            <w:tcW w:w="1332" w:type="dxa"/>
            <w:tcBorders>
              <w:top w:val="single" w:sz="8" w:space="0" w:color="000000"/>
              <w:left w:val="single" w:sz="8" w:space="0" w:color="000000"/>
              <w:bottom w:val="single" w:sz="8" w:space="0" w:color="000000"/>
              <w:right w:val="single" w:sz="8" w:space="0" w:color="000000"/>
            </w:tcBorders>
            <w:shd w:val="clear" w:color="auto" w:fill="F2F2F2"/>
            <w:tcMar>
              <w:top w:w="0" w:type="dxa"/>
              <w:left w:w="100" w:type="dxa"/>
              <w:bottom w:w="0" w:type="dxa"/>
              <w:right w:w="100" w:type="dxa"/>
            </w:tcMar>
            <w:vAlign w:val="center"/>
          </w:tcPr>
          <w:p w14:paraId="2FFA0159" w14:textId="09418354" w:rsidR="00B4310E" w:rsidRDefault="00B4310E" w:rsidP="00B4310E">
            <w:pPr>
              <w:jc w:val="center"/>
              <w:rPr>
                <w:b/>
                <w:color w:val="000000"/>
                <w:sz w:val="20"/>
                <w:szCs w:val="20"/>
              </w:rPr>
            </w:pPr>
            <w:r w:rsidRPr="006D52F6">
              <w:rPr>
                <w:b/>
                <w:color w:val="000000"/>
                <w:sz w:val="20"/>
                <w:szCs w:val="20"/>
              </w:rPr>
              <w:t>66,360.02</w:t>
            </w:r>
          </w:p>
        </w:tc>
        <w:tc>
          <w:tcPr>
            <w:tcW w:w="106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51270DA" w14:textId="147BD525" w:rsidR="00B4310E" w:rsidRDefault="00B4310E" w:rsidP="00B4310E">
            <w:pPr>
              <w:jc w:val="center"/>
              <w:rPr>
                <w:sz w:val="20"/>
                <w:szCs w:val="20"/>
              </w:rPr>
            </w:pPr>
            <w:r w:rsidRPr="006D52F6">
              <w:rPr>
                <w:sz w:val="20"/>
                <w:szCs w:val="20"/>
              </w:rPr>
              <w:t>0,00</w:t>
            </w:r>
          </w:p>
        </w:tc>
        <w:tc>
          <w:tcPr>
            <w:tcW w:w="10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F80138A" w14:textId="148814A3" w:rsidR="00B4310E" w:rsidRDefault="00B4310E" w:rsidP="00B4310E">
            <w:pPr>
              <w:jc w:val="center"/>
              <w:rPr>
                <w:sz w:val="20"/>
                <w:szCs w:val="20"/>
              </w:rPr>
            </w:pPr>
            <w:r w:rsidRPr="006D52F6">
              <w:rPr>
                <w:sz w:val="20"/>
                <w:szCs w:val="20"/>
              </w:rPr>
              <w:t>0,00</w:t>
            </w:r>
          </w:p>
        </w:tc>
        <w:tc>
          <w:tcPr>
            <w:tcW w:w="120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7F7A85BF" w14:textId="7F2487C2" w:rsidR="00B4310E" w:rsidRDefault="00B4310E" w:rsidP="00B4310E">
            <w:pPr>
              <w:jc w:val="center"/>
              <w:rPr>
                <w:color w:val="FF0000"/>
                <w:sz w:val="20"/>
                <w:szCs w:val="20"/>
              </w:rPr>
            </w:pPr>
            <w:r w:rsidRPr="006D52F6">
              <w:rPr>
                <w:color w:val="000000"/>
                <w:sz w:val="20"/>
                <w:szCs w:val="20"/>
              </w:rPr>
              <w:t>4,503.56</w:t>
            </w:r>
          </w:p>
        </w:tc>
        <w:tc>
          <w:tcPr>
            <w:tcW w:w="120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1A69F0D1" w14:textId="3BF033E8" w:rsidR="00B4310E" w:rsidRDefault="00B4310E" w:rsidP="00B4310E">
            <w:pPr>
              <w:jc w:val="center"/>
              <w:rPr>
                <w:color w:val="FF0000"/>
                <w:sz w:val="20"/>
                <w:szCs w:val="20"/>
              </w:rPr>
            </w:pPr>
            <w:r w:rsidRPr="006D52F6">
              <w:rPr>
                <w:color w:val="000000"/>
                <w:sz w:val="20"/>
                <w:szCs w:val="20"/>
              </w:rPr>
              <w:t>26,987.61</w:t>
            </w:r>
          </w:p>
        </w:tc>
        <w:tc>
          <w:tcPr>
            <w:tcW w:w="120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6D484249" w14:textId="7FB4C08F" w:rsidR="00B4310E" w:rsidRDefault="00B4310E" w:rsidP="00B4310E">
            <w:pPr>
              <w:jc w:val="center"/>
              <w:rPr>
                <w:color w:val="FF0000"/>
                <w:sz w:val="20"/>
                <w:szCs w:val="20"/>
              </w:rPr>
            </w:pPr>
            <w:r w:rsidRPr="006D52F6">
              <w:rPr>
                <w:color w:val="000000"/>
                <w:sz w:val="20"/>
                <w:szCs w:val="20"/>
              </w:rPr>
              <w:t>26,987.61</w:t>
            </w:r>
          </w:p>
        </w:tc>
        <w:tc>
          <w:tcPr>
            <w:tcW w:w="120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823EBD9" w14:textId="08CD08EB" w:rsidR="00B4310E" w:rsidRDefault="00B4310E" w:rsidP="00B4310E">
            <w:pPr>
              <w:jc w:val="center"/>
              <w:rPr>
                <w:color w:val="FF0000"/>
                <w:sz w:val="20"/>
                <w:szCs w:val="20"/>
              </w:rPr>
            </w:pPr>
            <w:r w:rsidRPr="006D52F6">
              <w:rPr>
                <w:color w:val="000000"/>
                <w:sz w:val="20"/>
                <w:szCs w:val="20"/>
              </w:rPr>
              <w:t>7,881.24</w:t>
            </w:r>
          </w:p>
        </w:tc>
        <w:tc>
          <w:tcPr>
            <w:tcW w:w="10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51BAB16" w14:textId="56D8D027" w:rsidR="00B4310E" w:rsidRDefault="00B4310E" w:rsidP="00B4310E">
            <w:pPr>
              <w:jc w:val="center"/>
              <w:rPr>
                <w:sz w:val="20"/>
                <w:szCs w:val="20"/>
              </w:rPr>
            </w:pPr>
            <w:r>
              <w:rPr>
                <w:sz w:val="20"/>
                <w:szCs w:val="20"/>
              </w:rPr>
              <w:t>0,00</w:t>
            </w:r>
          </w:p>
        </w:tc>
        <w:tc>
          <w:tcPr>
            <w:tcW w:w="1063" w:type="dxa"/>
            <w:tcBorders>
              <w:top w:val="single" w:sz="8" w:space="0" w:color="000000"/>
              <w:left w:val="single" w:sz="8" w:space="0" w:color="000000"/>
              <w:bottom w:val="single" w:sz="8" w:space="0" w:color="000000"/>
              <w:right w:val="single" w:sz="4" w:space="0" w:color="000000"/>
            </w:tcBorders>
            <w:shd w:val="clear" w:color="auto" w:fill="auto"/>
            <w:vAlign w:val="center"/>
          </w:tcPr>
          <w:p w14:paraId="717F613A" w14:textId="28FAF94E" w:rsidR="00B4310E" w:rsidRDefault="00B4310E" w:rsidP="00B4310E">
            <w:pPr>
              <w:jc w:val="center"/>
              <w:rPr>
                <w:sz w:val="20"/>
                <w:szCs w:val="20"/>
              </w:rPr>
            </w:pPr>
            <w:r>
              <w:rPr>
                <w:sz w:val="20"/>
                <w:szCs w:val="20"/>
              </w:rPr>
              <w:t>0,00</w:t>
            </w:r>
          </w:p>
        </w:tc>
      </w:tr>
      <w:tr w:rsidR="00B4310E" w14:paraId="596A20EF" w14:textId="77777777">
        <w:trPr>
          <w:trHeight w:val="279"/>
          <w:jc w:val="center"/>
        </w:trPr>
        <w:tc>
          <w:tcPr>
            <w:tcW w:w="3600" w:type="dxa"/>
            <w:tcBorders>
              <w:top w:val="single" w:sz="8" w:space="0" w:color="000000"/>
              <w:left w:val="single" w:sz="4" w:space="0" w:color="000000"/>
              <w:bottom w:val="single" w:sz="8" w:space="0" w:color="000000"/>
              <w:right w:val="single" w:sz="8" w:space="0" w:color="000000"/>
            </w:tcBorders>
            <w:shd w:val="clear" w:color="auto" w:fill="auto"/>
            <w:vAlign w:val="center"/>
          </w:tcPr>
          <w:p w14:paraId="2EBC9DC0" w14:textId="77777777" w:rsidR="00B4310E" w:rsidRDefault="00B4310E" w:rsidP="00B4310E">
            <w:pPr>
              <w:rPr>
                <w:color w:val="000000"/>
                <w:sz w:val="20"/>
                <w:szCs w:val="20"/>
              </w:rPr>
            </w:pPr>
            <w:r>
              <w:rPr>
                <w:color w:val="000000"/>
                <w:sz w:val="20"/>
                <w:szCs w:val="20"/>
              </w:rPr>
              <w:t>Savivaldybės biudžeto lėšos</w:t>
            </w:r>
          </w:p>
        </w:tc>
        <w:tc>
          <w:tcPr>
            <w:tcW w:w="1332" w:type="dxa"/>
            <w:tcBorders>
              <w:top w:val="single" w:sz="8" w:space="0" w:color="000000"/>
              <w:left w:val="single" w:sz="8" w:space="0" w:color="000000"/>
              <w:bottom w:val="single" w:sz="8" w:space="0" w:color="000000"/>
              <w:right w:val="single" w:sz="8" w:space="0" w:color="000000"/>
            </w:tcBorders>
            <w:shd w:val="clear" w:color="auto" w:fill="F2F2F2"/>
            <w:tcMar>
              <w:top w:w="0" w:type="dxa"/>
              <w:left w:w="100" w:type="dxa"/>
              <w:bottom w:w="0" w:type="dxa"/>
              <w:right w:w="100" w:type="dxa"/>
            </w:tcMar>
            <w:vAlign w:val="center"/>
          </w:tcPr>
          <w:p w14:paraId="14FC987B" w14:textId="53DDE438" w:rsidR="00B4310E" w:rsidRDefault="00B4310E" w:rsidP="00B4310E">
            <w:pPr>
              <w:jc w:val="center"/>
              <w:rPr>
                <w:b/>
                <w:color w:val="000000"/>
                <w:sz w:val="20"/>
                <w:szCs w:val="20"/>
              </w:rPr>
            </w:pPr>
            <w:r w:rsidRPr="006D52F6">
              <w:rPr>
                <w:b/>
                <w:color w:val="000000"/>
                <w:sz w:val="20"/>
                <w:szCs w:val="20"/>
              </w:rPr>
              <w:t>147,000.00</w:t>
            </w:r>
          </w:p>
        </w:tc>
        <w:tc>
          <w:tcPr>
            <w:tcW w:w="106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9727655" w14:textId="6120B482" w:rsidR="00B4310E" w:rsidRDefault="00B4310E" w:rsidP="00B4310E">
            <w:pPr>
              <w:jc w:val="center"/>
              <w:rPr>
                <w:sz w:val="20"/>
                <w:szCs w:val="20"/>
              </w:rPr>
            </w:pPr>
            <w:r w:rsidRPr="006D52F6">
              <w:rPr>
                <w:sz w:val="20"/>
                <w:szCs w:val="20"/>
              </w:rPr>
              <w:t>0,00</w:t>
            </w:r>
          </w:p>
        </w:tc>
        <w:tc>
          <w:tcPr>
            <w:tcW w:w="10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73277F0" w14:textId="7AD4921C" w:rsidR="00B4310E" w:rsidRDefault="00B4310E" w:rsidP="00B4310E">
            <w:pPr>
              <w:jc w:val="center"/>
              <w:rPr>
                <w:sz w:val="20"/>
                <w:szCs w:val="20"/>
              </w:rPr>
            </w:pPr>
            <w:r w:rsidRPr="006D52F6">
              <w:rPr>
                <w:sz w:val="20"/>
                <w:szCs w:val="20"/>
              </w:rPr>
              <w:t>0,00</w:t>
            </w:r>
          </w:p>
        </w:tc>
        <w:tc>
          <w:tcPr>
            <w:tcW w:w="120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663022F4" w14:textId="495224D5" w:rsidR="00B4310E" w:rsidRDefault="00B4310E" w:rsidP="00B4310E">
            <w:pPr>
              <w:jc w:val="center"/>
              <w:rPr>
                <w:color w:val="FF0000"/>
                <w:sz w:val="20"/>
                <w:szCs w:val="20"/>
              </w:rPr>
            </w:pPr>
            <w:r w:rsidRPr="006D52F6">
              <w:rPr>
                <w:color w:val="000000"/>
                <w:sz w:val="20"/>
                <w:szCs w:val="20"/>
              </w:rPr>
              <w:t>9,976.24</w:t>
            </w:r>
          </w:p>
        </w:tc>
        <w:tc>
          <w:tcPr>
            <w:tcW w:w="120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5FB9D2B7" w14:textId="33161A98" w:rsidR="00B4310E" w:rsidRDefault="00B4310E" w:rsidP="00B4310E">
            <w:pPr>
              <w:jc w:val="center"/>
              <w:rPr>
                <w:color w:val="FF0000"/>
                <w:sz w:val="20"/>
                <w:szCs w:val="20"/>
              </w:rPr>
            </w:pPr>
            <w:r w:rsidRPr="006D52F6">
              <w:rPr>
                <w:color w:val="000000"/>
                <w:sz w:val="20"/>
                <w:szCs w:val="20"/>
              </w:rPr>
              <w:t>59,782.66</w:t>
            </w:r>
          </w:p>
        </w:tc>
        <w:tc>
          <w:tcPr>
            <w:tcW w:w="120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76D59BC8" w14:textId="10B2E352" w:rsidR="00B4310E" w:rsidRDefault="00B4310E" w:rsidP="00B4310E">
            <w:pPr>
              <w:jc w:val="center"/>
              <w:rPr>
                <w:color w:val="FF0000"/>
                <w:sz w:val="20"/>
                <w:szCs w:val="20"/>
              </w:rPr>
            </w:pPr>
            <w:r w:rsidRPr="006D52F6">
              <w:rPr>
                <w:color w:val="000000"/>
                <w:sz w:val="20"/>
                <w:szCs w:val="20"/>
              </w:rPr>
              <w:t>59,782.66</w:t>
            </w:r>
          </w:p>
        </w:tc>
        <w:tc>
          <w:tcPr>
            <w:tcW w:w="120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7BC637AC" w14:textId="3300AF2C" w:rsidR="00B4310E" w:rsidRDefault="00B4310E" w:rsidP="00B4310E">
            <w:pPr>
              <w:jc w:val="center"/>
              <w:rPr>
                <w:color w:val="FF0000"/>
                <w:sz w:val="20"/>
                <w:szCs w:val="20"/>
              </w:rPr>
            </w:pPr>
            <w:r w:rsidRPr="006D52F6">
              <w:rPr>
                <w:color w:val="000000"/>
                <w:sz w:val="20"/>
                <w:szCs w:val="20"/>
              </w:rPr>
              <w:t>17,458.43</w:t>
            </w:r>
          </w:p>
        </w:tc>
        <w:tc>
          <w:tcPr>
            <w:tcW w:w="10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E52B099" w14:textId="6DAE5323" w:rsidR="00B4310E" w:rsidRDefault="00B4310E" w:rsidP="00B4310E">
            <w:pPr>
              <w:jc w:val="center"/>
              <w:rPr>
                <w:sz w:val="20"/>
                <w:szCs w:val="20"/>
              </w:rPr>
            </w:pPr>
            <w:r>
              <w:rPr>
                <w:sz w:val="20"/>
                <w:szCs w:val="20"/>
              </w:rPr>
              <w:t>0,00</w:t>
            </w:r>
          </w:p>
        </w:tc>
        <w:tc>
          <w:tcPr>
            <w:tcW w:w="1063" w:type="dxa"/>
            <w:tcBorders>
              <w:top w:val="single" w:sz="8" w:space="0" w:color="000000"/>
              <w:left w:val="single" w:sz="8" w:space="0" w:color="000000"/>
              <w:bottom w:val="single" w:sz="8" w:space="0" w:color="000000"/>
              <w:right w:val="single" w:sz="4" w:space="0" w:color="000000"/>
            </w:tcBorders>
            <w:shd w:val="clear" w:color="auto" w:fill="auto"/>
            <w:vAlign w:val="center"/>
          </w:tcPr>
          <w:p w14:paraId="454DEC2C" w14:textId="6372C265" w:rsidR="00B4310E" w:rsidRDefault="00B4310E" w:rsidP="00B4310E">
            <w:pPr>
              <w:jc w:val="center"/>
              <w:rPr>
                <w:sz w:val="20"/>
                <w:szCs w:val="20"/>
              </w:rPr>
            </w:pPr>
            <w:r>
              <w:rPr>
                <w:sz w:val="20"/>
                <w:szCs w:val="20"/>
              </w:rPr>
              <w:t>0,00</w:t>
            </w:r>
          </w:p>
        </w:tc>
      </w:tr>
      <w:tr w:rsidR="00293690" w14:paraId="329659A3" w14:textId="77777777">
        <w:trPr>
          <w:trHeight w:val="127"/>
          <w:jc w:val="center"/>
        </w:trPr>
        <w:tc>
          <w:tcPr>
            <w:tcW w:w="3600" w:type="dxa"/>
            <w:tcBorders>
              <w:top w:val="single" w:sz="8" w:space="0" w:color="000000"/>
              <w:left w:val="single" w:sz="4" w:space="0" w:color="000000"/>
              <w:bottom w:val="single" w:sz="4" w:space="0" w:color="000000"/>
              <w:right w:val="single" w:sz="8" w:space="0" w:color="000000"/>
            </w:tcBorders>
            <w:shd w:val="clear" w:color="auto" w:fill="auto"/>
            <w:vAlign w:val="center"/>
          </w:tcPr>
          <w:p w14:paraId="577E5F91" w14:textId="77777777" w:rsidR="00293690" w:rsidRDefault="00000000">
            <w:pPr>
              <w:rPr>
                <w:color w:val="000000"/>
                <w:sz w:val="20"/>
                <w:szCs w:val="20"/>
              </w:rPr>
            </w:pPr>
            <w:r>
              <w:rPr>
                <w:color w:val="000000"/>
                <w:sz w:val="20"/>
                <w:szCs w:val="20"/>
              </w:rPr>
              <w:t>Privačios lėšos</w:t>
            </w:r>
          </w:p>
        </w:tc>
        <w:tc>
          <w:tcPr>
            <w:tcW w:w="1332" w:type="dxa"/>
            <w:tcBorders>
              <w:top w:val="single" w:sz="8" w:space="0" w:color="000000"/>
              <w:left w:val="single" w:sz="8" w:space="0" w:color="000000"/>
              <w:bottom w:val="single" w:sz="4" w:space="0" w:color="000000"/>
              <w:right w:val="single" w:sz="8" w:space="0" w:color="000000"/>
            </w:tcBorders>
            <w:shd w:val="clear" w:color="auto" w:fill="auto"/>
            <w:vAlign w:val="center"/>
          </w:tcPr>
          <w:p w14:paraId="2625295A" w14:textId="77777777" w:rsidR="00293690" w:rsidRDefault="00293690">
            <w:pPr>
              <w:jc w:val="center"/>
              <w:rPr>
                <w:b/>
                <w:color w:val="000000"/>
                <w:sz w:val="20"/>
                <w:szCs w:val="20"/>
              </w:rPr>
            </w:pPr>
          </w:p>
        </w:tc>
        <w:tc>
          <w:tcPr>
            <w:tcW w:w="1066" w:type="dxa"/>
            <w:tcBorders>
              <w:top w:val="single" w:sz="8" w:space="0" w:color="000000"/>
              <w:left w:val="single" w:sz="8" w:space="0" w:color="000000"/>
              <w:bottom w:val="single" w:sz="4" w:space="0" w:color="000000"/>
              <w:right w:val="single" w:sz="8" w:space="0" w:color="000000"/>
            </w:tcBorders>
            <w:shd w:val="clear" w:color="auto" w:fill="auto"/>
          </w:tcPr>
          <w:p w14:paraId="7AB015D8" w14:textId="77777777" w:rsidR="00293690" w:rsidRDefault="00293690">
            <w:pPr>
              <w:jc w:val="center"/>
              <w:rPr>
                <w:color w:val="000000"/>
                <w:sz w:val="20"/>
                <w:szCs w:val="20"/>
              </w:rPr>
            </w:pPr>
          </w:p>
        </w:tc>
        <w:tc>
          <w:tcPr>
            <w:tcW w:w="1063" w:type="dxa"/>
            <w:tcBorders>
              <w:top w:val="single" w:sz="8" w:space="0" w:color="000000"/>
              <w:left w:val="single" w:sz="8" w:space="0" w:color="000000"/>
              <w:bottom w:val="single" w:sz="4" w:space="0" w:color="000000"/>
              <w:right w:val="single" w:sz="8" w:space="0" w:color="000000"/>
            </w:tcBorders>
            <w:shd w:val="clear" w:color="auto" w:fill="auto"/>
          </w:tcPr>
          <w:p w14:paraId="5042E97E" w14:textId="77777777" w:rsidR="00293690" w:rsidRDefault="00293690">
            <w:pPr>
              <w:jc w:val="center"/>
              <w:rPr>
                <w:color w:val="000000"/>
                <w:sz w:val="20"/>
                <w:szCs w:val="20"/>
              </w:rPr>
            </w:pPr>
          </w:p>
        </w:tc>
        <w:tc>
          <w:tcPr>
            <w:tcW w:w="1209" w:type="dxa"/>
            <w:tcBorders>
              <w:top w:val="single" w:sz="8" w:space="0" w:color="000000"/>
              <w:left w:val="single" w:sz="8" w:space="0" w:color="000000"/>
              <w:bottom w:val="single" w:sz="4" w:space="0" w:color="000000"/>
              <w:right w:val="single" w:sz="8" w:space="0" w:color="000000"/>
            </w:tcBorders>
            <w:shd w:val="clear" w:color="auto" w:fill="auto"/>
          </w:tcPr>
          <w:p w14:paraId="32046183" w14:textId="77777777" w:rsidR="00293690" w:rsidRDefault="00293690">
            <w:pPr>
              <w:jc w:val="center"/>
              <w:rPr>
                <w:color w:val="000000"/>
                <w:sz w:val="20"/>
                <w:szCs w:val="20"/>
              </w:rPr>
            </w:pPr>
          </w:p>
        </w:tc>
        <w:tc>
          <w:tcPr>
            <w:tcW w:w="1209" w:type="dxa"/>
            <w:tcBorders>
              <w:top w:val="single" w:sz="8" w:space="0" w:color="000000"/>
              <w:left w:val="single" w:sz="8" w:space="0" w:color="000000"/>
              <w:bottom w:val="single" w:sz="4" w:space="0" w:color="000000"/>
              <w:right w:val="single" w:sz="8" w:space="0" w:color="000000"/>
            </w:tcBorders>
            <w:shd w:val="clear" w:color="auto" w:fill="auto"/>
          </w:tcPr>
          <w:p w14:paraId="6D1DB727" w14:textId="77777777" w:rsidR="00293690" w:rsidRDefault="00293690">
            <w:pPr>
              <w:jc w:val="center"/>
              <w:rPr>
                <w:color w:val="000000"/>
                <w:sz w:val="20"/>
                <w:szCs w:val="20"/>
              </w:rPr>
            </w:pPr>
          </w:p>
        </w:tc>
        <w:tc>
          <w:tcPr>
            <w:tcW w:w="1209" w:type="dxa"/>
            <w:tcBorders>
              <w:top w:val="single" w:sz="8" w:space="0" w:color="000000"/>
              <w:left w:val="single" w:sz="8" w:space="0" w:color="000000"/>
              <w:bottom w:val="single" w:sz="4" w:space="0" w:color="000000"/>
              <w:right w:val="single" w:sz="8" w:space="0" w:color="000000"/>
            </w:tcBorders>
            <w:shd w:val="clear" w:color="auto" w:fill="auto"/>
          </w:tcPr>
          <w:p w14:paraId="280847D5" w14:textId="77777777" w:rsidR="00293690" w:rsidRDefault="00293690">
            <w:pPr>
              <w:jc w:val="center"/>
              <w:rPr>
                <w:color w:val="000000"/>
                <w:sz w:val="20"/>
                <w:szCs w:val="20"/>
              </w:rPr>
            </w:pPr>
          </w:p>
        </w:tc>
        <w:tc>
          <w:tcPr>
            <w:tcW w:w="1209" w:type="dxa"/>
            <w:tcBorders>
              <w:top w:val="single" w:sz="8" w:space="0" w:color="000000"/>
              <w:left w:val="single" w:sz="8" w:space="0" w:color="000000"/>
              <w:bottom w:val="single" w:sz="4" w:space="0" w:color="000000"/>
              <w:right w:val="single" w:sz="8" w:space="0" w:color="000000"/>
            </w:tcBorders>
            <w:shd w:val="clear" w:color="auto" w:fill="auto"/>
          </w:tcPr>
          <w:p w14:paraId="60B8892C" w14:textId="77777777" w:rsidR="00293690" w:rsidRDefault="00293690">
            <w:pPr>
              <w:jc w:val="center"/>
              <w:rPr>
                <w:color w:val="000000"/>
                <w:sz w:val="20"/>
                <w:szCs w:val="20"/>
              </w:rPr>
            </w:pPr>
          </w:p>
        </w:tc>
        <w:tc>
          <w:tcPr>
            <w:tcW w:w="1063" w:type="dxa"/>
            <w:tcBorders>
              <w:top w:val="single" w:sz="8" w:space="0" w:color="000000"/>
              <w:left w:val="single" w:sz="8" w:space="0" w:color="000000"/>
              <w:bottom w:val="single" w:sz="4" w:space="0" w:color="000000"/>
              <w:right w:val="single" w:sz="8" w:space="0" w:color="000000"/>
            </w:tcBorders>
            <w:shd w:val="clear" w:color="auto" w:fill="auto"/>
          </w:tcPr>
          <w:p w14:paraId="2273522D" w14:textId="77777777" w:rsidR="00293690" w:rsidRDefault="00293690">
            <w:pPr>
              <w:jc w:val="center"/>
              <w:rPr>
                <w:color w:val="000000"/>
                <w:sz w:val="20"/>
                <w:szCs w:val="20"/>
              </w:rPr>
            </w:pPr>
          </w:p>
        </w:tc>
        <w:tc>
          <w:tcPr>
            <w:tcW w:w="1063" w:type="dxa"/>
            <w:tcBorders>
              <w:top w:val="single" w:sz="8" w:space="0" w:color="000000"/>
              <w:left w:val="single" w:sz="8" w:space="0" w:color="000000"/>
              <w:bottom w:val="single" w:sz="4" w:space="0" w:color="000000"/>
              <w:right w:val="single" w:sz="4" w:space="0" w:color="000000"/>
            </w:tcBorders>
            <w:shd w:val="clear" w:color="auto" w:fill="auto"/>
          </w:tcPr>
          <w:p w14:paraId="3D243F1F" w14:textId="77777777" w:rsidR="00293690" w:rsidRDefault="00293690">
            <w:pPr>
              <w:jc w:val="center"/>
              <w:rPr>
                <w:color w:val="000000"/>
                <w:sz w:val="20"/>
                <w:szCs w:val="20"/>
              </w:rPr>
            </w:pPr>
          </w:p>
        </w:tc>
      </w:tr>
    </w:tbl>
    <w:p w14:paraId="4CF97FBB" w14:textId="77777777" w:rsidR="00293690" w:rsidRDefault="00000000">
      <w:pPr>
        <w:tabs>
          <w:tab w:val="left" w:pos="2376"/>
        </w:tabs>
        <w:rPr>
          <w:sz w:val="20"/>
          <w:szCs w:val="20"/>
        </w:rPr>
      </w:pPr>
      <w:r>
        <w:rPr>
          <w:sz w:val="20"/>
          <w:szCs w:val="20"/>
        </w:rPr>
        <w:tab/>
      </w:r>
    </w:p>
    <w:tbl>
      <w:tblPr>
        <w:tblStyle w:val="af"/>
        <w:tblW w:w="14023" w:type="dxa"/>
        <w:jc w:val="center"/>
        <w:tblInd w:w="0" w:type="dxa"/>
        <w:tblLayout w:type="fixed"/>
        <w:tblLook w:val="0400" w:firstRow="0" w:lastRow="0" w:firstColumn="0" w:lastColumn="0" w:noHBand="0" w:noVBand="1"/>
      </w:tblPr>
      <w:tblGrid>
        <w:gridCol w:w="3812"/>
        <w:gridCol w:w="1215"/>
        <w:gridCol w:w="1067"/>
        <w:gridCol w:w="1067"/>
        <w:gridCol w:w="1088"/>
        <w:gridCol w:w="1214"/>
        <w:gridCol w:w="1214"/>
        <w:gridCol w:w="1214"/>
        <w:gridCol w:w="1066"/>
        <w:gridCol w:w="1066"/>
      </w:tblGrid>
      <w:tr w:rsidR="00293690" w14:paraId="29E1D92F" w14:textId="77777777">
        <w:trPr>
          <w:trHeight w:val="475"/>
          <w:jc w:val="center"/>
        </w:trPr>
        <w:tc>
          <w:tcPr>
            <w:tcW w:w="3812" w:type="dxa"/>
            <w:tcBorders>
              <w:top w:val="single" w:sz="8" w:space="0" w:color="000000"/>
              <w:left w:val="single" w:sz="8" w:space="0" w:color="000000"/>
              <w:bottom w:val="single" w:sz="8" w:space="0" w:color="000000"/>
              <w:right w:val="single" w:sz="4" w:space="0" w:color="000000"/>
            </w:tcBorders>
            <w:shd w:val="clear" w:color="auto" w:fill="D9D9D9"/>
            <w:vAlign w:val="center"/>
          </w:tcPr>
          <w:p w14:paraId="1AA607A5" w14:textId="77777777" w:rsidR="00293690" w:rsidRDefault="00000000">
            <w:pPr>
              <w:jc w:val="center"/>
              <w:rPr>
                <w:b/>
                <w:color w:val="000000"/>
                <w:sz w:val="20"/>
                <w:szCs w:val="20"/>
              </w:rPr>
            </w:pPr>
            <w:r>
              <w:rPr>
                <w:b/>
                <w:color w:val="000000"/>
                <w:sz w:val="20"/>
                <w:szCs w:val="20"/>
              </w:rPr>
              <w:t>Lėšos strategijos administravimui</w:t>
            </w:r>
          </w:p>
        </w:tc>
        <w:tc>
          <w:tcPr>
            <w:tcW w:w="1215" w:type="dxa"/>
            <w:tcBorders>
              <w:top w:val="single" w:sz="8" w:space="0" w:color="000000"/>
              <w:left w:val="nil"/>
              <w:bottom w:val="single" w:sz="8" w:space="0" w:color="000000"/>
              <w:right w:val="single" w:sz="4" w:space="0" w:color="000000"/>
            </w:tcBorders>
            <w:shd w:val="clear" w:color="auto" w:fill="D9D9D9"/>
            <w:vAlign w:val="center"/>
          </w:tcPr>
          <w:p w14:paraId="6E800F31" w14:textId="77777777" w:rsidR="00293690" w:rsidRDefault="00000000">
            <w:pPr>
              <w:jc w:val="center"/>
              <w:rPr>
                <w:b/>
                <w:color w:val="000000"/>
                <w:sz w:val="20"/>
                <w:szCs w:val="20"/>
              </w:rPr>
            </w:pPr>
            <w:r>
              <w:rPr>
                <w:b/>
                <w:color w:val="000000"/>
                <w:sz w:val="20"/>
                <w:szCs w:val="20"/>
              </w:rPr>
              <w:t>iš viso:</w:t>
            </w:r>
          </w:p>
        </w:tc>
        <w:tc>
          <w:tcPr>
            <w:tcW w:w="1067" w:type="dxa"/>
            <w:tcBorders>
              <w:top w:val="single" w:sz="8" w:space="0" w:color="000000"/>
              <w:left w:val="nil"/>
              <w:bottom w:val="single" w:sz="8" w:space="0" w:color="000000"/>
              <w:right w:val="single" w:sz="4" w:space="0" w:color="000000"/>
            </w:tcBorders>
            <w:shd w:val="clear" w:color="auto" w:fill="D9D9D9"/>
            <w:vAlign w:val="center"/>
          </w:tcPr>
          <w:p w14:paraId="41D3CB3A" w14:textId="77777777" w:rsidR="00293690" w:rsidRDefault="00000000">
            <w:pPr>
              <w:jc w:val="center"/>
              <w:rPr>
                <w:b/>
                <w:color w:val="000000"/>
                <w:sz w:val="20"/>
                <w:szCs w:val="20"/>
              </w:rPr>
            </w:pPr>
            <w:r>
              <w:rPr>
                <w:b/>
                <w:color w:val="000000"/>
                <w:sz w:val="20"/>
                <w:szCs w:val="20"/>
              </w:rPr>
              <w:t>2022 m.</w:t>
            </w:r>
          </w:p>
        </w:tc>
        <w:tc>
          <w:tcPr>
            <w:tcW w:w="1067" w:type="dxa"/>
            <w:tcBorders>
              <w:top w:val="single" w:sz="8" w:space="0" w:color="000000"/>
              <w:left w:val="nil"/>
              <w:bottom w:val="single" w:sz="8" w:space="0" w:color="000000"/>
              <w:right w:val="single" w:sz="4" w:space="0" w:color="000000"/>
            </w:tcBorders>
            <w:shd w:val="clear" w:color="auto" w:fill="D9D9D9"/>
            <w:vAlign w:val="center"/>
          </w:tcPr>
          <w:p w14:paraId="752856CB" w14:textId="77777777" w:rsidR="00293690" w:rsidRDefault="00000000">
            <w:pPr>
              <w:jc w:val="center"/>
              <w:rPr>
                <w:b/>
                <w:color w:val="000000"/>
                <w:sz w:val="20"/>
                <w:szCs w:val="20"/>
              </w:rPr>
            </w:pPr>
            <w:r>
              <w:rPr>
                <w:b/>
                <w:color w:val="000000"/>
                <w:sz w:val="20"/>
                <w:szCs w:val="20"/>
              </w:rPr>
              <w:t>2023 m.</w:t>
            </w:r>
          </w:p>
        </w:tc>
        <w:tc>
          <w:tcPr>
            <w:tcW w:w="1088" w:type="dxa"/>
            <w:tcBorders>
              <w:top w:val="single" w:sz="8" w:space="0" w:color="000000"/>
              <w:left w:val="nil"/>
              <w:bottom w:val="single" w:sz="8" w:space="0" w:color="000000"/>
              <w:right w:val="single" w:sz="4" w:space="0" w:color="000000"/>
            </w:tcBorders>
            <w:shd w:val="clear" w:color="auto" w:fill="D9D9D9"/>
            <w:vAlign w:val="center"/>
          </w:tcPr>
          <w:p w14:paraId="2796AB13" w14:textId="77777777" w:rsidR="00293690" w:rsidRDefault="00000000">
            <w:pPr>
              <w:jc w:val="center"/>
              <w:rPr>
                <w:b/>
                <w:color w:val="000000"/>
                <w:sz w:val="20"/>
                <w:szCs w:val="20"/>
              </w:rPr>
            </w:pPr>
            <w:r>
              <w:rPr>
                <w:b/>
                <w:color w:val="000000"/>
                <w:sz w:val="20"/>
                <w:szCs w:val="20"/>
              </w:rPr>
              <w:t>2024 m.</w:t>
            </w:r>
          </w:p>
        </w:tc>
        <w:tc>
          <w:tcPr>
            <w:tcW w:w="1214" w:type="dxa"/>
            <w:tcBorders>
              <w:top w:val="single" w:sz="8" w:space="0" w:color="000000"/>
              <w:left w:val="nil"/>
              <w:bottom w:val="single" w:sz="8" w:space="0" w:color="000000"/>
              <w:right w:val="single" w:sz="4" w:space="0" w:color="000000"/>
            </w:tcBorders>
            <w:shd w:val="clear" w:color="auto" w:fill="D9D9D9"/>
            <w:vAlign w:val="center"/>
          </w:tcPr>
          <w:p w14:paraId="5A2DBF28" w14:textId="77777777" w:rsidR="00293690" w:rsidRDefault="00000000">
            <w:pPr>
              <w:jc w:val="center"/>
              <w:rPr>
                <w:b/>
                <w:color w:val="000000"/>
                <w:sz w:val="20"/>
                <w:szCs w:val="20"/>
              </w:rPr>
            </w:pPr>
            <w:r>
              <w:rPr>
                <w:b/>
                <w:color w:val="000000"/>
                <w:sz w:val="20"/>
                <w:szCs w:val="20"/>
              </w:rPr>
              <w:t>2025 m.</w:t>
            </w:r>
          </w:p>
        </w:tc>
        <w:tc>
          <w:tcPr>
            <w:tcW w:w="1214" w:type="dxa"/>
            <w:tcBorders>
              <w:top w:val="single" w:sz="8" w:space="0" w:color="000000"/>
              <w:left w:val="nil"/>
              <w:bottom w:val="single" w:sz="8" w:space="0" w:color="000000"/>
              <w:right w:val="single" w:sz="4" w:space="0" w:color="000000"/>
            </w:tcBorders>
            <w:shd w:val="clear" w:color="auto" w:fill="D9D9D9"/>
            <w:vAlign w:val="center"/>
          </w:tcPr>
          <w:p w14:paraId="280B57C5" w14:textId="77777777" w:rsidR="00293690" w:rsidRDefault="00000000">
            <w:pPr>
              <w:jc w:val="center"/>
              <w:rPr>
                <w:b/>
                <w:color w:val="000000"/>
                <w:sz w:val="20"/>
                <w:szCs w:val="20"/>
              </w:rPr>
            </w:pPr>
            <w:r>
              <w:rPr>
                <w:b/>
                <w:color w:val="000000"/>
                <w:sz w:val="20"/>
                <w:szCs w:val="20"/>
              </w:rPr>
              <w:t>2026 m.</w:t>
            </w:r>
          </w:p>
        </w:tc>
        <w:tc>
          <w:tcPr>
            <w:tcW w:w="1214" w:type="dxa"/>
            <w:tcBorders>
              <w:top w:val="single" w:sz="8" w:space="0" w:color="000000"/>
              <w:left w:val="nil"/>
              <w:bottom w:val="single" w:sz="8" w:space="0" w:color="000000"/>
              <w:right w:val="single" w:sz="4" w:space="0" w:color="000000"/>
            </w:tcBorders>
            <w:shd w:val="clear" w:color="auto" w:fill="D9D9D9"/>
            <w:vAlign w:val="center"/>
          </w:tcPr>
          <w:p w14:paraId="5632EC2B" w14:textId="77777777" w:rsidR="00293690" w:rsidRDefault="00000000">
            <w:pPr>
              <w:jc w:val="center"/>
              <w:rPr>
                <w:b/>
                <w:color w:val="000000"/>
                <w:sz w:val="20"/>
                <w:szCs w:val="20"/>
              </w:rPr>
            </w:pPr>
            <w:r>
              <w:rPr>
                <w:b/>
                <w:color w:val="000000"/>
                <w:sz w:val="20"/>
                <w:szCs w:val="20"/>
              </w:rPr>
              <w:t>2027 m.</w:t>
            </w:r>
          </w:p>
        </w:tc>
        <w:tc>
          <w:tcPr>
            <w:tcW w:w="1066" w:type="dxa"/>
            <w:tcBorders>
              <w:top w:val="single" w:sz="8" w:space="0" w:color="000000"/>
              <w:left w:val="nil"/>
              <w:bottom w:val="single" w:sz="8" w:space="0" w:color="000000"/>
              <w:right w:val="single" w:sz="4" w:space="0" w:color="000000"/>
            </w:tcBorders>
            <w:shd w:val="clear" w:color="auto" w:fill="D9D9D9"/>
            <w:vAlign w:val="center"/>
          </w:tcPr>
          <w:p w14:paraId="7A9B1206" w14:textId="77777777" w:rsidR="00293690" w:rsidRDefault="00000000">
            <w:pPr>
              <w:jc w:val="center"/>
              <w:rPr>
                <w:b/>
                <w:color w:val="000000"/>
                <w:sz w:val="20"/>
                <w:szCs w:val="20"/>
              </w:rPr>
            </w:pPr>
            <w:r>
              <w:rPr>
                <w:b/>
                <w:color w:val="000000"/>
                <w:sz w:val="20"/>
                <w:szCs w:val="20"/>
              </w:rPr>
              <w:t>2028 m.</w:t>
            </w:r>
          </w:p>
        </w:tc>
        <w:tc>
          <w:tcPr>
            <w:tcW w:w="1066" w:type="dxa"/>
            <w:tcBorders>
              <w:top w:val="single" w:sz="8" w:space="0" w:color="000000"/>
              <w:left w:val="nil"/>
              <w:bottom w:val="single" w:sz="8" w:space="0" w:color="000000"/>
              <w:right w:val="single" w:sz="8" w:space="0" w:color="000000"/>
            </w:tcBorders>
            <w:shd w:val="clear" w:color="auto" w:fill="D9D9D9"/>
            <w:vAlign w:val="center"/>
          </w:tcPr>
          <w:p w14:paraId="2A0F594E" w14:textId="77777777" w:rsidR="00293690" w:rsidRDefault="00000000">
            <w:pPr>
              <w:jc w:val="center"/>
              <w:rPr>
                <w:b/>
                <w:color w:val="000000"/>
                <w:sz w:val="20"/>
                <w:szCs w:val="20"/>
              </w:rPr>
            </w:pPr>
            <w:r>
              <w:rPr>
                <w:b/>
                <w:color w:val="000000"/>
                <w:sz w:val="20"/>
                <w:szCs w:val="20"/>
              </w:rPr>
              <w:t>2029 m.</w:t>
            </w:r>
          </w:p>
        </w:tc>
      </w:tr>
      <w:tr w:rsidR="00B4310E" w14:paraId="3A2F7E8B" w14:textId="77777777">
        <w:trPr>
          <w:trHeight w:val="283"/>
          <w:jc w:val="center"/>
        </w:trPr>
        <w:tc>
          <w:tcPr>
            <w:tcW w:w="3812" w:type="dxa"/>
            <w:tcBorders>
              <w:top w:val="nil"/>
              <w:left w:val="single" w:sz="4" w:space="0" w:color="000000"/>
              <w:bottom w:val="single" w:sz="4" w:space="0" w:color="000000"/>
              <w:right w:val="single" w:sz="4" w:space="0" w:color="000000"/>
            </w:tcBorders>
            <w:shd w:val="clear" w:color="auto" w:fill="auto"/>
            <w:vAlign w:val="center"/>
          </w:tcPr>
          <w:p w14:paraId="58559D5D" w14:textId="77777777" w:rsidR="00B4310E" w:rsidRDefault="00B4310E" w:rsidP="00B4310E">
            <w:pPr>
              <w:rPr>
                <w:color w:val="000000"/>
                <w:sz w:val="20"/>
                <w:szCs w:val="20"/>
              </w:rPr>
            </w:pPr>
            <w:r>
              <w:rPr>
                <w:color w:val="000000"/>
                <w:sz w:val="20"/>
                <w:szCs w:val="20"/>
              </w:rPr>
              <w:t>Europos socialinis fondas +</w:t>
            </w:r>
          </w:p>
        </w:tc>
        <w:tc>
          <w:tcPr>
            <w:tcW w:w="1215" w:type="dxa"/>
            <w:tcBorders>
              <w:top w:val="single" w:sz="8" w:space="0" w:color="000000"/>
              <w:left w:val="single" w:sz="8" w:space="0" w:color="000000"/>
              <w:bottom w:val="single" w:sz="8" w:space="0" w:color="000000"/>
              <w:right w:val="single" w:sz="8" w:space="0" w:color="000000"/>
            </w:tcBorders>
            <w:shd w:val="clear" w:color="auto" w:fill="F2F2F2"/>
            <w:tcMar>
              <w:top w:w="0" w:type="dxa"/>
              <w:left w:w="100" w:type="dxa"/>
              <w:bottom w:w="0" w:type="dxa"/>
              <w:right w:w="100" w:type="dxa"/>
            </w:tcMar>
            <w:vAlign w:val="center"/>
          </w:tcPr>
          <w:p w14:paraId="6782E8F3" w14:textId="41E022F6" w:rsidR="00B4310E" w:rsidRDefault="00B4310E" w:rsidP="00B4310E">
            <w:pPr>
              <w:jc w:val="center"/>
              <w:rPr>
                <w:b/>
                <w:sz w:val="20"/>
                <w:szCs w:val="20"/>
              </w:rPr>
            </w:pPr>
            <w:r w:rsidRPr="00886139">
              <w:rPr>
                <w:b/>
                <w:sz w:val="20"/>
                <w:szCs w:val="20"/>
              </w:rPr>
              <w:t>0,00</w:t>
            </w:r>
          </w:p>
        </w:tc>
        <w:tc>
          <w:tcPr>
            <w:tcW w:w="1067" w:type="dxa"/>
            <w:tcBorders>
              <w:top w:val="single" w:sz="4" w:space="0" w:color="000000"/>
              <w:left w:val="nil"/>
              <w:bottom w:val="single" w:sz="4" w:space="0" w:color="000000"/>
              <w:right w:val="single" w:sz="4" w:space="0" w:color="000000"/>
            </w:tcBorders>
            <w:shd w:val="clear" w:color="auto" w:fill="auto"/>
            <w:vAlign w:val="center"/>
          </w:tcPr>
          <w:p w14:paraId="242FAF42" w14:textId="6CED153A" w:rsidR="00B4310E" w:rsidRDefault="00B4310E" w:rsidP="00B4310E">
            <w:pPr>
              <w:jc w:val="center"/>
              <w:rPr>
                <w:sz w:val="20"/>
                <w:szCs w:val="20"/>
              </w:rPr>
            </w:pPr>
            <w:r w:rsidRPr="00886139">
              <w:rPr>
                <w:sz w:val="20"/>
                <w:szCs w:val="20"/>
              </w:rPr>
              <w:t>0,00</w:t>
            </w:r>
          </w:p>
        </w:tc>
        <w:tc>
          <w:tcPr>
            <w:tcW w:w="1067" w:type="dxa"/>
            <w:tcBorders>
              <w:top w:val="single" w:sz="4" w:space="0" w:color="000000"/>
              <w:left w:val="nil"/>
              <w:bottom w:val="single" w:sz="4" w:space="0" w:color="000000"/>
              <w:right w:val="single" w:sz="4" w:space="0" w:color="000000"/>
            </w:tcBorders>
            <w:shd w:val="clear" w:color="auto" w:fill="auto"/>
            <w:vAlign w:val="center"/>
          </w:tcPr>
          <w:p w14:paraId="54634FEA" w14:textId="60672152" w:rsidR="00B4310E" w:rsidRDefault="00B4310E" w:rsidP="00B4310E">
            <w:pPr>
              <w:jc w:val="center"/>
              <w:rPr>
                <w:sz w:val="20"/>
                <w:szCs w:val="20"/>
              </w:rPr>
            </w:pPr>
            <w:r w:rsidRPr="00886139">
              <w:rPr>
                <w:sz w:val="20"/>
                <w:szCs w:val="20"/>
              </w:rPr>
              <w:t>0,00</w:t>
            </w:r>
          </w:p>
        </w:tc>
        <w:tc>
          <w:tcPr>
            <w:tcW w:w="108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0FDB527" w14:textId="241617E9" w:rsidR="00B4310E" w:rsidRDefault="00B4310E" w:rsidP="00B4310E">
            <w:pPr>
              <w:jc w:val="center"/>
              <w:rPr>
                <w:sz w:val="20"/>
                <w:szCs w:val="20"/>
              </w:rPr>
            </w:pPr>
            <w:r w:rsidRPr="00886139">
              <w:rPr>
                <w:sz w:val="20"/>
                <w:szCs w:val="20"/>
              </w:rPr>
              <w:t>0,00</w:t>
            </w:r>
          </w:p>
        </w:tc>
        <w:tc>
          <w:tcPr>
            <w:tcW w:w="1214" w:type="dxa"/>
            <w:tcBorders>
              <w:top w:val="single" w:sz="8" w:space="0" w:color="000000"/>
              <w:bottom w:val="single" w:sz="8" w:space="0" w:color="000000"/>
              <w:right w:val="single" w:sz="8" w:space="0" w:color="000000"/>
            </w:tcBorders>
            <w:tcMar>
              <w:top w:w="0" w:type="dxa"/>
              <w:left w:w="100" w:type="dxa"/>
              <w:bottom w:w="0" w:type="dxa"/>
              <w:right w:w="100" w:type="dxa"/>
            </w:tcMar>
            <w:vAlign w:val="center"/>
          </w:tcPr>
          <w:p w14:paraId="201B5749" w14:textId="5B331FC7" w:rsidR="00B4310E" w:rsidRDefault="00B4310E" w:rsidP="00B4310E">
            <w:pPr>
              <w:jc w:val="center"/>
              <w:rPr>
                <w:sz w:val="20"/>
                <w:szCs w:val="20"/>
              </w:rPr>
            </w:pPr>
            <w:r w:rsidRPr="00886139">
              <w:rPr>
                <w:sz w:val="20"/>
                <w:szCs w:val="20"/>
              </w:rPr>
              <w:t>0,00</w:t>
            </w:r>
          </w:p>
        </w:tc>
        <w:tc>
          <w:tcPr>
            <w:tcW w:w="1214" w:type="dxa"/>
            <w:tcBorders>
              <w:top w:val="single" w:sz="8" w:space="0" w:color="000000"/>
              <w:bottom w:val="single" w:sz="8" w:space="0" w:color="000000"/>
              <w:right w:val="single" w:sz="8" w:space="0" w:color="000000"/>
            </w:tcBorders>
            <w:tcMar>
              <w:top w:w="0" w:type="dxa"/>
              <w:left w:w="100" w:type="dxa"/>
              <w:bottom w:w="0" w:type="dxa"/>
              <w:right w:w="100" w:type="dxa"/>
            </w:tcMar>
            <w:vAlign w:val="center"/>
          </w:tcPr>
          <w:p w14:paraId="53F05540" w14:textId="487FC444" w:rsidR="00B4310E" w:rsidRDefault="00B4310E" w:rsidP="00B4310E">
            <w:pPr>
              <w:jc w:val="center"/>
              <w:rPr>
                <w:sz w:val="20"/>
                <w:szCs w:val="20"/>
              </w:rPr>
            </w:pPr>
            <w:r w:rsidRPr="00886139">
              <w:rPr>
                <w:sz w:val="20"/>
                <w:szCs w:val="20"/>
              </w:rPr>
              <w:t>0,00</w:t>
            </w:r>
          </w:p>
        </w:tc>
        <w:tc>
          <w:tcPr>
            <w:tcW w:w="1214" w:type="dxa"/>
            <w:tcBorders>
              <w:top w:val="single" w:sz="8" w:space="0" w:color="000000"/>
              <w:bottom w:val="single" w:sz="8" w:space="0" w:color="000000"/>
              <w:right w:val="single" w:sz="8" w:space="0" w:color="000000"/>
            </w:tcBorders>
            <w:tcMar>
              <w:top w:w="0" w:type="dxa"/>
              <w:left w:w="100" w:type="dxa"/>
              <w:bottom w:w="0" w:type="dxa"/>
              <w:right w:w="100" w:type="dxa"/>
            </w:tcMar>
            <w:vAlign w:val="center"/>
          </w:tcPr>
          <w:p w14:paraId="46035366" w14:textId="5A06EBE8" w:rsidR="00B4310E" w:rsidRDefault="00B4310E" w:rsidP="00B4310E">
            <w:pPr>
              <w:jc w:val="center"/>
              <w:rPr>
                <w:sz w:val="20"/>
                <w:szCs w:val="20"/>
              </w:rPr>
            </w:pPr>
            <w:r w:rsidRPr="00886139">
              <w:rPr>
                <w:sz w:val="20"/>
                <w:szCs w:val="20"/>
              </w:rPr>
              <w:t>0,00</w:t>
            </w:r>
          </w:p>
        </w:tc>
        <w:tc>
          <w:tcPr>
            <w:tcW w:w="1066" w:type="dxa"/>
            <w:tcBorders>
              <w:top w:val="single" w:sz="4" w:space="0" w:color="000000"/>
              <w:left w:val="nil"/>
              <w:bottom w:val="single" w:sz="4" w:space="0" w:color="000000"/>
              <w:right w:val="single" w:sz="4" w:space="0" w:color="000000"/>
            </w:tcBorders>
            <w:shd w:val="clear" w:color="auto" w:fill="auto"/>
            <w:vAlign w:val="center"/>
          </w:tcPr>
          <w:p w14:paraId="08A35BCE" w14:textId="3131ACB9" w:rsidR="00B4310E" w:rsidRDefault="00B4310E" w:rsidP="00B4310E">
            <w:pPr>
              <w:jc w:val="center"/>
              <w:rPr>
                <w:color w:val="000000"/>
                <w:sz w:val="20"/>
                <w:szCs w:val="20"/>
              </w:rPr>
            </w:pPr>
            <w:r w:rsidRPr="00886139">
              <w:rPr>
                <w:sz w:val="20"/>
                <w:szCs w:val="20"/>
              </w:rPr>
              <w:t>0,00</w:t>
            </w:r>
          </w:p>
        </w:tc>
        <w:tc>
          <w:tcPr>
            <w:tcW w:w="1066" w:type="dxa"/>
            <w:tcBorders>
              <w:top w:val="single" w:sz="4" w:space="0" w:color="000000"/>
              <w:left w:val="nil"/>
              <w:bottom w:val="single" w:sz="4" w:space="0" w:color="000000"/>
              <w:right w:val="single" w:sz="4" w:space="0" w:color="000000"/>
            </w:tcBorders>
            <w:shd w:val="clear" w:color="auto" w:fill="auto"/>
            <w:vAlign w:val="center"/>
          </w:tcPr>
          <w:p w14:paraId="7E05A8F3" w14:textId="1B6F7581" w:rsidR="00B4310E" w:rsidRDefault="00B4310E" w:rsidP="00B4310E">
            <w:pPr>
              <w:jc w:val="center"/>
              <w:rPr>
                <w:color w:val="000000"/>
                <w:sz w:val="20"/>
                <w:szCs w:val="20"/>
              </w:rPr>
            </w:pPr>
            <w:r w:rsidRPr="00886139">
              <w:rPr>
                <w:sz w:val="20"/>
                <w:szCs w:val="20"/>
              </w:rPr>
              <w:t>0,00</w:t>
            </w:r>
          </w:p>
        </w:tc>
      </w:tr>
      <w:tr w:rsidR="00B4310E" w14:paraId="41F282BB" w14:textId="77777777">
        <w:trPr>
          <w:trHeight w:val="410"/>
          <w:jc w:val="center"/>
        </w:trPr>
        <w:tc>
          <w:tcPr>
            <w:tcW w:w="3812" w:type="dxa"/>
            <w:tcBorders>
              <w:top w:val="nil"/>
              <w:left w:val="single" w:sz="4" w:space="0" w:color="000000"/>
              <w:bottom w:val="single" w:sz="4" w:space="0" w:color="000000"/>
              <w:right w:val="single" w:sz="4" w:space="0" w:color="000000"/>
            </w:tcBorders>
            <w:shd w:val="clear" w:color="auto" w:fill="auto"/>
            <w:vAlign w:val="center"/>
          </w:tcPr>
          <w:p w14:paraId="4B167589" w14:textId="77777777" w:rsidR="00B4310E" w:rsidRDefault="00B4310E" w:rsidP="00B4310E">
            <w:pPr>
              <w:rPr>
                <w:color w:val="000000"/>
                <w:sz w:val="20"/>
                <w:szCs w:val="20"/>
              </w:rPr>
            </w:pPr>
            <w:r>
              <w:rPr>
                <w:color w:val="000000"/>
                <w:sz w:val="20"/>
                <w:szCs w:val="20"/>
              </w:rPr>
              <w:t>Europos regioninės plėtros fondas</w:t>
            </w:r>
          </w:p>
        </w:tc>
        <w:tc>
          <w:tcPr>
            <w:tcW w:w="1215"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vAlign w:val="center"/>
          </w:tcPr>
          <w:p w14:paraId="37A7D6D8" w14:textId="6438999F" w:rsidR="00B4310E" w:rsidRDefault="00B4310E" w:rsidP="00B4310E">
            <w:pPr>
              <w:jc w:val="center"/>
              <w:rPr>
                <w:b/>
                <w:sz w:val="20"/>
                <w:szCs w:val="20"/>
              </w:rPr>
            </w:pPr>
            <w:r w:rsidRPr="00886139">
              <w:rPr>
                <w:b/>
                <w:sz w:val="20"/>
                <w:szCs w:val="20"/>
              </w:rPr>
              <w:t>94,0</w:t>
            </w:r>
            <w:r w:rsidR="0006694D">
              <w:rPr>
                <w:b/>
                <w:sz w:val="20"/>
                <w:szCs w:val="20"/>
              </w:rPr>
              <w:t>08</w:t>
            </w:r>
            <w:r w:rsidRPr="00886139">
              <w:rPr>
                <w:b/>
                <w:sz w:val="20"/>
                <w:szCs w:val="20"/>
              </w:rPr>
              <w:t>.</w:t>
            </w:r>
            <w:r w:rsidR="0006694D">
              <w:rPr>
                <w:b/>
                <w:sz w:val="20"/>
                <w:szCs w:val="20"/>
              </w:rPr>
              <w:t>84</w:t>
            </w:r>
          </w:p>
        </w:tc>
        <w:tc>
          <w:tcPr>
            <w:tcW w:w="1067" w:type="dxa"/>
            <w:tcBorders>
              <w:top w:val="single" w:sz="4" w:space="0" w:color="000000"/>
              <w:left w:val="nil"/>
              <w:bottom w:val="single" w:sz="4" w:space="0" w:color="000000"/>
              <w:right w:val="single" w:sz="4" w:space="0" w:color="000000"/>
            </w:tcBorders>
            <w:shd w:val="clear" w:color="auto" w:fill="auto"/>
            <w:vAlign w:val="center"/>
          </w:tcPr>
          <w:p w14:paraId="3CEA00A6" w14:textId="1104FF80" w:rsidR="00B4310E" w:rsidRDefault="00B4310E" w:rsidP="00B4310E">
            <w:pPr>
              <w:jc w:val="center"/>
              <w:rPr>
                <w:color w:val="FF0000"/>
                <w:sz w:val="20"/>
                <w:szCs w:val="20"/>
              </w:rPr>
            </w:pPr>
            <w:r w:rsidRPr="00886139">
              <w:rPr>
                <w:sz w:val="20"/>
                <w:szCs w:val="20"/>
              </w:rPr>
              <w:t>0,00</w:t>
            </w:r>
          </w:p>
        </w:tc>
        <w:tc>
          <w:tcPr>
            <w:tcW w:w="1067" w:type="dxa"/>
            <w:tcBorders>
              <w:top w:val="single" w:sz="4" w:space="0" w:color="000000"/>
              <w:left w:val="nil"/>
              <w:bottom w:val="single" w:sz="4" w:space="0" w:color="000000"/>
              <w:right w:val="single" w:sz="4" w:space="0" w:color="000000"/>
            </w:tcBorders>
            <w:shd w:val="clear" w:color="auto" w:fill="auto"/>
            <w:vAlign w:val="center"/>
          </w:tcPr>
          <w:p w14:paraId="7827B485" w14:textId="01BDA114" w:rsidR="00B4310E" w:rsidRDefault="00B4310E" w:rsidP="00B4310E">
            <w:pPr>
              <w:jc w:val="center"/>
              <w:rPr>
                <w:color w:val="FF0000"/>
                <w:sz w:val="20"/>
                <w:szCs w:val="20"/>
              </w:rPr>
            </w:pPr>
            <w:r w:rsidRPr="00886139">
              <w:rPr>
                <w:sz w:val="20"/>
                <w:szCs w:val="20"/>
              </w:rPr>
              <w:t>0,00</w:t>
            </w:r>
          </w:p>
        </w:tc>
        <w:tc>
          <w:tcPr>
            <w:tcW w:w="1088"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264558D1" w14:textId="59E0159C" w:rsidR="00B4310E" w:rsidRDefault="00AB7293" w:rsidP="00B4310E">
            <w:pPr>
              <w:jc w:val="center"/>
              <w:rPr>
                <w:color w:val="FF0000"/>
                <w:sz w:val="20"/>
                <w:szCs w:val="20"/>
              </w:rPr>
            </w:pPr>
            <w:r>
              <w:rPr>
                <w:color w:val="000000"/>
                <w:sz w:val="20"/>
                <w:szCs w:val="20"/>
              </w:rPr>
              <w:t>13</w:t>
            </w:r>
            <w:r w:rsidR="00B4310E">
              <w:rPr>
                <w:color w:val="000000"/>
                <w:sz w:val="20"/>
                <w:szCs w:val="20"/>
              </w:rPr>
              <w:t>,</w:t>
            </w:r>
            <w:r>
              <w:rPr>
                <w:color w:val="000000"/>
                <w:sz w:val="20"/>
                <w:szCs w:val="20"/>
              </w:rPr>
              <w:t>600</w:t>
            </w:r>
            <w:r w:rsidR="00B4310E" w:rsidRPr="00886139">
              <w:rPr>
                <w:color w:val="000000"/>
                <w:sz w:val="20"/>
                <w:szCs w:val="20"/>
              </w:rPr>
              <w:t>.</w:t>
            </w:r>
            <w:r>
              <w:rPr>
                <w:color w:val="000000"/>
                <w:sz w:val="20"/>
                <w:szCs w:val="20"/>
              </w:rPr>
              <w:t>00</w:t>
            </w:r>
          </w:p>
        </w:tc>
        <w:tc>
          <w:tcPr>
            <w:tcW w:w="1214" w:type="dxa"/>
            <w:tcBorders>
              <w:bottom w:val="single" w:sz="8" w:space="0" w:color="000000"/>
              <w:right w:val="single" w:sz="8" w:space="0" w:color="000000"/>
            </w:tcBorders>
            <w:tcMar>
              <w:top w:w="0" w:type="dxa"/>
              <w:left w:w="100" w:type="dxa"/>
              <w:bottom w:w="0" w:type="dxa"/>
              <w:right w:w="100" w:type="dxa"/>
            </w:tcMar>
            <w:vAlign w:val="center"/>
          </w:tcPr>
          <w:p w14:paraId="4D6CFF33" w14:textId="753233FE" w:rsidR="00B4310E" w:rsidRDefault="00B4310E" w:rsidP="00B4310E">
            <w:pPr>
              <w:jc w:val="center"/>
              <w:rPr>
                <w:color w:val="FF0000"/>
                <w:sz w:val="20"/>
                <w:szCs w:val="20"/>
              </w:rPr>
            </w:pPr>
            <w:r w:rsidRPr="00886139">
              <w:rPr>
                <w:color w:val="000000"/>
                <w:sz w:val="20"/>
                <w:szCs w:val="20"/>
              </w:rPr>
              <w:t>17</w:t>
            </w:r>
            <w:r>
              <w:rPr>
                <w:color w:val="000000"/>
                <w:sz w:val="20"/>
                <w:szCs w:val="20"/>
              </w:rPr>
              <w:t>,</w:t>
            </w:r>
            <w:r w:rsidRPr="00886139">
              <w:rPr>
                <w:color w:val="000000"/>
                <w:sz w:val="20"/>
                <w:szCs w:val="20"/>
              </w:rPr>
              <w:t>235.2</w:t>
            </w:r>
            <w:r w:rsidR="0006694D">
              <w:rPr>
                <w:color w:val="000000"/>
                <w:sz w:val="20"/>
                <w:szCs w:val="20"/>
              </w:rPr>
              <w:t>6</w:t>
            </w:r>
          </w:p>
        </w:tc>
        <w:tc>
          <w:tcPr>
            <w:tcW w:w="1214" w:type="dxa"/>
            <w:tcBorders>
              <w:bottom w:val="single" w:sz="8" w:space="0" w:color="000000"/>
              <w:right w:val="single" w:sz="8" w:space="0" w:color="000000"/>
            </w:tcBorders>
            <w:tcMar>
              <w:top w:w="0" w:type="dxa"/>
              <w:left w:w="100" w:type="dxa"/>
              <w:bottom w:w="0" w:type="dxa"/>
              <w:right w:w="100" w:type="dxa"/>
            </w:tcMar>
            <w:vAlign w:val="center"/>
          </w:tcPr>
          <w:p w14:paraId="698726FC" w14:textId="2E823EA8" w:rsidR="00B4310E" w:rsidRDefault="00B4310E" w:rsidP="00B4310E">
            <w:pPr>
              <w:jc w:val="center"/>
              <w:rPr>
                <w:color w:val="FF0000"/>
                <w:sz w:val="20"/>
                <w:szCs w:val="20"/>
              </w:rPr>
            </w:pPr>
            <w:r w:rsidRPr="00886139">
              <w:rPr>
                <w:color w:val="000000"/>
                <w:sz w:val="20"/>
                <w:szCs w:val="20"/>
              </w:rPr>
              <w:t>17</w:t>
            </w:r>
            <w:r>
              <w:rPr>
                <w:color w:val="000000"/>
                <w:sz w:val="20"/>
                <w:szCs w:val="20"/>
              </w:rPr>
              <w:t>,</w:t>
            </w:r>
            <w:r w:rsidRPr="00886139">
              <w:rPr>
                <w:color w:val="000000"/>
                <w:sz w:val="20"/>
                <w:szCs w:val="20"/>
              </w:rPr>
              <w:t>235.2</w:t>
            </w:r>
            <w:r w:rsidR="0006694D">
              <w:rPr>
                <w:color w:val="000000"/>
                <w:sz w:val="20"/>
                <w:szCs w:val="20"/>
              </w:rPr>
              <w:t>6</w:t>
            </w:r>
          </w:p>
        </w:tc>
        <w:tc>
          <w:tcPr>
            <w:tcW w:w="1214" w:type="dxa"/>
            <w:tcBorders>
              <w:bottom w:val="single" w:sz="8" w:space="0" w:color="000000"/>
              <w:right w:val="single" w:sz="8" w:space="0" w:color="000000"/>
            </w:tcBorders>
            <w:tcMar>
              <w:top w:w="0" w:type="dxa"/>
              <w:left w:w="100" w:type="dxa"/>
              <w:bottom w:w="0" w:type="dxa"/>
              <w:right w:w="100" w:type="dxa"/>
            </w:tcMar>
            <w:vAlign w:val="center"/>
          </w:tcPr>
          <w:p w14:paraId="00EF7B20" w14:textId="09F6C3AE" w:rsidR="00B4310E" w:rsidRDefault="00B4310E" w:rsidP="00B4310E">
            <w:pPr>
              <w:jc w:val="center"/>
              <w:rPr>
                <w:color w:val="FF0000"/>
                <w:sz w:val="20"/>
                <w:szCs w:val="20"/>
              </w:rPr>
            </w:pPr>
            <w:r w:rsidRPr="00886139">
              <w:rPr>
                <w:color w:val="000000"/>
                <w:sz w:val="20"/>
                <w:szCs w:val="20"/>
              </w:rPr>
              <w:t>17</w:t>
            </w:r>
            <w:r>
              <w:rPr>
                <w:color w:val="000000"/>
                <w:sz w:val="20"/>
                <w:szCs w:val="20"/>
              </w:rPr>
              <w:t>,</w:t>
            </w:r>
            <w:r w:rsidRPr="00886139">
              <w:rPr>
                <w:color w:val="000000"/>
                <w:sz w:val="20"/>
                <w:szCs w:val="20"/>
              </w:rPr>
              <w:t>235.2</w:t>
            </w:r>
            <w:r w:rsidR="0006694D">
              <w:rPr>
                <w:color w:val="000000"/>
                <w:sz w:val="20"/>
                <w:szCs w:val="20"/>
              </w:rPr>
              <w:t>6</w:t>
            </w:r>
          </w:p>
        </w:tc>
        <w:tc>
          <w:tcPr>
            <w:tcW w:w="1066" w:type="dxa"/>
            <w:tcBorders>
              <w:top w:val="single" w:sz="4" w:space="0" w:color="000000"/>
              <w:left w:val="nil"/>
              <w:bottom w:val="single" w:sz="4" w:space="0" w:color="000000"/>
              <w:right w:val="single" w:sz="4" w:space="0" w:color="000000"/>
            </w:tcBorders>
            <w:shd w:val="clear" w:color="auto" w:fill="auto"/>
            <w:vAlign w:val="center"/>
          </w:tcPr>
          <w:p w14:paraId="7E532B7A" w14:textId="380692B9" w:rsidR="00B4310E" w:rsidRDefault="00B4310E" w:rsidP="00B4310E">
            <w:pPr>
              <w:jc w:val="center"/>
              <w:rPr>
                <w:color w:val="FF0000"/>
                <w:sz w:val="20"/>
                <w:szCs w:val="20"/>
              </w:rPr>
            </w:pPr>
            <w:r w:rsidRPr="00886139">
              <w:rPr>
                <w:color w:val="000000"/>
                <w:sz w:val="20"/>
                <w:szCs w:val="20"/>
              </w:rPr>
              <w:t>17</w:t>
            </w:r>
            <w:r>
              <w:rPr>
                <w:color w:val="000000"/>
                <w:sz w:val="20"/>
                <w:szCs w:val="20"/>
              </w:rPr>
              <w:t>,</w:t>
            </w:r>
            <w:r w:rsidRPr="00886139">
              <w:rPr>
                <w:color w:val="000000"/>
                <w:sz w:val="20"/>
                <w:szCs w:val="20"/>
              </w:rPr>
              <w:t>235.</w:t>
            </w:r>
            <w:r w:rsidR="0006694D">
              <w:rPr>
                <w:color w:val="000000"/>
                <w:sz w:val="20"/>
                <w:szCs w:val="20"/>
              </w:rPr>
              <w:t>26</w:t>
            </w:r>
          </w:p>
        </w:tc>
        <w:tc>
          <w:tcPr>
            <w:tcW w:w="1066" w:type="dxa"/>
            <w:tcBorders>
              <w:top w:val="single" w:sz="4" w:space="0" w:color="000000"/>
              <w:left w:val="nil"/>
              <w:bottom w:val="single" w:sz="4" w:space="0" w:color="000000"/>
              <w:right w:val="single" w:sz="4" w:space="0" w:color="000000"/>
            </w:tcBorders>
            <w:shd w:val="clear" w:color="auto" w:fill="auto"/>
            <w:vAlign w:val="center"/>
          </w:tcPr>
          <w:p w14:paraId="57B7D1A5" w14:textId="3B155BD1" w:rsidR="00B4310E" w:rsidRDefault="00B4310E" w:rsidP="00B4310E">
            <w:pPr>
              <w:jc w:val="center"/>
              <w:rPr>
                <w:color w:val="FF0000"/>
                <w:sz w:val="20"/>
                <w:szCs w:val="20"/>
              </w:rPr>
            </w:pPr>
            <w:r w:rsidRPr="00886139">
              <w:rPr>
                <w:color w:val="000000"/>
                <w:sz w:val="20"/>
                <w:szCs w:val="20"/>
              </w:rPr>
              <w:t>1</w:t>
            </w:r>
            <w:r w:rsidR="00AB7293">
              <w:rPr>
                <w:color w:val="000000"/>
                <w:sz w:val="20"/>
                <w:szCs w:val="20"/>
              </w:rPr>
              <w:t>1</w:t>
            </w:r>
            <w:r>
              <w:rPr>
                <w:color w:val="000000"/>
                <w:sz w:val="20"/>
                <w:szCs w:val="20"/>
              </w:rPr>
              <w:t>,</w:t>
            </w:r>
            <w:r w:rsidR="00AB7293">
              <w:rPr>
                <w:color w:val="000000"/>
                <w:sz w:val="20"/>
                <w:szCs w:val="20"/>
              </w:rPr>
              <w:t>468</w:t>
            </w:r>
            <w:r w:rsidRPr="00886139">
              <w:rPr>
                <w:color w:val="000000"/>
                <w:sz w:val="20"/>
                <w:szCs w:val="20"/>
              </w:rPr>
              <w:t>.</w:t>
            </w:r>
            <w:r w:rsidR="00AB7293">
              <w:rPr>
                <w:color w:val="000000"/>
                <w:sz w:val="20"/>
                <w:szCs w:val="20"/>
              </w:rPr>
              <w:t>80</w:t>
            </w:r>
          </w:p>
        </w:tc>
      </w:tr>
      <w:tr w:rsidR="00B4310E" w14:paraId="4C1B4D4F" w14:textId="77777777">
        <w:trPr>
          <w:trHeight w:val="275"/>
          <w:jc w:val="center"/>
        </w:trPr>
        <w:tc>
          <w:tcPr>
            <w:tcW w:w="3812" w:type="dxa"/>
            <w:tcBorders>
              <w:top w:val="nil"/>
              <w:left w:val="single" w:sz="4" w:space="0" w:color="000000"/>
              <w:bottom w:val="single" w:sz="4" w:space="0" w:color="000000"/>
              <w:right w:val="single" w:sz="4" w:space="0" w:color="000000"/>
            </w:tcBorders>
            <w:shd w:val="clear" w:color="auto" w:fill="auto"/>
            <w:vAlign w:val="center"/>
          </w:tcPr>
          <w:p w14:paraId="0F8E06F8" w14:textId="77777777" w:rsidR="00B4310E" w:rsidRDefault="00B4310E" w:rsidP="00B4310E">
            <w:pPr>
              <w:rPr>
                <w:color w:val="000000"/>
                <w:sz w:val="20"/>
                <w:szCs w:val="20"/>
              </w:rPr>
            </w:pPr>
            <w:r>
              <w:rPr>
                <w:color w:val="000000"/>
                <w:sz w:val="20"/>
                <w:szCs w:val="20"/>
              </w:rPr>
              <w:t>LR valstybės biudžetas</w:t>
            </w:r>
          </w:p>
        </w:tc>
        <w:tc>
          <w:tcPr>
            <w:tcW w:w="1215"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vAlign w:val="center"/>
          </w:tcPr>
          <w:p w14:paraId="56AE1310" w14:textId="489B756F" w:rsidR="00B4310E" w:rsidRDefault="00B4310E" w:rsidP="00B4310E">
            <w:pPr>
              <w:jc w:val="center"/>
              <w:rPr>
                <w:b/>
                <w:sz w:val="20"/>
                <w:szCs w:val="20"/>
              </w:rPr>
            </w:pPr>
            <w:r w:rsidRPr="00886139">
              <w:rPr>
                <w:b/>
                <w:sz w:val="20"/>
                <w:szCs w:val="20"/>
              </w:rPr>
              <w:t>16,590.00</w:t>
            </w:r>
          </w:p>
        </w:tc>
        <w:tc>
          <w:tcPr>
            <w:tcW w:w="1067" w:type="dxa"/>
            <w:tcBorders>
              <w:top w:val="single" w:sz="4" w:space="0" w:color="000000"/>
              <w:left w:val="nil"/>
              <w:bottom w:val="single" w:sz="4" w:space="0" w:color="000000"/>
              <w:right w:val="single" w:sz="4" w:space="0" w:color="000000"/>
            </w:tcBorders>
            <w:shd w:val="clear" w:color="auto" w:fill="auto"/>
            <w:vAlign w:val="center"/>
          </w:tcPr>
          <w:p w14:paraId="6F1E24C7" w14:textId="69B4CE01" w:rsidR="00B4310E" w:rsidRDefault="00B4310E" w:rsidP="00B4310E">
            <w:pPr>
              <w:jc w:val="center"/>
              <w:rPr>
                <w:color w:val="FF0000"/>
                <w:sz w:val="20"/>
                <w:szCs w:val="20"/>
              </w:rPr>
            </w:pPr>
            <w:r w:rsidRPr="00886139">
              <w:rPr>
                <w:sz w:val="20"/>
                <w:szCs w:val="20"/>
              </w:rPr>
              <w:t>0,00</w:t>
            </w:r>
          </w:p>
        </w:tc>
        <w:tc>
          <w:tcPr>
            <w:tcW w:w="1067" w:type="dxa"/>
            <w:tcBorders>
              <w:top w:val="single" w:sz="4" w:space="0" w:color="000000"/>
              <w:left w:val="nil"/>
              <w:bottom w:val="single" w:sz="4" w:space="0" w:color="000000"/>
              <w:right w:val="single" w:sz="4" w:space="0" w:color="000000"/>
            </w:tcBorders>
            <w:shd w:val="clear" w:color="auto" w:fill="auto"/>
            <w:vAlign w:val="center"/>
          </w:tcPr>
          <w:p w14:paraId="7275C992" w14:textId="0A82F2F0" w:rsidR="00B4310E" w:rsidRDefault="00B4310E" w:rsidP="00B4310E">
            <w:pPr>
              <w:jc w:val="center"/>
              <w:rPr>
                <w:color w:val="FF0000"/>
                <w:sz w:val="20"/>
                <w:szCs w:val="20"/>
              </w:rPr>
            </w:pPr>
            <w:r w:rsidRPr="00886139">
              <w:rPr>
                <w:sz w:val="20"/>
                <w:szCs w:val="20"/>
              </w:rPr>
              <w:t>0,00</w:t>
            </w:r>
          </w:p>
        </w:tc>
        <w:tc>
          <w:tcPr>
            <w:tcW w:w="1088"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2BC2D9CE" w14:textId="6B5DC11E" w:rsidR="00B4310E" w:rsidRDefault="00AB7293" w:rsidP="00B4310E">
            <w:pPr>
              <w:jc w:val="center"/>
              <w:rPr>
                <w:color w:val="FF0000"/>
                <w:sz w:val="20"/>
                <w:szCs w:val="20"/>
              </w:rPr>
            </w:pPr>
            <w:r>
              <w:rPr>
                <w:color w:val="000000"/>
                <w:sz w:val="20"/>
                <w:szCs w:val="20"/>
              </w:rPr>
              <w:t>2</w:t>
            </w:r>
            <w:r w:rsidR="00B4310E">
              <w:rPr>
                <w:color w:val="000000"/>
                <w:sz w:val="20"/>
                <w:szCs w:val="20"/>
              </w:rPr>
              <w:t>,</w:t>
            </w:r>
            <w:r>
              <w:rPr>
                <w:color w:val="000000"/>
                <w:sz w:val="20"/>
                <w:szCs w:val="20"/>
              </w:rPr>
              <w:t>400</w:t>
            </w:r>
            <w:r w:rsidR="00B4310E" w:rsidRPr="00886139">
              <w:rPr>
                <w:color w:val="000000"/>
                <w:sz w:val="20"/>
                <w:szCs w:val="20"/>
              </w:rPr>
              <w:t>.</w:t>
            </w:r>
            <w:r>
              <w:rPr>
                <w:color w:val="000000"/>
                <w:sz w:val="20"/>
                <w:szCs w:val="20"/>
              </w:rPr>
              <w:t>0</w:t>
            </w:r>
            <w:r w:rsidR="0006694D">
              <w:rPr>
                <w:color w:val="000000"/>
                <w:sz w:val="20"/>
                <w:szCs w:val="20"/>
              </w:rPr>
              <w:t>0</w:t>
            </w:r>
          </w:p>
        </w:tc>
        <w:tc>
          <w:tcPr>
            <w:tcW w:w="1214" w:type="dxa"/>
            <w:tcBorders>
              <w:bottom w:val="single" w:sz="8" w:space="0" w:color="000000"/>
              <w:right w:val="single" w:sz="8" w:space="0" w:color="000000"/>
            </w:tcBorders>
            <w:tcMar>
              <w:top w:w="0" w:type="dxa"/>
              <w:left w:w="100" w:type="dxa"/>
              <w:bottom w:w="0" w:type="dxa"/>
              <w:right w:w="100" w:type="dxa"/>
            </w:tcMar>
            <w:vAlign w:val="center"/>
          </w:tcPr>
          <w:p w14:paraId="6D2A7FBC" w14:textId="3B7CDEA0" w:rsidR="00B4310E" w:rsidRDefault="00B4310E" w:rsidP="00B4310E">
            <w:pPr>
              <w:jc w:val="center"/>
              <w:rPr>
                <w:color w:val="FF0000"/>
                <w:sz w:val="20"/>
                <w:szCs w:val="20"/>
              </w:rPr>
            </w:pPr>
            <w:r w:rsidRPr="00886139">
              <w:rPr>
                <w:color w:val="000000"/>
                <w:sz w:val="20"/>
                <w:szCs w:val="20"/>
              </w:rPr>
              <w:t>3</w:t>
            </w:r>
            <w:r>
              <w:rPr>
                <w:color w:val="000000"/>
                <w:sz w:val="20"/>
                <w:szCs w:val="20"/>
              </w:rPr>
              <w:t>,</w:t>
            </w:r>
            <w:r w:rsidRPr="00886139">
              <w:rPr>
                <w:color w:val="000000"/>
                <w:sz w:val="20"/>
                <w:szCs w:val="20"/>
              </w:rPr>
              <w:t>041.52</w:t>
            </w:r>
          </w:p>
        </w:tc>
        <w:tc>
          <w:tcPr>
            <w:tcW w:w="1214" w:type="dxa"/>
            <w:tcBorders>
              <w:bottom w:val="single" w:sz="8" w:space="0" w:color="000000"/>
              <w:right w:val="single" w:sz="8" w:space="0" w:color="000000"/>
            </w:tcBorders>
            <w:tcMar>
              <w:top w:w="0" w:type="dxa"/>
              <w:left w:w="100" w:type="dxa"/>
              <w:bottom w:w="0" w:type="dxa"/>
              <w:right w:w="100" w:type="dxa"/>
            </w:tcMar>
            <w:vAlign w:val="center"/>
          </w:tcPr>
          <w:p w14:paraId="12734F94" w14:textId="7633A622" w:rsidR="00B4310E" w:rsidRDefault="00B4310E" w:rsidP="00B4310E">
            <w:pPr>
              <w:jc w:val="center"/>
              <w:rPr>
                <w:color w:val="FF0000"/>
                <w:sz w:val="20"/>
                <w:szCs w:val="20"/>
              </w:rPr>
            </w:pPr>
            <w:r w:rsidRPr="00886139">
              <w:rPr>
                <w:color w:val="000000"/>
                <w:sz w:val="20"/>
                <w:szCs w:val="20"/>
              </w:rPr>
              <w:t>3</w:t>
            </w:r>
            <w:r>
              <w:rPr>
                <w:color w:val="000000"/>
                <w:sz w:val="20"/>
                <w:szCs w:val="20"/>
              </w:rPr>
              <w:t>,</w:t>
            </w:r>
            <w:r w:rsidRPr="00886139">
              <w:rPr>
                <w:color w:val="000000"/>
                <w:sz w:val="20"/>
                <w:szCs w:val="20"/>
              </w:rPr>
              <w:t>041.52</w:t>
            </w:r>
          </w:p>
        </w:tc>
        <w:tc>
          <w:tcPr>
            <w:tcW w:w="1214" w:type="dxa"/>
            <w:tcBorders>
              <w:bottom w:val="single" w:sz="8" w:space="0" w:color="000000"/>
              <w:right w:val="single" w:sz="8" w:space="0" w:color="000000"/>
            </w:tcBorders>
            <w:tcMar>
              <w:top w:w="0" w:type="dxa"/>
              <w:left w:w="100" w:type="dxa"/>
              <w:bottom w:w="0" w:type="dxa"/>
              <w:right w:w="100" w:type="dxa"/>
            </w:tcMar>
            <w:vAlign w:val="center"/>
          </w:tcPr>
          <w:p w14:paraId="6CC0930A" w14:textId="672CEC43" w:rsidR="00B4310E" w:rsidRDefault="00B4310E" w:rsidP="00B4310E">
            <w:pPr>
              <w:jc w:val="center"/>
              <w:rPr>
                <w:color w:val="FF0000"/>
                <w:sz w:val="20"/>
                <w:szCs w:val="20"/>
              </w:rPr>
            </w:pPr>
            <w:r w:rsidRPr="00886139">
              <w:rPr>
                <w:color w:val="000000"/>
                <w:sz w:val="20"/>
                <w:szCs w:val="20"/>
              </w:rPr>
              <w:t>3</w:t>
            </w:r>
            <w:r>
              <w:rPr>
                <w:color w:val="000000"/>
                <w:sz w:val="20"/>
                <w:szCs w:val="20"/>
              </w:rPr>
              <w:t>,</w:t>
            </w:r>
            <w:r w:rsidRPr="00886139">
              <w:rPr>
                <w:color w:val="000000"/>
                <w:sz w:val="20"/>
                <w:szCs w:val="20"/>
              </w:rPr>
              <w:t>041.52</w:t>
            </w:r>
          </w:p>
        </w:tc>
        <w:tc>
          <w:tcPr>
            <w:tcW w:w="1066" w:type="dxa"/>
            <w:tcBorders>
              <w:top w:val="single" w:sz="4" w:space="0" w:color="000000"/>
              <w:left w:val="nil"/>
              <w:bottom w:val="single" w:sz="4" w:space="0" w:color="000000"/>
              <w:right w:val="single" w:sz="4" w:space="0" w:color="000000"/>
            </w:tcBorders>
            <w:shd w:val="clear" w:color="auto" w:fill="auto"/>
            <w:vAlign w:val="center"/>
          </w:tcPr>
          <w:p w14:paraId="32D5E244" w14:textId="1E4CB65E" w:rsidR="00B4310E" w:rsidRDefault="00B4310E" w:rsidP="00B4310E">
            <w:pPr>
              <w:jc w:val="center"/>
              <w:rPr>
                <w:color w:val="FF0000"/>
                <w:sz w:val="20"/>
                <w:szCs w:val="20"/>
              </w:rPr>
            </w:pPr>
            <w:r w:rsidRPr="00886139">
              <w:rPr>
                <w:color w:val="000000"/>
                <w:sz w:val="20"/>
                <w:szCs w:val="20"/>
              </w:rPr>
              <w:t>3</w:t>
            </w:r>
            <w:r>
              <w:rPr>
                <w:color w:val="000000"/>
                <w:sz w:val="20"/>
                <w:szCs w:val="20"/>
              </w:rPr>
              <w:t>,</w:t>
            </w:r>
            <w:r w:rsidRPr="00886139">
              <w:rPr>
                <w:color w:val="000000"/>
                <w:sz w:val="20"/>
                <w:szCs w:val="20"/>
              </w:rPr>
              <w:t>041.52</w:t>
            </w:r>
          </w:p>
        </w:tc>
        <w:tc>
          <w:tcPr>
            <w:tcW w:w="1066" w:type="dxa"/>
            <w:tcBorders>
              <w:top w:val="single" w:sz="4" w:space="0" w:color="000000"/>
              <w:left w:val="nil"/>
              <w:bottom w:val="single" w:sz="4" w:space="0" w:color="000000"/>
              <w:right w:val="single" w:sz="4" w:space="0" w:color="000000"/>
            </w:tcBorders>
            <w:shd w:val="clear" w:color="auto" w:fill="auto"/>
            <w:vAlign w:val="center"/>
          </w:tcPr>
          <w:p w14:paraId="52561974" w14:textId="2400623C" w:rsidR="00B4310E" w:rsidRDefault="00AB7293" w:rsidP="00B4310E">
            <w:pPr>
              <w:jc w:val="center"/>
              <w:rPr>
                <w:color w:val="FF0000"/>
                <w:sz w:val="20"/>
                <w:szCs w:val="20"/>
              </w:rPr>
            </w:pPr>
            <w:r>
              <w:rPr>
                <w:color w:val="000000"/>
                <w:sz w:val="20"/>
                <w:szCs w:val="20"/>
              </w:rPr>
              <w:t>2</w:t>
            </w:r>
            <w:r w:rsidR="00B4310E">
              <w:rPr>
                <w:color w:val="000000"/>
                <w:sz w:val="20"/>
                <w:szCs w:val="20"/>
              </w:rPr>
              <w:t>,</w:t>
            </w:r>
            <w:r>
              <w:rPr>
                <w:color w:val="000000"/>
                <w:sz w:val="20"/>
                <w:szCs w:val="20"/>
              </w:rPr>
              <w:t>023</w:t>
            </w:r>
            <w:r w:rsidR="00B4310E" w:rsidRPr="00886139">
              <w:rPr>
                <w:color w:val="000000"/>
                <w:sz w:val="20"/>
                <w:szCs w:val="20"/>
              </w:rPr>
              <w:t>.</w:t>
            </w:r>
            <w:r>
              <w:rPr>
                <w:color w:val="000000"/>
                <w:sz w:val="20"/>
                <w:szCs w:val="20"/>
              </w:rPr>
              <w:t>92</w:t>
            </w:r>
          </w:p>
        </w:tc>
      </w:tr>
      <w:tr w:rsidR="00B4310E" w14:paraId="268D5502" w14:textId="77777777">
        <w:trPr>
          <w:trHeight w:val="279"/>
          <w:jc w:val="center"/>
        </w:trPr>
        <w:tc>
          <w:tcPr>
            <w:tcW w:w="3812" w:type="dxa"/>
            <w:tcBorders>
              <w:top w:val="nil"/>
              <w:left w:val="single" w:sz="4" w:space="0" w:color="000000"/>
              <w:bottom w:val="single" w:sz="4" w:space="0" w:color="000000"/>
              <w:right w:val="single" w:sz="4" w:space="0" w:color="000000"/>
            </w:tcBorders>
            <w:shd w:val="clear" w:color="auto" w:fill="auto"/>
            <w:vAlign w:val="center"/>
          </w:tcPr>
          <w:p w14:paraId="4E71A531" w14:textId="77777777" w:rsidR="00B4310E" w:rsidRDefault="00B4310E" w:rsidP="00B4310E">
            <w:pPr>
              <w:rPr>
                <w:color w:val="000000"/>
                <w:sz w:val="20"/>
                <w:szCs w:val="20"/>
              </w:rPr>
            </w:pPr>
            <w:r>
              <w:rPr>
                <w:color w:val="000000"/>
                <w:sz w:val="20"/>
                <w:szCs w:val="20"/>
              </w:rPr>
              <w:t>Savivaldybės biudžeto lėšos</w:t>
            </w:r>
          </w:p>
        </w:tc>
        <w:tc>
          <w:tcPr>
            <w:tcW w:w="1215"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vAlign w:val="center"/>
          </w:tcPr>
          <w:p w14:paraId="78DB2C4D" w14:textId="33444627" w:rsidR="00B4310E" w:rsidRDefault="00B4310E" w:rsidP="00B4310E">
            <w:pPr>
              <w:jc w:val="center"/>
              <w:rPr>
                <w:b/>
                <w:sz w:val="20"/>
                <w:szCs w:val="20"/>
              </w:rPr>
            </w:pPr>
            <w:r w:rsidRPr="00886139">
              <w:rPr>
                <w:b/>
                <w:sz w:val="20"/>
                <w:szCs w:val="20"/>
              </w:rPr>
              <w:t>0,00</w:t>
            </w:r>
          </w:p>
        </w:tc>
        <w:tc>
          <w:tcPr>
            <w:tcW w:w="1067" w:type="dxa"/>
            <w:tcBorders>
              <w:top w:val="single" w:sz="4" w:space="0" w:color="000000"/>
              <w:left w:val="nil"/>
              <w:bottom w:val="single" w:sz="4" w:space="0" w:color="000000"/>
              <w:right w:val="single" w:sz="4" w:space="0" w:color="000000"/>
            </w:tcBorders>
            <w:shd w:val="clear" w:color="auto" w:fill="auto"/>
            <w:vAlign w:val="center"/>
          </w:tcPr>
          <w:p w14:paraId="0B3F8E92" w14:textId="15373052" w:rsidR="00B4310E" w:rsidRDefault="00B4310E" w:rsidP="00B4310E">
            <w:pPr>
              <w:jc w:val="center"/>
              <w:rPr>
                <w:sz w:val="20"/>
                <w:szCs w:val="20"/>
              </w:rPr>
            </w:pPr>
            <w:r w:rsidRPr="00886139">
              <w:rPr>
                <w:sz w:val="20"/>
                <w:szCs w:val="20"/>
              </w:rPr>
              <w:t>0,00</w:t>
            </w:r>
          </w:p>
        </w:tc>
        <w:tc>
          <w:tcPr>
            <w:tcW w:w="1067" w:type="dxa"/>
            <w:tcBorders>
              <w:top w:val="single" w:sz="4" w:space="0" w:color="000000"/>
              <w:left w:val="nil"/>
              <w:bottom w:val="single" w:sz="4" w:space="0" w:color="000000"/>
              <w:right w:val="single" w:sz="4" w:space="0" w:color="000000"/>
            </w:tcBorders>
            <w:shd w:val="clear" w:color="auto" w:fill="auto"/>
            <w:vAlign w:val="center"/>
          </w:tcPr>
          <w:p w14:paraId="204D2F9D" w14:textId="62187D5F" w:rsidR="00B4310E" w:rsidRDefault="00B4310E" w:rsidP="00B4310E">
            <w:pPr>
              <w:jc w:val="center"/>
              <w:rPr>
                <w:sz w:val="20"/>
                <w:szCs w:val="20"/>
              </w:rPr>
            </w:pPr>
            <w:r w:rsidRPr="00886139">
              <w:rPr>
                <w:sz w:val="20"/>
                <w:szCs w:val="20"/>
              </w:rPr>
              <w:t>0,00</w:t>
            </w:r>
          </w:p>
        </w:tc>
        <w:tc>
          <w:tcPr>
            <w:tcW w:w="1088"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4C2852D5" w14:textId="561A386F" w:rsidR="00B4310E" w:rsidRDefault="00B4310E" w:rsidP="00B4310E">
            <w:pPr>
              <w:jc w:val="center"/>
              <w:rPr>
                <w:sz w:val="20"/>
                <w:szCs w:val="20"/>
              </w:rPr>
            </w:pPr>
            <w:r w:rsidRPr="00886139">
              <w:rPr>
                <w:sz w:val="20"/>
                <w:szCs w:val="20"/>
              </w:rPr>
              <w:t>0,00</w:t>
            </w:r>
          </w:p>
        </w:tc>
        <w:tc>
          <w:tcPr>
            <w:tcW w:w="1214" w:type="dxa"/>
            <w:tcBorders>
              <w:bottom w:val="single" w:sz="8" w:space="0" w:color="000000"/>
              <w:right w:val="single" w:sz="8" w:space="0" w:color="000000"/>
            </w:tcBorders>
            <w:tcMar>
              <w:top w:w="0" w:type="dxa"/>
              <w:left w:w="100" w:type="dxa"/>
              <w:bottom w:w="0" w:type="dxa"/>
              <w:right w:w="100" w:type="dxa"/>
            </w:tcMar>
            <w:vAlign w:val="center"/>
          </w:tcPr>
          <w:p w14:paraId="41FE8314" w14:textId="13D9F887" w:rsidR="00B4310E" w:rsidRDefault="00B4310E" w:rsidP="00B4310E">
            <w:pPr>
              <w:jc w:val="center"/>
              <w:rPr>
                <w:sz w:val="20"/>
                <w:szCs w:val="20"/>
              </w:rPr>
            </w:pPr>
            <w:r w:rsidRPr="00886139">
              <w:rPr>
                <w:sz w:val="20"/>
                <w:szCs w:val="20"/>
              </w:rPr>
              <w:t>0,00</w:t>
            </w:r>
          </w:p>
        </w:tc>
        <w:tc>
          <w:tcPr>
            <w:tcW w:w="1214" w:type="dxa"/>
            <w:tcBorders>
              <w:bottom w:val="single" w:sz="8" w:space="0" w:color="000000"/>
              <w:right w:val="single" w:sz="8" w:space="0" w:color="000000"/>
            </w:tcBorders>
            <w:tcMar>
              <w:top w:w="0" w:type="dxa"/>
              <w:left w:w="100" w:type="dxa"/>
              <w:bottom w:w="0" w:type="dxa"/>
              <w:right w:w="100" w:type="dxa"/>
            </w:tcMar>
            <w:vAlign w:val="center"/>
          </w:tcPr>
          <w:p w14:paraId="5BF77DF7" w14:textId="63AF8D99" w:rsidR="00B4310E" w:rsidRDefault="00B4310E" w:rsidP="00B4310E">
            <w:pPr>
              <w:jc w:val="center"/>
              <w:rPr>
                <w:sz w:val="20"/>
                <w:szCs w:val="20"/>
              </w:rPr>
            </w:pPr>
            <w:r w:rsidRPr="00886139">
              <w:rPr>
                <w:sz w:val="20"/>
                <w:szCs w:val="20"/>
              </w:rPr>
              <w:t>0,00</w:t>
            </w:r>
          </w:p>
        </w:tc>
        <w:tc>
          <w:tcPr>
            <w:tcW w:w="1214" w:type="dxa"/>
            <w:tcBorders>
              <w:bottom w:val="single" w:sz="8" w:space="0" w:color="000000"/>
              <w:right w:val="single" w:sz="8" w:space="0" w:color="000000"/>
            </w:tcBorders>
            <w:tcMar>
              <w:top w:w="0" w:type="dxa"/>
              <w:left w:w="100" w:type="dxa"/>
              <w:bottom w:w="0" w:type="dxa"/>
              <w:right w:w="100" w:type="dxa"/>
            </w:tcMar>
            <w:vAlign w:val="center"/>
          </w:tcPr>
          <w:p w14:paraId="40A8558E" w14:textId="5D6934CE" w:rsidR="00B4310E" w:rsidRDefault="00B4310E" w:rsidP="00B4310E">
            <w:pPr>
              <w:jc w:val="center"/>
              <w:rPr>
                <w:sz w:val="20"/>
                <w:szCs w:val="20"/>
              </w:rPr>
            </w:pPr>
            <w:r w:rsidRPr="00886139">
              <w:rPr>
                <w:sz w:val="20"/>
                <w:szCs w:val="20"/>
              </w:rPr>
              <w:t>0,00</w:t>
            </w:r>
          </w:p>
        </w:tc>
        <w:tc>
          <w:tcPr>
            <w:tcW w:w="1066" w:type="dxa"/>
            <w:tcBorders>
              <w:top w:val="single" w:sz="4" w:space="0" w:color="000000"/>
              <w:left w:val="nil"/>
              <w:bottom w:val="single" w:sz="4" w:space="0" w:color="000000"/>
              <w:right w:val="single" w:sz="4" w:space="0" w:color="000000"/>
            </w:tcBorders>
            <w:shd w:val="clear" w:color="auto" w:fill="auto"/>
            <w:vAlign w:val="center"/>
          </w:tcPr>
          <w:p w14:paraId="14E706D9" w14:textId="486472DA" w:rsidR="00B4310E" w:rsidRDefault="00B4310E" w:rsidP="00B4310E">
            <w:pPr>
              <w:jc w:val="center"/>
              <w:rPr>
                <w:sz w:val="20"/>
                <w:szCs w:val="20"/>
              </w:rPr>
            </w:pPr>
            <w:r w:rsidRPr="00886139">
              <w:rPr>
                <w:sz w:val="20"/>
                <w:szCs w:val="20"/>
              </w:rPr>
              <w:t>0,00</w:t>
            </w:r>
          </w:p>
        </w:tc>
        <w:tc>
          <w:tcPr>
            <w:tcW w:w="1066" w:type="dxa"/>
            <w:tcBorders>
              <w:top w:val="single" w:sz="4" w:space="0" w:color="000000"/>
              <w:left w:val="nil"/>
              <w:bottom w:val="single" w:sz="4" w:space="0" w:color="000000"/>
              <w:right w:val="single" w:sz="4" w:space="0" w:color="000000"/>
            </w:tcBorders>
            <w:shd w:val="clear" w:color="auto" w:fill="auto"/>
            <w:vAlign w:val="center"/>
          </w:tcPr>
          <w:p w14:paraId="7DFE79A3" w14:textId="4B42C816" w:rsidR="00B4310E" w:rsidRDefault="00B4310E" w:rsidP="00B4310E">
            <w:pPr>
              <w:jc w:val="center"/>
              <w:rPr>
                <w:sz w:val="20"/>
                <w:szCs w:val="20"/>
              </w:rPr>
            </w:pPr>
            <w:r w:rsidRPr="00886139">
              <w:rPr>
                <w:sz w:val="20"/>
                <w:szCs w:val="20"/>
              </w:rPr>
              <w:t>0,00</w:t>
            </w:r>
          </w:p>
        </w:tc>
      </w:tr>
      <w:tr w:rsidR="00293690" w14:paraId="5D43EE22" w14:textId="77777777">
        <w:trPr>
          <w:trHeight w:val="127"/>
          <w:jc w:val="center"/>
        </w:trPr>
        <w:tc>
          <w:tcPr>
            <w:tcW w:w="3812" w:type="dxa"/>
            <w:tcBorders>
              <w:top w:val="nil"/>
              <w:left w:val="single" w:sz="4" w:space="0" w:color="000000"/>
              <w:bottom w:val="single" w:sz="4" w:space="0" w:color="000000"/>
              <w:right w:val="single" w:sz="4" w:space="0" w:color="000000"/>
            </w:tcBorders>
            <w:shd w:val="clear" w:color="auto" w:fill="auto"/>
            <w:vAlign w:val="center"/>
          </w:tcPr>
          <w:p w14:paraId="1702EBB2" w14:textId="77777777" w:rsidR="00293690" w:rsidRDefault="00000000">
            <w:pPr>
              <w:rPr>
                <w:color w:val="000000"/>
                <w:sz w:val="20"/>
                <w:szCs w:val="20"/>
              </w:rPr>
            </w:pPr>
            <w:r>
              <w:rPr>
                <w:color w:val="000000"/>
                <w:sz w:val="20"/>
                <w:szCs w:val="20"/>
              </w:rPr>
              <w:t>Privačios lėšos</w:t>
            </w:r>
          </w:p>
        </w:tc>
        <w:tc>
          <w:tcPr>
            <w:tcW w:w="1215" w:type="dxa"/>
            <w:tcBorders>
              <w:top w:val="nil"/>
              <w:left w:val="nil"/>
              <w:bottom w:val="single" w:sz="4" w:space="0" w:color="000000"/>
              <w:right w:val="single" w:sz="4" w:space="0" w:color="000000"/>
            </w:tcBorders>
            <w:shd w:val="clear" w:color="auto" w:fill="auto"/>
            <w:vAlign w:val="center"/>
          </w:tcPr>
          <w:p w14:paraId="6618C774" w14:textId="77777777" w:rsidR="00293690" w:rsidRDefault="00293690">
            <w:pPr>
              <w:jc w:val="center"/>
              <w:rPr>
                <w:b/>
                <w:color w:val="000000"/>
                <w:sz w:val="20"/>
                <w:szCs w:val="20"/>
              </w:rPr>
            </w:pPr>
          </w:p>
        </w:tc>
        <w:tc>
          <w:tcPr>
            <w:tcW w:w="1067" w:type="dxa"/>
            <w:tcBorders>
              <w:top w:val="nil"/>
              <w:left w:val="nil"/>
              <w:bottom w:val="single" w:sz="4" w:space="0" w:color="000000"/>
              <w:right w:val="single" w:sz="4" w:space="0" w:color="000000"/>
            </w:tcBorders>
            <w:shd w:val="clear" w:color="auto" w:fill="auto"/>
            <w:vAlign w:val="center"/>
          </w:tcPr>
          <w:p w14:paraId="5FA8AB65" w14:textId="77777777" w:rsidR="00293690" w:rsidRDefault="00293690">
            <w:pPr>
              <w:jc w:val="center"/>
              <w:rPr>
                <w:color w:val="000000"/>
                <w:sz w:val="20"/>
                <w:szCs w:val="20"/>
              </w:rPr>
            </w:pPr>
          </w:p>
        </w:tc>
        <w:tc>
          <w:tcPr>
            <w:tcW w:w="1067" w:type="dxa"/>
            <w:tcBorders>
              <w:top w:val="nil"/>
              <w:left w:val="nil"/>
              <w:bottom w:val="single" w:sz="4" w:space="0" w:color="000000"/>
              <w:right w:val="single" w:sz="4" w:space="0" w:color="000000"/>
            </w:tcBorders>
            <w:shd w:val="clear" w:color="auto" w:fill="auto"/>
            <w:vAlign w:val="center"/>
          </w:tcPr>
          <w:p w14:paraId="64C41E00" w14:textId="77777777" w:rsidR="00293690" w:rsidRDefault="00293690">
            <w:pPr>
              <w:jc w:val="center"/>
              <w:rPr>
                <w:color w:val="000000"/>
                <w:sz w:val="20"/>
                <w:szCs w:val="20"/>
              </w:rPr>
            </w:pPr>
          </w:p>
        </w:tc>
        <w:tc>
          <w:tcPr>
            <w:tcW w:w="1088" w:type="dxa"/>
            <w:tcBorders>
              <w:top w:val="nil"/>
              <w:left w:val="single" w:sz="4" w:space="0" w:color="000000"/>
              <w:bottom w:val="single" w:sz="4" w:space="0" w:color="000000"/>
              <w:right w:val="single" w:sz="4" w:space="0" w:color="000000"/>
            </w:tcBorders>
            <w:shd w:val="clear" w:color="auto" w:fill="auto"/>
            <w:vAlign w:val="center"/>
          </w:tcPr>
          <w:p w14:paraId="52BFDDCF" w14:textId="77777777" w:rsidR="00293690" w:rsidRDefault="00293690">
            <w:pPr>
              <w:jc w:val="center"/>
              <w:rPr>
                <w:color w:val="000000"/>
                <w:sz w:val="20"/>
                <w:szCs w:val="20"/>
              </w:rPr>
            </w:pPr>
          </w:p>
        </w:tc>
        <w:tc>
          <w:tcPr>
            <w:tcW w:w="1214" w:type="dxa"/>
            <w:tcBorders>
              <w:top w:val="nil"/>
              <w:left w:val="nil"/>
              <w:bottom w:val="single" w:sz="4" w:space="0" w:color="000000"/>
              <w:right w:val="single" w:sz="4" w:space="0" w:color="000000"/>
            </w:tcBorders>
            <w:shd w:val="clear" w:color="auto" w:fill="auto"/>
            <w:vAlign w:val="center"/>
          </w:tcPr>
          <w:p w14:paraId="25AD390D" w14:textId="77777777" w:rsidR="00293690" w:rsidRDefault="00293690">
            <w:pPr>
              <w:jc w:val="center"/>
              <w:rPr>
                <w:color w:val="000000"/>
                <w:sz w:val="20"/>
                <w:szCs w:val="20"/>
              </w:rPr>
            </w:pPr>
          </w:p>
        </w:tc>
        <w:tc>
          <w:tcPr>
            <w:tcW w:w="1214" w:type="dxa"/>
            <w:tcBorders>
              <w:top w:val="nil"/>
              <w:left w:val="nil"/>
              <w:bottom w:val="single" w:sz="4" w:space="0" w:color="000000"/>
              <w:right w:val="single" w:sz="4" w:space="0" w:color="000000"/>
            </w:tcBorders>
            <w:shd w:val="clear" w:color="auto" w:fill="auto"/>
            <w:vAlign w:val="center"/>
          </w:tcPr>
          <w:p w14:paraId="01725BF4" w14:textId="77777777" w:rsidR="00293690" w:rsidRDefault="00293690">
            <w:pPr>
              <w:jc w:val="center"/>
              <w:rPr>
                <w:color w:val="000000"/>
                <w:sz w:val="20"/>
                <w:szCs w:val="20"/>
              </w:rPr>
            </w:pPr>
          </w:p>
        </w:tc>
        <w:tc>
          <w:tcPr>
            <w:tcW w:w="1214" w:type="dxa"/>
            <w:tcBorders>
              <w:top w:val="nil"/>
              <w:left w:val="nil"/>
              <w:bottom w:val="single" w:sz="4" w:space="0" w:color="000000"/>
              <w:right w:val="single" w:sz="4" w:space="0" w:color="000000"/>
            </w:tcBorders>
            <w:shd w:val="clear" w:color="auto" w:fill="auto"/>
            <w:vAlign w:val="center"/>
          </w:tcPr>
          <w:p w14:paraId="1B3E43E9" w14:textId="77777777" w:rsidR="00293690" w:rsidRDefault="00293690">
            <w:pPr>
              <w:jc w:val="center"/>
              <w:rPr>
                <w:color w:val="000000"/>
                <w:sz w:val="20"/>
                <w:szCs w:val="20"/>
              </w:rPr>
            </w:pPr>
          </w:p>
        </w:tc>
        <w:tc>
          <w:tcPr>
            <w:tcW w:w="1066" w:type="dxa"/>
            <w:tcBorders>
              <w:top w:val="nil"/>
              <w:left w:val="nil"/>
              <w:bottom w:val="single" w:sz="4" w:space="0" w:color="000000"/>
              <w:right w:val="single" w:sz="4" w:space="0" w:color="000000"/>
            </w:tcBorders>
            <w:shd w:val="clear" w:color="auto" w:fill="auto"/>
            <w:vAlign w:val="center"/>
          </w:tcPr>
          <w:p w14:paraId="3EBFF1D3" w14:textId="77777777" w:rsidR="00293690" w:rsidRDefault="00293690">
            <w:pPr>
              <w:jc w:val="center"/>
              <w:rPr>
                <w:color w:val="000000"/>
                <w:sz w:val="20"/>
                <w:szCs w:val="20"/>
              </w:rPr>
            </w:pPr>
          </w:p>
        </w:tc>
        <w:tc>
          <w:tcPr>
            <w:tcW w:w="1066" w:type="dxa"/>
            <w:tcBorders>
              <w:top w:val="nil"/>
              <w:left w:val="nil"/>
              <w:bottom w:val="single" w:sz="4" w:space="0" w:color="000000"/>
              <w:right w:val="single" w:sz="4" w:space="0" w:color="000000"/>
            </w:tcBorders>
            <w:shd w:val="clear" w:color="auto" w:fill="auto"/>
            <w:vAlign w:val="center"/>
          </w:tcPr>
          <w:p w14:paraId="64AD0920" w14:textId="77777777" w:rsidR="00293690" w:rsidRDefault="00293690">
            <w:pPr>
              <w:jc w:val="center"/>
              <w:rPr>
                <w:color w:val="000000"/>
                <w:sz w:val="20"/>
                <w:szCs w:val="20"/>
              </w:rPr>
            </w:pPr>
          </w:p>
        </w:tc>
      </w:tr>
    </w:tbl>
    <w:p w14:paraId="12138292" w14:textId="77777777" w:rsidR="00293690" w:rsidRDefault="00293690">
      <w:pPr>
        <w:tabs>
          <w:tab w:val="left" w:pos="2376"/>
        </w:tabs>
      </w:pPr>
    </w:p>
    <w:p w14:paraId="1184C3F4" w14:textId="77777777" w:rsidR="00293690" w:rsidRDefault="00000000">
      <w:pPr>
        <w:tabs>
          <w:tab w:val="left" w:pos="2376"/>
        </w:tabs>
        <w:sectPr w:rsidR="00293690">
          <w:pgSz w:w="15840" w:h="12240" w:orient="landscape"/>
          <w:pgMar w:top="1440" w:right="1077" w:bottom="1440" w:left="720" w:header="709" w:footer="709" w:gutter="0"/>
          <w:cols w:space="1296"/>
        </w:sectPr>
      </w:pPr>
      <w:r>
        <w:tab/>
      </w:r>
    </w:p>
    <w:p w14:paraId="2D5E21DD" w14:textId="77777777" w:rsidR="00293690" w:rsidRDefault="00293690">
      <w:pPr>
        <w:ind w:firstLine="709"/>
        <w:jc w:val="both"/>
      </w:pPr>
    </w:p>
    <w:tbl>
      <w:tblPr>
        <w:tblStyle w:val="af0"/>
        <w:tblW w:w="58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5"/>
        <w:gridCol w:w="2610"/>
      </w:tblGrid>
      <w:tr w:rsidR="00293690" w14:paraId="28C16570" w14:textId="77777777">
        <w:trPr>
          <w:jc w:val="center"/>
        </w:trPr>
        <w:tc>
          <w:tcPr>
            <w:tcW w:w="3235" w:type="dxa"/>
            <w:shd w:val="clear" w:color="auto" w:fill="D9D9D9"/>
            <w:vAlign w:val="center"/>
          </w:tcPr>
          <w:p w14:paraId="0F45D3EF" w14:textId="77777777" w:rsidR="00293690" w:rsidRDefault="00000000">
            <w:pPr>
              <w:spacing w:before="120"/>
              <w:jc w:val="both"/>
              <w:rPr>
                <w:rFonts w:ascii="Times New Roman" w:eastAsia="Times New Roman" w:hAnsi="Times New Roman" w:cs="Times New Roman"/>
                <w:b/>
              </w:rPr>
            </w:pPr>
            <w:r>
              <w:rPr>
                <w:rFonts w:ascii="Times New Roman" w:eastAsia="Times New Roman" w:hAnsi="Times New Roman" w:cs="Times New Roman"/>
                <w:b/>
              </w:rPr>
              <w:t>Iš viso vietos plėtros strategijai:</w:t>
            </w:r>
          </w:p>
        </w:tc>
        <w:tc>
          <w:tcPr>
            <w:tcW w:w="2610" w:type="dxa"/>
            <w:shd w:val="clear" w:color="auto" w:fill="D9D9D9"/>
            <w:vAlign w:val="center"/>
          </w:tcPr>
          <w:p w14:paraId="04E03798" w14:textId="77777777" w:rsidR="00293690" w:rsidRDefault="00000000">
            <w:pPr>
              <w:spacing w:before="120"/>
              <w:jc w:val="center"/>
              <w:rPr>
                <w:rFonts w:ascii="Times New Roman" w:eastAsia="Times New Roman" w:hAnsi="Times New Roman" w:cs="Times New Roman"/>
                <w:b/>
              </w:rPr>
            </w:pPr>
            <w:r>
              <w:rPr>
                <w:rFonts w:ascii="Times New Roman" w:eastAsia="Times New Roman" w:hAnsi="Times New Roman" w:cs="Times New Roman"/>
                <w:b/>
              </w:rPr>
              <w:t>EUR</w:t>
            </w:r>
          </w:p>
        </w:tc>
      </w:tr>
      <w:tr w:rsidR="00B4310E" w14:paraId="53ED9C13" w14:textId="77777777">
        <w:trPr>
          <w:jc w:val="center"/>
        </w:trPr>
        <w:tc>
          <w:tcPr>
            <w:tcW w:w="3235" w:type="dxa"/>
          </w:tcPr>
          <w:p w14:paraId="1E5D3B67" w14:textId="77777777" w:rsidR="00B4310E" w:rsidRDefault="00B4310E" w:rsidP="00B4310E">
            <w:pPr>
              <w:spacing w:before="120"/>
              <w:jc w:val="both"/>
              <w:rPr>
                <w:rFonts w:ascii="Times New Roman" w:eastAsia="Times New Roman" w:hAnsi="Times New Roman" w:cs="Times New Roman"/>
              </w:rPr>
            </w:pPr>
            <w:r>
              <w:rPr>
                <w:rFonts w:ascii="Times New Roman" w:eastAsia="Times New Roman" w:hAnsi="Times New Roman" w:cs="Times New Roman"/>
              </w:rPr>
              <w:t>Europos socialinis fondas +</w:t>
            </w:r>
          </w:p>
        </w:tc>
        <w:tc>
          <w:tcPr>
            <w:tcW w:w="2610" w:type="dxa"/>
            <w:tcBorders>
              <w:top w:val="single" w:sz="8" w:space="0" w:color="000000"/>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79BC9D5B" w14:textId="27A1EDDC" w:rsidR="00B4310E" w:rsidRDefault="00B4310E" w:rsidP="00B4310E">
            <w:pPr>
              <w:spacing w:line="276" w:lineRule="auto"/>
              <w:jc w:val="center"/>
              <w:rPr>
                <w:rFonts w:ascii="Times New Roman" w:eastAsia="Times New Roman" w:hAnsi="Times New Roman" w:cs="Times New Roman"/>
                <w:color w:val="FF0000"/>
              </w:rPr>
            </w:pPr>
            <w:r w:rsidRPr="00886139">
              <w:rPr>
                <w:rFonts w:ascii="Times New Roman" w:hAnsi="Times New Roman" w:cs="Times New Roman"/>
              </w:rPr>
              <w:t>263,305.98</w:t>
            </w:r>
          </w:p>
        </w:tc>
      </w:tr>
      <w:tr w:rsidR="00B4310E" w14:paraId="6D81AF00" w14:textId="77777777">
        <w:trPr>
          <w:jc w:val="center"/>
        </w:trPr>
        <w:tc>
          <w:tcPr>
            <w:tcW w:w="3235" w:type="dxa"/>
          </w:tcPr>
          <w:p w14:paraId="5D897405" w14:textId="77777777" w:rsidR="00B4310E" w:rsidRDefault="00B4310E" w:rsidP="00B4310E">
            <w:pPr>
              <w:spacing w:before="120"/>
              <w:jc w:val="both"/>
              <w:rPr>
                <w:rFonts w:ascii="Times New Roman" w:eastAsia="Times New Roman" w:hAnsi="Times New Roman" w:cs="Times New Roman"/>
              </w:rPr>
            </w:pPr>
            <w:r>
              <w:rPr>
                <w:rFonts w:ascii="Times New Roman" w:eastAsia="Times New Roman" w:hAnsi="Times New Roman" w:cs="Times New Roman"/>
              </w:rPr>
              <w:t>Europos regioninės plėtros fondas</w:t>
            </w:r>
          </w:p>
        </w:tc>
        <w:tc>
          <w:tcPr>
            <w:tcW w:w="2610"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7D34CBF7" w14:textId="3D248AE5" w:rsidR="00B4310E" w:rsidRDefault="00B4310E" w:rsidP="00B4310E">
            <w:pPr>
              <w:spacing w:line="276" w:lineRule="auto"/>
              <w:jc w:val="center"/>
              <w:rPr>
                <w:rFonts w:ascii="Times New Roman" w:eastAsia="Times New Roman" w:hAnsi="Times New Roman" w:cs="Times New Roman"/>
                <w:color w:val="FF0000"/>
              </w:rPr>
            </w:pPr>
            <w:r w:rsidRPr="00886139">
              <w:rPr>
                <w:rFonts w:ascii="Times New Roman" w:hAnsi="Times New Roman" w:cs="Times New Roman"/>
              </w:rPr>
              <w:t>206,744.</w:t>
            </w:r>
            <w:r w:rsidR="0006694D">
              <w:rPr>
                <w:rFonts w:ascii="Times New Roman" w:hAnsi="Times New Roman" w:cs="Times New Roman"/>
              </w:rPr>
              <w:t>00</w:t>
            </w:r>
          </w:p>
        </w:tc>
      </w:tr>
      <w:tr w:rsidR="00B4310E" w14:paraId="39FBB618" w14:textId="77777777">
        <w:trPr>
          <w:jc w:val="center"/>
        </w:trPr>
        <w:tc>
          <w:tcPr>
            <w:tcW w:w="3235" w:type="dxa"/>
          </w:tcPr>
          <w:p w14:paraId="23237EF9" w14:textId="77777777" w:rsidR="00B4310E" w:rsidRDefault="00B4310E" w:rsidP="00B4310E">
            <w:pPr>
              <w:spacing w:before="120"/>
              <w:jc w:val="both"/>
              <w:rPr>
                <w:rFonts w:ascii="Times New Roman" w:eastAsia="Times New Roman" w:hAnsi="Times New Roman" w:cs="Times New Roman"/>
              </w:rPr>
            </w:pPr>
            <w:r>
              <w:rPr>
                <w:rFonts w:ascii="Times New Roman" w:eastAsia="Times New Roman" w:hAnsi="Times New Roman" w:cs="Times New Roman"/>
              </w:rPr>
              <w:t>LR valstybės biudžetas</w:t>
            </w:r>
          </w:p>
        </w:tc>
        <w:tc>
          <w:tcPr>
            <w:tcW w:w="2610"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3CAE68F" w14:textId="3A6D88EE" w:rsidR="00B4310E" w:rsidRDefault="00B4310E" w:rsidP="00B4310E">
            <w:pPr>
              <w:spacing w:line="276" w:lineRule="auto"/>
              <w:jc w:val="center"/>
              <w:rPr>
                <w:rFonts w:ascii="Times New Roman" w:eastAsia="Times New Roman" w:hAnsi="Times New Roman" w:cs="Times New Roman"/>
                <w:color w:val="FF0000"/>
              </w:rPr>
            </w:pPr>
            <w:r w:rsidRPr="00886139">
              <w:rPr>
                <w:rFonts w:ascii="Times New Roman" w:hAnsi="Times New Roman" w:cs="Times New Roman"/>
              </w:rPr>
              <w:t>82,950.02</w:t>
            </w:r>
          </w:p>
        </w:tc>
      </w:tr>
      <w:tr w:rsidR="00293690" w14:paraId="7183B2C6" w14:textId="77777777">
        <w:trPr>
          <w:jc w:val="center"/>
        </w:trPr>
        <w:tc>
          <w:tcPr>
            <w:tcW w:w="3235" w:type="dxa"/>
          </w:tcPr>
          <w:p w14:paraId="08858EC3" w14:textId="77777777" w:rsidR="00293690" w:rsidRDefault="00000000">
            <w:pPr>
              <w:spacing w:before="120"/>
              <w:jc w:val="both"/>
              <w:rPr>
                <w:rFonts w:ascii="Times New Roman" w:eastAsia="Times New Roman" w:hAnsi="Times New Roman" w:cs="Times New Roman"/>
              </w:rPr>
            </w:pPr>
            <w:r>
              <w:rPr>
                <w:rFonts w:ascii="Times New Roman" w:eastAsia="Times New Roman" w:hAnsi="Times New Roman" w:cs="Times New Roman"/>
              </w:rPr>
              <w:t>Savivaldybės biudžeto lėšos</w:t>
            </w:r>
          </w:p>
        </w:tc>
        <w:tc>
          <w:tcPr>
            <w:tcW w:w="2610"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06C292BB" w14:textId="77777777" w:rsidR="00293690"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147,000.00</w:t>
            </w:r>
          </w:p>
        </w:tc>
      </w:tr>
      <w:tr w:rsidR="00293690" w14:paraId="1DC787A4" w14:textId="77777777">
        <w:trPr>
          <w:jc w:val="center"/>
        </w:trPr>
        <w:tc>
          <w:tcPr>
            <w:tcW w:w="3235" w:type="dxa"/>
          </w:tcPr>
          <w:p w14:paraId="646E4186" w14:textId="77777777" w:rsidR="00293690" w:rsidRDefault="00000000">
            <w:pPr>
              <w:spacing w:before="120"/>
              <w:jc w:val="both"/>
              <w:rPr>
                <w:rFonts w:ascii="Times New Roman" w:eastAsia="Times New Roman" w:hAnsi="Times New Roman" w:cs="Times New Roman"/>
              </w:rPr>
            </w:pPr>
            <w:r>
              <w:rPr>
                <w:rFonts w:ascii="Times New Roman" w:eastAsia="Times New Roman" w:hAnsi="Times New Roman" w:cs="Times New Roman"/>
              </w:rPr>
              <w:t>Privačios lėšos</w:t>
            </w:r>
          </w:p>
        </w:tc>
        <w:tc>
          <w:tcPr>
            <w:tcW w:w="2610" w:type="dxa"/>
            <w:tcBorders>
              <w:top w:val="single" w:sz="8" w:space="0" w:color="000000"/>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74D4AB96" w14:textId="77777777" w:rsidR="00293690"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0,00</w:t>
            </w:r>
          </w:p>
        </w:tc>
      </w:tr>
      <w:tr w:rsidR="00293690" w14:paraId="22919EFE" w14:textId="77777777">
        <w:trPr>
          <w:jc w:val="center"/>
        </w:trPr>
        <w:tc>
          <w:tcPr>
            <w:tcW w:w="3235" w:type="dxa"/>
          </w:tcPr>
          <w:p w14:paraId="0AAB52A8" w14:textId="77777777" w:rsidR="00293690" w:rsidRDefault="00000000">
            <w:pPr>
              <w:spacing w:before="120"/>
              <w:jc w:val="right"/>
              <w:rPr>
                <w:rFonts w:ascii="Times New Roman" w:eastAsia="Times New Roman" w:hAnsi="Times New Roman" w:cs="Times New Roman"/>
                <w:b/>
              </w:rPr>
            </w:pPr>
            <w:r>
              <w:rPr>
                <w:rFonts w:ascii="Times New Roman" w:eastAsia="Times New Roman" w:hAnsi="Times New Roman" w:cs="Times New Roman"/>
                <w:b/>
              </w:rPr>
              <w:t>Iš viso:</w:t>
            </w:r>
          </w:p>
        </w:tc>
        <w:tc>
          <w:tcPr>
            <w:tcW w:w="2610" w:type="dxa"/>
            <w:vAlign w:val="center"/>
          </w:tcPr>
          <w:p w14:paraId="698EB3B9" w14:textId="0D64AF0C" w:rsidR="00293690" w:rsidRDefault="00000000">
            <w:pPr>
              <w:jc w:val="center"/>
              <w:rPr>
                <w:rFonts w:ascii="Times New Roman" w:eastAsia="Times New Roman" w:hAnsi="Times New Roman" w:cs="Times New Roman"/>
                <w:b/>
                <w:color w:val="000000"/>
              </w:rPr>
            </w:pPr>
            <w:r>
              <w:rPr>
                <w:rFonts w:ascii="Times New Roman" w:eastAsia="Times New Roman" w:hAnsi="Times New Roman" w:cs="Times New Roman"/>
                <w:b/>
              </w:rPr>
              <w:t>700,000.</w:t>
            </w:r>
            <w:r w:rsidR="0006694D">
              <w:rPr>
                <w:rFonts w:ascii="Times New Roman" w:eastAsia="Times New Roman" w:hAnsi="Times New Roman" w:cs="Times New Roman"/>
                <w:b/>
              </w:rPr>
              <w:t>00</w:t>
            </w:r>
          </w:p>
        </w:tc>
      </w:tr>
    </w:tbl>
    <w:p w14:paraId="478D477F" w14:textId="77777777" w:rsidR="00293690" w:rsidRDefault="00293690">
      <w:pPr>
        <w:ind w:firstLine="709"/>
        <w:jc w:val="both"/>
      </w:pPr>
    </w:p>
    <w:p w14:paraId="11FCA915" w14:textId="77777777" w:rsidR="00293690" w:rsidRDefault="00293690">
      <w:pPr>
        <w:ind w:firstLine="709"/>
        <w:jc w:val="both"/>
      </w:pPr>
    </w:p>
    <w:p w14:paraId="24EF4B38" w14:textId="77777777" w:rsidR="00293690" w:rsidRDefault="00000000">
      <w:pPr>
        <w:ind w:firstLine="709"/>
        <w:jc w:val="both"/>
      </w:pPr>
      <w:bookmarkStart w:id="64" w:name="_heading=h.nmf14n" w:colFirst="0" w:colLast="0"/>
      <w:bookmarkEnd w:id="64"/>
      <w:r>
        <w:t>Privačios lėšos – tai yra projekto pareiškėjo nuosavas indėlis. Projektinio pasiūlymo pareiškėjas ir (arba) partneris savo iniciatyva ir savo (arba) kitų šaltinių lėšomis gali prisidėti prie projekto įgyvendinimo didesne tinkamų finansuoti projekto išlaidų dalimi.</w:t>
      </w:r>
    </w:p>
    <w:p w14:paraId="0B256CDA" w14:textId="77777777" w:rsidR="00293690" w:rsidRDefault="00000000">
      <w:pPr>
        <w:ind w:firstLine="720"/>
        <w:jc w:val="both"/>
      </w:pPr>
      <w:r>
        <w:t>Nuosavu projekto vykdytojo ar partnerio įnašu gali būti:</w:t>
      </w:r>
    </w:p>
    <w:p w14:paraId="35CDA1F1" w14:textId="77777777" w:rsidR="00293690" w:rsidRDefault="00000000">
      <w:pPr>
        <w:ind w:firstLine="720"/>
        <w:jc w:val="both"/>
      </w:pPr>
      <w:r>
        <w:t>- projekto veiklas vykdančių asmenų savanoriškas darbas (pinigine verte išreikštas nepiniginis įnašas), kai įrodomas vykdant projekto veiklas dirbtas laikas; įnašas apskaičiuojamas taikant minimalų Lietuvos Respublikos teisės aktų nustatytą darbo užmokestį;</w:t>
      </w:r>
    </w:p>
    <w:p w14:paraId="2CCA5D9D" w14:textId="77777777" w:rsidR="00293690" w:rsidRDefault="00000000">
      <w:pPr>
        <w:ind w:firstLine="720"/>
        <w:jc w:val="both"/>
      </w:pPr>
      <w:r>
        <w:t>- projekto veikla vykdančio personalo darbo užmokesčio išlaidų dalis, kuri yra tiesiogiai susijusi su vykdomu projektu, apskaičiuota ir išmokėta už darbo laiką, dirbtą įgyvendinant projektą;</w:t>
      </w:r>
    </w:p>
    <w:p w14:paraId="6A761950" w14:textId="77777777" w:rsidR="00293690" w:rsidRDefault="00000000">
      <w:pPr>
        <w:ind w:firstLine="720"/>
        <w:jc w:val="both"/>
      </w:pPr>
      <w:r>
        <w:t>- projekto veiklų  dalyvių darbo užmokesčio, apskaičiuoto ir išmokėto už darbo laiką, kurio metu darbuotojai tiesiogiai dalyvavo veiklose, ir susijusių darbdavio įsipareigojimų išlaidos (taikoma projekto veiklų, atitinkančių gyventojų verslumo didinimo veiklą, kai tikslinė grupė – darbuotojai, atveju).</w:t>
      </w:r>
    </w:p>
    <w:p w14:paraId="4FB604A1" w14:textId="77777777" w:rsidR="00293690" w:rsidRDefault="00293690">
      <w:pPr>
        <w:ind w:firstLine="720"/>
        <w:jc w:val="both"/>
      </w:pPr>
    </w:p>
    <w:p w14:paraId="14DC63EA" w14:textId="77777777" w:rsidR="00293690" w:rsidRDefault="00000000">
      <w:r>
        <w:br w:type="page"/>
      </w:r>
    </w:p>
    <w:p w14:paraId="65F1D029" w14:textId="77777777" w:rsidR="00293690" w:rsidRDefault="00000000">
      <w:pPr>
        <w:pStyle w:val="Antrat1"/>
        <w:numPr>
          <w:ilvl w:val="0"/>
          <w:numId w:val="2"/>
        </w:numPr>
        <w:tabs>
          <w:tab w:val="left" w:pos="851"/>
        </w:tabs>
        <w:spacing w:before="0"/>
        <w:ind w:left="0" w:firstLine="567"/>
        <w:jc w:val="center"/>
        <w:rPr>
          <w:rFonts w:ascii="Times New Roman" w:eastAsia="Times New Roman" w:hAnsi="Times New Roman" w:cs="Times New Roman"/>
          <w:sz w:val="28"/>
          <w:szCs w:val="28"/>
        </w:rPr>
      </w:pPr>
      <w:bookmarkStart w:id="65" w:name="_heading=h.xvir7l" w:colFirst="0" w:colLast="0"/>
      <w:bookmarkStart w:id="66" w:name="_Toc152936031"/>
      <w:bookmarkEnd w:id="65"/>
      <w:r>
        <w:rPr>
          <w:rFonts w:ascii="Times New Roman" w:eastAsia="Times New Roman" w:hAnsi="Times New Roman" w:cs="Times New Roman"/>
          <w:sz w:val="28"/>
          <w:szCs w:val="28"/>
        </w:rPr>
        <w:lastRenderedPageBreak/>
        <w:t>VIETOS PLĖTROS STRATEGIJOS VALDYMO, STEBĖSENOS IR VERTINIMO TVARKA</w:t>
      </w:r>
      <w:bookmarkEnd w:id="66"/>
      <w:r>
        <w:rPr>
          <w:rFonts w:ascii="Times New Roman" w:eastAsia="Times New Roman" w:hAnsi="Times New Roman" w:cs="Times New Roman"/>
          <w:sz w:val="28"/>
          <w:szCs w:val="28"/>
        </w:rPr>
        <w:t xml:space="preserve"> </w:t>
      </w:r>
    </w:p>
    <w:p w14:paraId="08CBB207" w14:textId="77777777" w:rsidR="00293690" w:rsidRDefault="00293690">
      <w:pPr>
        <w:ind w:firstLine="720"/>
        <w:jc w:val="both"/>
        <w:rPr>
          <w:color w:val="FF0000"/>
        </w:rPr>
      </w:pPr>
    </w:p>
    <w:p w14:paraId="0979770F" w14:textId="77777777" w:rsidR="00293690" w:rsidRDefault="00000000">
      <w:pPr>
        <w:pStyle w:val="Antrat2"/>
        <w:numPr>
          <w:ilvl w:val="1"/>
          <w:numId w:val="5"/>
        </w:numPr>
        <w:shd w:val="clear" w:color="auto" w:fill="C6D9F1"/>
        <w:ind w:left="0" w:firstLine="284"/>
      </w:pPr>
      <w:bookmarkStart w:id="67" w:name="_heading=h.3hv69ve" w:colFirst="0" w:colLast="0"/>
      <w:bookmarkStart w:id="68" w:name="_Toc152936032"/>
      <w:bookmarkEnd w:id="67"/>
      <w:r>
        <w:t>UŽ VEIKSMŲ, SKIRTŲ VIETOS PLĖTROS STRATEGIJAI ĮGYVENDINTI, ATRANKĄ, STRATEGIJOS ĮGYVENDINIMO KOORDINAVIMĄ IR STEBĖSENĄ ATSAKINGI MIESTO VVG ORGANAI</w:t>
      </w:r>
      <w:bookmarkEnd w:id="68"/>
    </w:p>
    <w:p w14:paraId="13D93CFD" w14:textId="77777777" w:rsidR="00293690" w:rsidRDefault="00293690">
      <w:pPr>
        <w:ind w:firstLine="709"/>
        <w:jc w:val="both"/>
      </w:pPr>
    </w:p>
    <w:p w14:paraId="100574C7" w14:textId="77777777" w:rsidR="00293690" w:rsidRDefault="00000000">
      <w:pPr>
        <w:ind w:firstLine="709"/>
        <w:jc w:val="both"/>
      </w:pPr>
      <w:r>
        <w:t>Raseinių miesto vietos veiklos grupė yra atsakinga už parengtos ir patvirtintos strategijos sklandų įgyvendinimą, veiklų koordinavimą ir stebėseną. Už veiksmų, skirtų vietos plėtros strategijai įgyvendinti, atranką, strategijos įgyvendinimo koordinavimą ir stebėseną atsakingi VVG valdymo organai bei darbuotojai.</w:t>
      </w:r>
    </w:p>
    <w:p w14:paraId="3C5DB8FB" w14:textId="77777777" w:rsidR="00293690" w:rsidRDefault="00293690">
      <w:pPr>
        <w:ind w:firstLine="709"/>
        <w:jc w:val="both"/>
      </w:pPr>
    </w:p>
    <w:p w14:paraId="17133320" w14:textId="4F0F1295" w:rsidR="00004665" w:rsidRPr="00004665" w:rsidRDefault="00004665" w:rsidP="00004665">
      <w:pPr>
        <w:pStyle w:val="Antrat"/>
        <w:keepNext/>
        <w:jc w:val="center"/>
        <w:rPr>
          <w:i w:val="0"/>
          <w:iCs w:val="0"/>
          <w:color w:val="auto"/>
          <w:sz w:val="20"/>
          <w:szCs w:val="20"/>
        </w:rPr>
      </w:pPr>
      <w:bookmarkStart w:id="69" w:name="_Toc152936825"/>
      <w:r w:rsidRPr="00004665">
        <w:rPr>
          <w:i w:val="0"/>
          <w:iCs w:val="0"/>
          <w:color w:val="auto"/>
          <w:sz w:val="20"/>
          <w:szCs w:val="20"/>
        </w:rPr>
        <w:t xml:space="preserve">lentelė </w:t>
      </w:r>
      <w:r w:rsidRPr="00004665">
        <w:rPr>
          <w:i w:val="0"/>
          <w:iCs w:val="0"/>
          <w:color w:val="auto"/>
          <w:sz w:val="20"/>
          <w:szCs w:val="20"/>
        </w:rPr>
        <w:fldChar w:fldCharType="begin"/>
      </w:r>
      <w:r w:rsidRPr="00004665">
        <w:rPr>
          <w:i w:val="0"/>
          <w:iCs w:val="0"/>
          <w:color w:val="auto"/>
          <w:sz w:val="20"/>
          <w:szCs w:val="20"/>
        </w:rPr>
        <w:instrText xml:space="preserve"> SEQ lentelė \* ARABIC </w:instrText>
      </w:r>
      <w:r w:rsidRPr="00004665">
        <w:rPr>
          <w:i w:val="0"/>
          <w:iCs w:val="0"/>
          <w:color w:val="auto"/>
          <w:sz w:val="20"/>
          <w:szCs w:val="20"/>
        </w:rPr>
        <w:fldChar w:fldCharType="separate"/>
      </w:r>
      <w:r w:rsidR="008A644F">
        <w:rPr>
          <w:i w:val="0"/>
          <w:iCs w:val="0"/>
          <w:noProof/>
          <w:color w:val="auto"/>
          <w:sz w:val="20"/>
          <w:szCs w:val="20"/>
        </w:rPr>
        <w:t>6</w:t>
      </w:r>
      <w:r w:rsidRPr="00004665">
        <w:rPr>
          <w:i w:val="0"/>
          <w:iCs w:val="0"/>
          <w:color w:val="auto"/>
          <w:sz w:val="20"/>
          <w:szCs w:val="20"/>
        </w:rPr>
        <w:fldChar w:fldCharType="end"/>
      </w:r>
      <w:r w:rsidRPr="00004665">
        <w:rPr>
          <w:i w:val="0"/>
          <w:iCs w:val="0"/>
          <w:color w:val="auto"/>
          <w:sz w:val="20"/>
          <w:szCs w:val="20"/>
        </w:rPr>
        <w:t xml:space="preserve"> Apibendrinta informacija apie VVG</w:t>
      </w:r>
      <w:bookmarkEnd w:id="69"/>
    </w:p>
    <w:tbl>
      <w:tblPr>
        <w:tblStyle w:val="af1"/>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6089"/>
      </w:tblGrid>
      <w:tr w:rsidR="00293690" w14:paraId="6CC4F36F" w14:textId="77777777">
        <w:tc>
          <w:tcPr>
            <w:tcW w:w="3539" w:type="dxa"/>
            <w:shd w:val="clear" w:color="auto" w:fill="DBE5F1"/>
          </w:tcPr>
          <w:p w14:paraId="5686415A" w14:textId="77777777" w:rsidR="00293690" w:rsidRDefault="00000000">
            <w:pPr>
              <w:ind w:left="731" w:hanging="709"/>
              <w:jc w:val="center"/>
              <w:rPr>
                <w:sz w:val="20"/>
                <w:szCs w:val="20"/>
              </w:rPr>
            </w:pPr>
            <w:r>
              <w:rPr>
                <w:sz w:val="20"/>
                <w:szCs w:val="20"/>
              </w:rPr>
              <w:t>VVG įsteigimo data</w:t>
            </w:r>
          </w:p>
        </w:tc>
        <w:tc>
          <w:tcPr>
            <w:tcW w:w="6089" w:type="dxa"/>
          </w:tcPr>
          <w:p w14:paraId="77860D9B" w14:textId="77777777" w:rsidR="00293690" w:rsidRDefault="00000000">
            <w:pPr>
              <w:jc w:val="center"/>
              <w:rPr>
                <w:color w:val="808080"/>
                <w:sz w:val="20"/>
                <w:szCs w:val="20"/>
              </w:rPr>
            </w:pPr>
            <w:r>
              <w:rPr>
                <w:sz w:val="20"/>
                <w:szCs w:val="20"/>
              </w:rPr>
              <w:t>2015-07-16</w:t>
            </w:r>
          </w:p>
        </w:tc>
      </w:tr>
      <w:tr w:rsidR="00293690" w14:paraId="0680B89D" w14:textId="77777777">
        <w:tc>
          <w:tcPr>
            <w:tcW w:w="3539" w:type="dxa"/>
            <w:shd w:val="clear" w:color="auto" w:fill="DBE5F1"/>
          </w:tcPr>
          <w:p w14:paraId="5ABBDA8A" w14:textId="77777777" w:rsidR="00293690" w:rsidRDefault="00000000">
            <w:pPr>
              <w:ind w:left="731" w:hanging="709"/>
              <w:jc w:val="center"/>
              <w:rPr>
                <w:sz w:val="20"/>
                <w:szCs w:val="20"/>
              </w:rPr>
            </w:pPr>
            <w:r>
              <w:rPr>
                <w:sz w:val="20"/>
                <w:szCs w:val="20"/>
              </w:rPr>
              <w:t>VVG narių skaičius</w:t>
            </w:r>
          </w:p>
        </w:tc>
        <w:tc>
          <w:tcPr>
            <w:tcW w:w="6089" w:type="dxa"/>
          </w:tcPr>
          <w:p w14:paraId="5DC77708" w14:textId="1F6C59F9" w:rsidR="00293690" w:rsidRDefault="00000000">
            <w:pPr>
              <w:jc w:val="center"/>
              <w:rPr>
                <w:sz w:val="20"/>
                <w:szCs w:val="20"/>
              </w:rPr>
            </w:pPr>
            <w:r>
              <w:rPr>
                <w:sz w:val="20"/>
                <w:szCs w:val="20"/>
              </w:rPr>
              <w:t>1</w:t>
            </w:r>
            <w:r w:rsidR="00300622">
              <w:rPr>
                <w:sz w:val="20"/>
                <w:szCs w:val="20"/>
              </w:rPr>
              <w:t>2</w:t>
            </w:r>
            <w:r>
              <w:rPr>
                <w:sz w:val="20"/>
                <w:szCs w:val="20"/>
              </w:rPr>
              <w:t xml:space="preserve"> narių</w:t>
            </w:r>
          </w:p>
          <w:p w14:paraId="73BBCBA7" w14:textId="152547AF" w:rsidR="00751343" w:rsidRDefault="00751343">
            <w:pPr>
              <w:jc w:val="center"/>
              <w:rPr>
                <w:sz w:val="20"/>
                <w:szCs w:val="20"/>
              </w:rPr>
            </w:pPr>
            <w:r w:rsidRPr="00751343">
              <w:rPr>
                <w:sz w:val="20"/>
                <w:szCs w:val="20"/>
              </w:rPr>
              <w:t>VVG narių sąrašas pateikiamas prieduose</w:t>
            </w:r>
          </w:p>
        </w:tc>
      </w:tr>
      <w:tr w:rsidR="00293690" w14:paraId="43D64ADA" w14:textId="77777777">
        <w:tc>
          <w:tcPr>
            <w:tcW w:w="3539" w:type="dxa"/>
            <w:shd w:val="clear" w:color="auto" w:fill="DBE5F1"/>
          </w:tcPr>
          <w:p w14:paraId="133704BA" w14:textId="77777777" w:rsidR="00293690" w:rsidRDefault="00000000">
            <w:pPr>
              <w:ind w:left="731" w:hanging="709"/>
              <w:jc w:val="center"/>
              <w:rPr>
                <w:sz w:val="20"/>
                <w:szCs w:val="20"/>
              </w:rPr>
            </w:pPr>
            <w:r>
              <w:rPr>
                <w:sz w:val="20"/>
                <w:szCs w:val="20"/>
              </w:rPr>
              <w:t>VVG kolegialaus valdymo organo narių skaičius</w:t>
            </w:r>
          </w:p>
        </w:tc>
        <w:tc>
          <w:tcPr>
            <w:tcW w:w="6089" w:type="dxa"/>
          </w:tcPr>
          <w:p w14:paraId="40BD150F" w14:textId="77777777" w:rsidR="00293690" w:rsidRDefault="00000000">
            <w:pPr>
              <w:jc w:val="center"/>
              <w:rPr>
                <w:sz w:val="20"/>
                <w:szCs w:val="20"/>
              </w:rPr>
            </w:pPr>
            <w:r>
              <w:rPr>
                <w:sz w:val="20"/>
                <w:szCs w:val="20"/>
              </w:rPr>
              <w:t>9 nariai</w:t>
            </w:r>
          </w:p>
          <w:p w14:paraId="30DDB0D9" w14:textId="77777777" w:rsidR="00293690" w:rsidRDefault="00000000">
            <w:pPr>
              <w:jc w:val="center"/>
              <w:rPr>
                <w:color w:val="808080"/>
                <w:sz w:val="20"/>
                <w:szCs w:val="20"/>
              </w:rPr>
            </w:pPr>
            <w:r>
              <w:rPr>
                <w:sz w:val="20"/>
                <w:szCs w:val="20"/>
              </w:rPr>
              <w:t xml:space="preserve">VVG kolegialaus valdymo organo narių sąrašas pateikiamas prieduose </w:t>
            </w:r>
          </w:p>
        </w:tc>
      </w:tr>
      <w:tr w:rsidR="00293690" w14:paraId="4511C603" w14:textId="77777777">
        <w:tc>
          <w:tcPr>
            <w:tcW w:w="3539" w:type="dxa"/>
            <w:shd w:val="clear" w:color="auto" w:fill="DBE5F1"/>
          </w:tcPr>
          <w:p w14:paraId="0F0254C1" w14:textId="77777777" w:rsidR="00293690" w:rsidRDefault="00000000">
            <w:pPr>
              <w:ind w:left="731" w:hanging="709"/>
              <w:jc w:val="center"/>
              <w:rPr>
                <w:sz w:val="20"/>
                <w:szCs w:val="20"/>
              </w:rPr>
            </w:pPr>
            <w:r>
              <w:rPr>
                <w:sz w:val="20"/>
                <w:szCs w:val="20"/>
              </w:rPr>
              <w:t>VPS administracijos darbuotojų ir etatų skaičius</w:t>
            </w:r>
          </w:p>
        </w:tc>
        <w:tc>
          <w:tcPr>
            <w:tcW w:w="6089" w:type="dxa"/>
          </w:tcPr>
          <w:p w14:paraId="677A357F" w14:textId="77777777" w:rsidR="00293690" w:rsidRDefault="00000000">
            <w:pPr>
              <w:jc w:val="center"/>
              <w:rPr>
                <w:sz w:val="20"/>
                <w:szCs w:val="20"/>
              </w:rPr>
            </w:pPr>
            <w:r>
              <w:rPr>
                <w:sz w:val="20"/>
                <w:szCs w:val="20"/>
              </w:rPr>
              <w:t>Darbuotojų skaičius: 2.</w:t>
            </w:r>
          </w:p>
          <w:p w14:paraId="3566D54D" w14:textId="2D26E81E" w:rsidR="00293690" w:rsidRPr="00751343" w:rsidRDefault="00000000" w:rsidP="00751343">
            <w:pPr>
              <w:jc w:val="center"/>
              <w:rPr>
                <w:sz w:val="20"/>
                <w:szCs w:val="20"/>
              </w:rPr>
            </w:pPr>
            <w:r>
              <w:rPr>
                <w:sz w:val="20"/>
                <w:szCs w:val="20"/>
              </w:rPr>
              <w:t>Etatų skaičius: 1,5.</w:t>
            </w:r>
          </w:p>
        </w:tc>
      </w:tr>
      <w:tr w:rsidR="00293690" w14:paraId="3D7D96E8" w14:textId="77777777">
        <w:tc>
          <w:tcPr>
            <w:tcW w:w="3539" w:type="dxa"/>
            <w:shd w:val="clear" w:color="auto" w:fill="DBE5F1"/>
          </w:tcPr>
          <w:p w14:paraId="55E62F2A" w14:textId="77777777" w:rsidR="00293690" w:rsidRDefault="00000000">
            <w:pPr>
              <w:ind w:left="731" w:hanging="709"/>
              <w:jc w:val="center"/>
              <w:rPr>
                <w:sz w:val="20"/>
                <w:szCs w:val="20"/>
              </w:rPr>
            </w:pPr>
            <w:r>
              <w:rPr>
                <w:sz w:val="20"/>
                <w:szCs w:val="20"/>
              </w:rPr>
              <w:t>VVG pirmininkas</w:t>
            </w:r>
          </w:p>
        </w:tc>
        <w:tc>
          <w:tcPr>
            <w:tcW w:w="6089" w:type="dxa"/>
          </w:tcPr>
          <w:p w14:paraId="7AAC426F" w14:textId="77777777" w:rsidR="00293690" w:rsidRDefault="00000000">
            <w:pPr>
              <w:jc w:val="center"/>
              <w:rPr>
                <w:color w:val="808080"/>
                <w:sz w:val="20"/>
                <w:szCs w:val="20"/>
              </w:rPr>
            </w:pPr>
            <w:r>
              <w:rPr>
                <w:sz w:val="20"/>
                <w:szCs w:val="20"/>
              </w:rPr>
              <w:t xml:space="preserve">Vilma </w:t>
            </w:r>
            <w:proofErr w:type="spellStart"/>
            <w:r>
              <w:rPr>
                <w:sz w:val="20"/>
                <w:szCs w:val="20"/>
              </w:rPr>
              <w:t>Baužienė</w:t>
            </w:r>
            <w:proofErr w:type="spellEnd"/>
          </w:p>
        </w:tc>
      </w:tr>
    </w:tbl>
    <w:p w14:paraId="1613226B" w14:textId="77777777" w:rsidR="00293690" w:rsidRDefault="00293690">
      <w:pPr>
        <w:ind w:firstLine="709"/>
        <w:jc w:val="both"/>
      </w:pPr>
    </w:p>
    <w:p w14:paraId="771C1811" w14:textId="77777777" w:rsidR="00293690" w:rsidRDefault="00000000">
      <w:pPr>
        <w:ind w:firstLine="709"/>
        <w:jc w:val="both"/>
      </w:pPr>
      <w:r>
        <w:t>Raseinių miesto vietos veiklos grupės pirmininkas koordinuoja ir užtikrina, kad stebėsena būtų vykdoma, pagal šioje strategijos dalyje įvardintą tvarką. Kiti VVG valdymo organai (visuotinis narių susirinkimas ir valdyba) vykdo jiems priskirtus veiksmus ir funkcijas, kuriuos atliekant siekiama užtikrinti skaidrų, lygių galimybių nepažeidžiantį, efektyvų ir veiksmingą Strategijos įgyvendinimą, koordinavimą, stebėseną ir lėšų panaudojimą. VVG organų ir darbuotojo (-ų) atsakomybių sritys pateikiamos žemiau esančioje lentelėje.</w:t>
      </w:r>
    </w:p>
    <w:p w14:paraId="0BD44308" w14:textId="77777777" w:rsidR="00293690" w:rsidRDefault="00293690">
      <w:pPr>
        <w:ind w:firstLine="709"/>
        <w:jc w:val="both"/>
      </w:pPr>
    </w:p>
    <w:p w14:paraId="10C72A36" w14:textId="177ECBD2" w:rsidR="00004665" w:rsidRPr="00004665" w:rsidRDefault="00004665" w:rsidP="00004665">
      <w:pPr>
        <w:pStyle w:val="Antrat"/>
        <w:keepNext/>
        <w:jc w:val="center"/>
        <w:rPr>
          <w:i w:val="0"/>
          <w:iCs w:val="0"/>
          <w:color w:val="auto"/>
          <w:sz w:val="20"/>
          <w:szCs w:val="20"/>
        </w:rPr>
      </w:pPr>
      <w:bookmarkStart w:id="70" w:name="_Toc152936826"/>
      <w:r w:rsidRPr="00004665">
        <w:rPr>
          <w:i w:val="0"/>
          <w:iCs w:val="0"/>
          <w:color w:val="auto"/>
          <w:sz w:val="20"/>
          <w:szCs w:val="20"/>
        </w:rPr>
        <w:t xml:space="preserve">lentelė </w:t>
      </w:r>
      <w:r w:rsidRPr="00004665">
        <w:rPr>
          <w:i w:val="0"/>
          <w:iCs w:val="0"/>
          <w:color w:val="auto"/>
          <w:sz w:val="20"/>
          <w:szCs w:val="20"/>
        </w:rPr>
        <w:fldChar w:fldCharType="begin"/>
      </w:r>
      <w:r w:rsidRPr="00004665">
        <w:rPr>
          <w:i w:val="0"/>
          <w:iCs w:val="0"/>
          <w:color w:val="auto"/>
          <w:sz w:val="20"/>
          <w:szCs w:val="20"/>
        </w:rPr>
        <w:instrText xml:space="preserve"> SEQ lentelė \* ARABIC </w:instrText>
      </w:r>
      <w:r w:rsidRPr="00004665">
        <w:rPr>
          <w:i w:val="0"/>
          <w:iCs w:val="0"/>
          <w:color w:val="auto"/>
          <w:sz w:val="20"/>
          <w:szCs w:val="20"/>
        </w:rPr>
        <w:fldChar w:fldCharType="separate"/>
      </w:r>
      <w:r w:rsidR="008A644F">
        <w:rPr>
          <w:i w:val="0"/>
          <w:iCs w:val="0"/>
          <w:noProof/>
          <w:color w:val="auto"/>
          <w:sz w:val="20"/>
          <w:szCs w:val="20"/>
        </w:rPr>
        <w:t>7</w:t>
      </w:r>
      <w:r w:rsidRPr="00004665">
        <w:rPr>
          <w:i w:val="0"/>
          <w:iCs w:val="0"/>
          <w:color w:val="auto"/>
          <w:sz w:val="20"/>
          <w:szCs w:val="20"/>
        </w:rPr>
        <w:fldChar w:fldCharType="end"/>
      </w:r>
      <w:r w:rsidRPr="00004665">
        <w:rPr>
          <w:i w:val="0"/>
          <w:iCs w:val="0"/>
          <w:color w:val="auto"/>
          <w:sz w:val="20"/>
          <w:szCs w:val="20"/>
        </w:rPr>
        <w:t xml:space="preserve"> Raseinių miesto VVG atsakomybės sritys</w:t>
      </w:r>
      <w:bookmarkEnd w:id="70"/>
    </w:p>
    <w:tbl>
      <w:tblPr>
        <w:tblStyle w:val="af2"/>
        <w:tblW w:w="93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6945"/>
      </w:tblGrid>
      <w:tr w:rsidR="00751343" w14:paraId="10C05487" w14:textId="77777777" w:rsidTr="00751343">
        <w:trPr>
          <w:jc w:val="center"/>
        </w:trPr>
        <w:tc>
          <w:tcPr>
            <w:tcW w:w="9350" w:type="dxa"/>
            <w:gridSpan w:val="2"/>
            <w:shd w:val="clear" w:color="auto" w:fill="DBE5F1"/>
            <w:vAlign w:val="center"/>
          </w:tcPr>
          <w:p w14:paraId="019A1FBD" w14:textId="77777777" w:rsidR="00751343" w:rsidRPr="00751343" w:rsidRDefault="00751343" w:rsidP="00751343">
            <w:pPr>
              <w:jc w:val="center"/>
              <w:rPr>
                <w:rFonts w:ascii="Times New Roman" w:hAnsi="Times New Roman" w:cs="Times New Roman"/>
              </w:rPr>
            </w:pPr>
            <w:r w:rsidRPr="00751343">
              <w:rPr>
                <w:rFonts w:ascii="Times New Roman" w:hAnsi="Times New Roman" w:cs="Times New Roman"/>
              </w:rPr>
              <w:t>Raseinių miesto VVG visuotinis narių susirinkimas</w:t>
            </w:r>
          </w:p>
        </w:tc>
      </w:tr>
      <w:tr w:rsidR="00293690" w14:paraId="3AB8306A" w14:textId="77777777">
        <w:trPr>
          <w:jc w:val="center"/>
        </w:trPr>
        <w:tc>
          <w:tcPr>
            <w:tcW w:w="2405" w:type="dxa"/>
          </w:tcPr>
          <w:p w14:paraId="3D7781BB"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Atsakomybės sritis</w:t>
            </w:r>
          </w:p>
        </w:tc>
        <w:tc>
          <w:tcPr>
            <w:tcW w:w="6945" w:type="dxa"/>
          </w:tcPr>
          <w:p w14:paraId="2CB8BB3D"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1) VPS ir jos pakeitimų tvirtinimas.</w:t>
            </w:r>
          </w:p>
          <w:p w14:paraId="45F3DC4A"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2) Kasmetinės ir galutinės VPS įgyvendinimo stebėsenos ataskaitos tvirtinimas.</w:t>
            </w:r>
          </w:p>
          <w:p w14:paraId="3756E783"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3) Raseinių miesto VVG darbo skaidrumo, viešumo, tinkamo finansų panaudojimo užtikrinimas ir priežiūra.</w:t>
            </w:r>
          </w:p>
          <w:p w14:paraId="1BFC6442"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4) Raseinių miesto VVG pirmininko rinkimas ir atšaukimas.</w:t>
            </w:r>
          </w:p>
          <w:p w14:paraId="3C9EFF62"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5) Raseinių miesto VVG valdybos narių rinkimas ir atšaukimas.</w:t>
            </w:r>
          </w:p>
        </w:tc>
      </w:tr>
      <w:tr w:rsidR="00751343" w14:paraId="7A6DFC8D" w14:textId="77777777" w:rsidTr="00751343">
        <w:trPr>
          <w:jc w:val="center"/>
        </w:trPr>
        <w:tc>
          <w:tcPr>
            <w:tcW w:w="9350" w:type="dxa"/>
            <w:gridSpan w:val="2"/>
            <w:shd w:val="clear" w:color="auto" w:fill="DBE5F1"/>
            <w:vAlign w:val="center"/>
          </w:tcPr>
          <w:p w14:paraId="1B21CACE" w14:textId="77777777" w:rsidR="00751343" w:rsidRPr="00751343" w:rsidRDefault="00751343" w:rsidP="00751343">
            <w:pPr>
              <w:jc w:val="center"/>
              <w:rPr>
                <w:rFonts w:ascii="Times New Roman" w:hAnsi="Times New Roman" w:cs="Times New Roman"/>
              </w:rPr>
            </w:pPr>
            <w:r w:rsidRPr="00751343">
              <w:rPr>
                <w:rFonts w:ascii="Times New Roman" w:hAnsi="Times New Roman" w:cs="Times New Roman"/>
              </w:rPr>
              <w:t>Raseinių miesto VVG valdyba</w:t>
            </w:r>
          </w:p>
        </w:tc>
      </w:tr>
      <w:tr w:rsidR="00293690" w14:paraId="4B12885E" w14:textId="77777777">
        <w:trPr>
          <w:jc w:val="center"/>
        </w:trPr>
        <w:tc>
          <w:tcPr>
            <w:tcW w:w="2405" w:type="dxa"/>
          </w:tcPr>
          <w:p w14:paraId="687EA482"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Atsakomybės sritis</w:t>
            </w:r>
          </w:p>
        </w:tc>
        <w:tc>
          <w:tcPr>
            <w:tcW w:w="6945" w:type="dxa"/>
          </w:tcPr>
          <w:p w14:paraId="5D79EFA8"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1) VPS pakeitimo (-ų) inicijavimas.</w:t>
            </w:r>
          </w:p>
          <w:p w14:paraId="29EBF778"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2) Sprendimų dėl dalyvavimo projektinėse veiklose priėmimas.</w:t>
            </w:r>
          </w:p>
          <w:p w14:paraId="5C817E99"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3) Vietos plėtros projektų atrankos kriterijų ir atrankos procedūrų tvirtinimas, jeigu VVG valdybai visuotinis narių susirinkimas yra suteikęs šią teisę.</w:t>
            </w:r>
          </w:p>
          <w:p w14:paraId="6EE2A2C6"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4) Sprendimų dėl ES lėšomis finansuojamų projektų atrankos vykdymo priėmimas.</w:t>
            </w:r>
          </w:p>
          <w:p w14:paraId="078B750D"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5) Spendimų dėl dalyvavimo asocijuotų organizacijų veikloje priėmimas.</w:t>
            </w:r>
          </w:p>
          <w:p w14:paraId="0C163597"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6) VVG administracinės struktūros ir darbuotojų pareigybių nustatymas, administracijos darbuotojų atlyginimų dydžių tvirtinimas.</w:t>
            </w:r>
          </w:p>
        </w:tc>
      </w:tr>
      <w:tr w:rsidR="00751343" w14:paraId="28B15B2F" w14:textId="77777777" w:rsidTr="00751343">
        <w:trPr>
          <w:jc w:val="center"/>
        </w:trPr>
        <w:tc>
          <w:tcPr>
            <w:tcW w:w="9350" w:type="dxa"/>
            <w:gridSpan w:val="2"/>
            <w:shd w:val="clear" w:color="auto" w:fill="DBE5F1"/>
            <w:vAlign w:val="center"/>
          </w:tcPr>
          <w:p w14:paraId="0D80FE88" w14:textId="77777777" w:rsidR="00751343" w:rsidRPr="00751343" w:rsidRDefault="00751343" w:rsidP="00751343">
            <w:pPr>
              <w:jc w:val="center"/>
              <w:rPr>
                <w:rFonts w:ascii="Times New Roman" w:hAnsi="Times New Roman" w:cs="Times New Roman"/>
              </w:rPr>
            </w:pPr>
            <w:r w:rsidRPr="00751343">
              <w:rPr>
                <w:rFonts w:ascii="Times New Roman" w:hAnsi="Times New Roman" w:cs="Times New Roman"/>
              </w:rPr>
              <w:lastRenderedPageBreak/>
              <w:t>Raseinių miesto VVG pirmininkas</w:t>
            </w:r>
          </w:p>
        </w:tc>
      </w:tr>
      <w:tr w:rsidR="00293690" w14:paraId="217224EF" w14:textId="77777777">
        <w:trPr>
          <w:jc w:val="center"/>
        </w:trPr>
        <w:tc>
          <w:tcPr>
            <w:tcW w:w="2405" w:type="dxa"/>
          </w:tcPr>
          <w:p w14:paraId="3703E142"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Atsakomybės sritis</w:t>
            </w:r>
          </w:p>
        </w:tc>
        <w:tc>
          <w:tcPr>
            <w:tcW w:w="6945" w:type="dxa"/>
          </w:tcPr>
          <w:p w14:paraId="2AE569E2"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1) Raseinių miesto VVG atitikimo vietos veiklos grupės tinkamumo požymiams įgyvendinimas ir koordinavimas.</w:t>
            </w:r>
          </w:p>
          <w:p w14:paraId="3E1BD2D3"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2) VPS administravimo koordinavimas.</w:t>
            </w:r>
          </w:p>
          <w:p w14:paraId="4C73CCAE"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3) VPS ir jos pakeitimų teikimas tvirtinti visuotiniam narių susirinkimui.</w:t>
            </w:r>
          </w:p>
          <w:p w14:paraId="11801BDC"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4) Metinių ir galutinės VPS įgyvendinimo stebėsenos ataskaitų tvirtinimas. Informacijos apie VPS įgyvendinimą teikimas valdybai, visuotiniam narių susirinkimui ir asociacijos nariams.</w:t>
            </w:r>
          </w:p>
          <w:p w14:paraId="7AB988EE"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5) VPS įgyvendinimo ataskaitų pateikimas kontroliuojančiajai institucijai.</w:t>
            </w:r>
          </w:p>
          <w:p w14:paraId="3AC713A3"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6) VVG ir VPS buhalterinės apskaitos organizavimas pagal Lietuvos Respublikos buhalterinės apskaitos įstatymą.</w:t>
            </w:r>
          </w:p>
          <w:p w14:paraId="024933C1"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7) Darbuotojų priėmimas į darbą, sutarčių su jais sudarymas.</w:t>
            </w:r>
          </w:p>
          <w:p w14:paraId="4D5316EE"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8) Vietos plėtros projektų atrankos kriterijų ir atrankos procedūrų parengimo koordinavimas.</w:t>
            </w:r>
          </w:p>
          <w:p w14:paraId="07A37B90"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9) Kvietimų teikti vietos plėtros projektus dokumentų tvirtinimas.</w:t>
            </w:r>
          </w:p>
          <w:p w14:paraId="25C7F84A"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10) Pateiktų vietos plėtros projektų vertinimo ir siūlomų finansuoti projektų sąrašų sudarymo koordinavimas.</w:t>
            </w:r>
          </w:p>
          <w:p w14:paraId="038CF279"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11) Vietos plėtros projektų atrankos posėdžių organizavimas.</w:t>
            </w:r>
          </w:p>
          <w:p w14:paraId="513EB94A"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12) VPS numatytų stebėsenos rodiklių reikšmių pasiekimo duomenų registravimo ir apskaičiavimo koordinavimas.</w:t>
            </w:r>
          </w:p>
          <w:p w14:paraId="6E572199"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13) Vietos plėtros projektų įgyvendinimo stebėsenos užtikrinimas,</w:t>
            </w:r>
          </w:p>
          <w:p w14:paraId="1FB0E2FE"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14) Sprendimų dėl viešųjų pirkimų atlikimo tvirtinimas.</w:t>
            </w:r>
          </w:p>
          <w:p w14:paraId="60010037"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15) Raseinių miesto VVG atstovavimas asocijuotų organizacijų veiklose.</w:t>
            </w:r>
          </w:p>
        </w:tc>
      </w:tr>
      <w:tr w:rsidR="00751343" w14:paraId="5B44962F" w14:textId="77777777" w:rsidTr="00751343">
        <w:trPr>
          <w:jc w:val="center"/>
        </w:trPr>
        <w:tc>
          <w:tcPr>
            <w:tcW w:w="9350" w:type="dxa"/>
            <w:gridSpan w:val="2"/>
            <w:shd w:val="clear" w:color="auto" w:fill="DBE5F1"/>
            <w:vAlign w:val="center"/>
          </w:tcPr>
          <w:p w14:paraId="15CFADA0" w14:textId="77777777" w:rsidR="00751343" w:rsidRPr="00751343" w:rsidRDefault="00751343" w:rsidP="00751343">
            <w:pPr>
              <w:jc w:val="center"/>
              <w:rPr>
                <w:rFonts w:ascii="Times New Roman" w:hAnsi="Times New Roman" w:cs="Times New Roman"/>
              </w:rPr>
            </w:pPr>
            <w:r w:rsidRPr="00751343">
              <w:rPr>
                <w:rFonts w:ascii="Times New Roman" w:hAnsi="Times New Roman" w:cs="Times New Roman"/>
              </w:rPr>
              <w:t>Raseinių miesto VVG įdarbintas asmuo (-</w:t>
            </w:r>
            <w:proofErr w:type="spellStart"/>
            <w:r w:rsidRPr="00751343">
              <w:rPr>
                <w:rFonts w:ascii="Times New Roman" w:hAnsi="Times New Roman" w:cs="Times New Roman"/>
              </w:rPr>
              <w:t>ys</w:t>
            </w:r>
            <w:proofErr w:type="spellEnd"/>
            <w:r w:rsidRPr="00751343">
              <w:rPr>
                <w:rFonts w:ascii="Times New Roman" w:hAnsi="Times New Roman" w:cs="Times New Roman"/>
              </w:rPr>
              <w:t>)</w:t>
            </w:r>
          </w:p>
        </w:tc>
      </w:tr>
      <w:tr w:rsidR="00293690" w14:paraId="6595009E" w14:textId="77777777">
        <w:trPr>
          <w:jc w:val="center"/>
        </w:trPr>
        <w:tc>
          <w:tcPr>
            <w:tcW w:w="2405" w:type="dxa"/>
          </w:tcPr>
          <w:p w14:paraId="714278B7"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Atsakomybės sritis</w:t>
            </w:r>
          </w:p>
        </w:tc>
        <w:tc>
          <w:tcPr>
            <w:tcW w:w="6945" w:type="dxa"/>
          </w:tcPr>
          <w:p w14:paraId="1E1DF70C"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1) VPS įgyvendinimo administravimas.</w:t>
            </w:r>
          </w:p>
          <w:p w14:paraId="7E9B56DB"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2) Vietos plėtros projektų atrankos kriterijų ir atrankos procedūrų parengimas.</w:t>
            </w:r>
          </w:p>
          <w:p w14:paraId="2860050C"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3) Kvietimų teikti vietos plėtros projektus parengimas bei viešinimas.</w:t>
            </w:r>
          </w:p>
          <w:p w14:paraId="06AE7002"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4) Pateiktų vietos plėtros projektų vertinimo koordinavimas.</w:t>
            </w:r>
          </w:p>
          <w:p w14:paraId="6D0BBD9D"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5) Siūlomų finansuoti vietos plėtros projektų sąrašų sudarymas.</w:t>
            </w:r>
          </w:p>
          <w:p w14:paraId="76761569"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6) VPS įgyvendinimo metinių ir galutinės ataskaitų pildymas.</w:t>
            </w:r>
          </w:p>
          <w:p w14:paraId="2B205435"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7) Pasiektų stebėsenos rodiklių reikšmių duomenų apskaičiavimas ir registravimas.</w:t>
            </w:r>
          </w:p>
          <w:p w14:paraId="124B40DC"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8) Vietos plėtros projektų įgyvendinimo stebėsenos vykdymas.</w:t>
            </w:r>
          </w:p>
          <w:p w14:paraId="6C03F5F6"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9) VPS administravimo, vykdymo ir stebėsenos veiklų viešinimas.</w:t>
            </w:r>
          </w:p>
          <w:p w14:paraId="6EFFC77D"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10) Viešųjų pirkimų dokumentų rengimas ir viešųjų pirkimų procedūrų atlikimas.</w:t>
            </w:r>
          </w:p>
        </w:tc>
      </w:tr>
    </w:tbl>
    <w:p w14:paraId="20459121" w14:textId="77777777" w:rsidR="00293690" w:rsidRDefault="00293690">
      <w:pPr>
        <w:jc w:val="both"/>
      </w:pPr>
    </w:p>
    <w:p w14:paraId="27DD6FC3" w14:textId="77777777" w:rsidR="00293690" w:rsidRDefault="00000000">
      <w:pPr>
        <w:pStyle w:val="Antrat2"/>
        <w:numPr>
          <w:ilvl w:val="1"/>
          <w:numId w:val="5"/>
        </w:numPr>
        <w:shd w:val="clear" w:color="auto" w:fill="C6D9F1"/>
        <w:ind w:left="0" w:firstLine="207"/>
      </w:pPr>
      <w:bookmarkStart w:id="71" w:name="_heading=h.2w5ecyt" w:colFirst="0" w:colLast="0"/>
      <w:bookmarkStart w:id="72" w:name="_Toc152936033"/>
      <w:bookmarkEnd w:id="71"/>
      <w:r>
        <w:t>VPS ĮGYVENDINIMO PROCEDŪRA VYKDANT VIETOS PLĖTROS PROJEKTŲ VYKDYTOJŲ ATRANKĄ</w:t>
      </w:r>
      <w:bookmarkEnd w:id="72"/>
    </w:p>
    <w:p w14:paraId="75155E55" w14:textId="77777777" w:rsidR="00293690" w:rsidRDefault="00293690">
      <w:pPr>
        <w:jc w:val="both"/>
      </w:pPr>
    </w:p>
    <w:p w14:paraId="4FD0E28E" w14:textId="77777777" w:rsidR="00293690" w:rsidRDefault="00000000">
      <w:pPr>
        <w:ind w:firstLine="709"/>
        <w:jc w:val="both"/>
      </w:pPr>
      <w:r>
        <w:t>Raseinių miesto VVG yra atsakinga už Strategijų veiksmų ir juos įgyvendinančių projektų vykdytojų atrankos procedūrą. VVG turi užtikrinti, kad įgyvendinimo procedūra bus skaidri, nepažeis lygių teisių ir nediskriminuos. Taip pat bus laikomasi partnerystės ir atvirumo, jaunimo dalyvavimo principų.</w:t>
      </w:r>
    </w:p>
    <w:p w14:paraId="1B904F35" w14:textId="77777777" w:rsidR="00293690" w:rsidRDefault="00000000">
      <w:pPr>
        <w:numPr>
          <w:ilvl w:val="3"/>
          <w:numId w:val="1"/>
        </w:numPr>
        <w:pBdr>
          <w:top w:val="nil"/>
          <w:left w:val="nil"/>
          <w:bottom w:val="nil"/>
          <w:right w:val="nil"/>
          <w:between w:val="nil"/>
        </w:pBdr>
        <w:tabs>
          <w:tab w:val="left" w:pos="993"/>
        </w:tabs>
        <w:spacing w:line="276" w:lineRule="auto"/>
        <w:ind w:left="709" w:firstLine="0"/>
        <w:jc w:val="both"/>
        <w:rPr>
          <w:color w:val="000000"/>
        </w:rPr>
      </w:pPr>
      <w:r>
        <w:rPr>
          <w:b/>
          <w:color w:val="000000"/>
        </w:rPr>
        <w:t>Partnerystės ir atvirumo principas.</w:t>
      </w:r>
      <w:r>
        <w:rPr>
          <w:color w:val="000000"/>
        </w:rPr>
        <w:t xml:space="preserve"> Įgyvendinant Raseinių miesto VVG strategiją, bus skatinama partnerystė tarp NVO ir kitų organizacijų numatant kvietimuose papildomus balus, kai pareiškėjas ar partneris bus NVO organizacija. Šio principo įgyvendinimas leis mobilizuoti skirtingų partnerių žinias ir įgūdžius bei padidins strategijos įgyvendinimo ir tobulinimo efektyvumą. Partnerystės įtraukimas padės sprendimų priėmimo procesą padaryti skaidresniu ir atviresniu.</w:t>
      </w:r>
    </w:p>
    <w:p w14:paraId="0A3B7422" w14:textId="77777777" w:rsidR="00293690" w:rsidRDefault="00000000">
      <w:pPr>
        <w:numPr>
          <w:ilvl w:val="3"/>
          <w:numId w:val="1"/>
        </w:numPr>
        <w:pBdr>
          <w:top w:val="nil"/>
          <w:left w:val="nil"/>
          <w:bottom w:val="nil"/>
          <w:right w:val="nil"/>
          <w:between w:val="nil"/>
        </w:pBdr>
        <w:tabs>
          <w:tab w:val="left" w:pos="993"/>
        </w:tabs>
        <w:spacing w:line="276" w:lineRule="auto"/>
        <w:ind w:left="709" w:firstLine="0"/>
        <w:jc w:val="both"/>
        <w:rPr>
          <w:color w:val="000000"/>
        </w:rPr>
      </w:pPr>
      <w:r>
        <w:rPr>
          <w:b/>
          <w:color w:val="000000"/>
        </w:rPr>
        <w:lastRenderedPageBreak/>
        <w:t xml:space="preserve">Lyčių lygybė ir nediskriminavimas. </w:t>
      </w:r>
      <w:r>
        <w:rPr>
          <w:color w:val="000000"/>
        </w:rPr>
        <w:t>Lygių galimybių horizontaliojo principo taikymas užtikrins, kad įgyvendinant strategiją bei jos veiksmus bus nevaržomos žmogaus teisės ar neteikiamos asmeniui privilegijos dėl jo lyties, tautybės, rasinės ar etninės kilmės, kalbos, religijos, tikėjimo, įsitikinimų ar pažiūrų, negalios, socialinės padėties, amžiaus arba seksualinės orientacijos bei nevaržomos galimybės tokiomis pačiomis kaip ir kitų asmenų sąlygomis naudotis paslaugomis, infrastruktūra, transportu ir kitomis priemonėmis. Įgyvendinant strategiją projektų vykdytojams bus privaloma atsižvelgti į neįgaliųjų, moterų ir vyrų, skirtingų amžiaus grupių, tautinių mažumų ir kitų diskriminaciją patiriančių grupių poreikius ir numatyti lygių galimybių principą įgyvendinančias priemones.</w:t>
      </w:r>
    </w:p>
    <w:p w14:paraId="25E2E198" w14:textId="77777777" w:rsidR="00293690" w:rsidRDefault="00000000">
      <w:pPr>
        <w:numPr>
          <w:ilvl w:val="3"/>
          <w:numId w:val="1"/>
        </w:numPr>
        <w:pBdr>
          <w:top w:val="nil"/>
          <w:left w:val="nil"/>
          <w:bottom w:val="nil"/>
          <w:right w:val="nil"/>
          <w:between w:val="nil"/>
        </w:pBdr>
        <w:tabs>
          <w:tab w:val="left" w:pos="993"/>
        </w:tabs>
        <w:spacing w:after="200" w:line="276" w:lineRule="auto"/>
        <w:ind w:left="709" w:firstLine="0"/>
        <w:jc w:val="both"/>
        <w:rPr>
          <w:color w:val="000000"/>
        </w:rPr>
      </w:pPr>
      <w:r>
        <w:rPr>
          <w:b/>
          <w:color w:val="000000"/>
        </w:rPr>
        <w:t>Jaunimo dalyvavimas.</w:t>
      </w:r>
      <w:r>
        <w:rPr>
          <w:color w:val="000000"/>
        </w:rPr>
        <w:t xml:space="preserve"> Jaunimo dalyvavimas yra numatytas per strategijoje išskirtus veiksmus, kai tikslinę grupę apims jaunimas iki 29 m., atrenkant projektų vykdytojus yra numatyta skirti papildomus balus už savanorių – jaunimo pritraukimą į projektų veiklas.</w:t>
      </w:r>
    </w:p>
    <w:p w14:paraId="0BF54243" w14:textId="77777777" w:rsidR="00293690" w:rsidRDefault="00000000">
      <w:pPr>
        <w:ind w:firstLine="709"/>
        <w:jc w:val="both"/>
      </w:pPr>
      <w:r>
        <w:t>Projektinius pasiūlymus vertins Raseinių miesto VVG paskirtas (-i) atstovas (-ai)/darbuotojas (-ai) ir vienas ar keli išorės ekspertai (-</w:t>
      </w:r>
      <w:proofErr w:type="spellStart"/>
      <w:r>
        <w:t>as</w:t>
      </w:r>
      <w:proofErr w:type="spellEnd"/>
      <w:r>
        <w:t>), vietos plėtros projektų vertintojai, turintys projektų vertinimo patirties. Miesto VVG visuotinio susirinkimo ar kolegialaus valdymo organo nariai, dalyvaujantys priimant su vietos plėtros projektų atranka susijusius sprendimus, negali būti skiriami vietos plėtros projektinių pasiūlymų vertintojais. Prieš atlikdamas vertinimą, vietos plėtros projekto vertintojas turi raštu patvirtinti konfidencialumo ir nešališkumo deklaracijas, kuriomis įsipareigoja būti nešališkas ir laikytis konfidencialumo. Miesto VVG užtikrina, kad paskirto asmens dalyvavimas vertinant vietos plėtros projektinį pasiūlymą nesukels interesų konflikto. Vietos plėtros projektų vertintojas rengia ir pateikia projektinių pasiūlymų vertinimo ataskaitas Raseinių miesto VVG valdymo organui. Kiekvienas projektinis pasiūlymas turi atitikti du vertinimus – administracinės atitikties vertinimą bei naudos ir kokybės vertinimą, kai nauda ir kokybė vertinama balais pagal atitinkamus kriterijus. Visa projektų vertinimo procedūra turi neprieštarauti Projektų administravimo ir finansavimo taisyklių patvirtintų Lietuvos Respublikos finansų ministro bendrųjų nuostatų.</w:t>
      </w:r>
    </w:p>
    <w:p w14:paraId="5AFBC71A" w14:textId="77777777" w:rsidR="00293690" w:rsidRDefault="00000000">
      <w:pPr>
        <w:ind w:firstLine="709"/>
        <w:jc w:val="both"/>
      </w:pPr>
      <w:r>
        <w:t>Atrankos ir vertinimo ataskaitas, tvirtins VVG valdyba, kurioje partneriams atstovauja vienodas skaičius valdymo organo narių ir šio organo sprendimų priėmimo tvarka užtikrina, kad, priimant sprendimus, ne mažiau kaip 50 procentų balsų teks partneriams, kurie nėra viešosios valdžios institucijos. VVG valdyba, gavusi vertinimo ataskaitas, priims sprendimą dėl siūlomų finansuoti, siūlomų nefinansuoti ir rezervo sąrašų patvirtinimo ir jų teikimo Lietuvos Respublikos Vidaus reikalų ministerijai Taisyklėse numatyta tvarka ir terminais.</w:t>
      </w:r>
    </w:p>
    <w:p w14:paraId="08120438" w14:textId="77777777" w:rsidR="00293690" w:rsidRDefault="00293690">
      <w:pPr>
        <w:jc w:val="both"/>
      </w:pPr>
    </w:p>
    <w:p w14:paraId="36388EAB" w14:textId="77777777" w:rsidR="00293690" w:rsidRDefault="00000000">
      <w:pPr>
        <w:pStyle w:val="Antrat2"/>
        <w:numPr>
          <w:ilvl w:val="1"/>
          <w:numId w:val="5"/>
        </w:numPr>
        <w:shd w:val="clear" w:color="auto" w:fill="C6D9F1"/>
        <w:ind w:left="142" w:firstLine="207"/>
      </w:pPr>
      <w:bookmarkStart w:id="73" w:name="_heading=h.1baon6m" w:colFirst="0" w:colLast="0"/>
      <w:bookmarkStart w:id="74" w:name="_Toc152936034"/>
      <w:bookmarkEnd w:id="73"/>
      <w:r>
        <w:t>VPS STEBĖSENOS TVARKA IR ĮGYVENDINIMO ETAPAI</w:t>
      </w:r>
      <w:bookmarkEnd w:id="74"/>
    </w:p>
    <w:p w14:paraId="32C6040C" w14:textId="77777777" w:rsidR="00293690" w:rsidRDefault="00293690">
      <w:pPr>
        <w:jc w:val="both"/>
      </w:pPr>
    </w:p>
    <w:p w14:paraId="71961699" w14:textId="77777777" w:rsidR="00293690" w:rsidRDefault="00000000">
      <w:pPr>
        <w:ind w:firstLine="709"/>
        <w:jc w:val="both"/>
      </w:pPr>
      <w:r>
        <w:t>Už Raseinių miesto VVG vietos plėtros strategijos stebėseną atsakinga Raseinių miesto vietos veiklos grupė. Koordinavimo ir stebėsenos veiksmų tikslas – užtikrinti strategijos įgyvendinimo efektyvumą ir teigiamą jos poveikį Raseinių miesto plėtrai. Vykdydama stebėseną Raseinių miesto VVG vadovausis Vietos plėtros strategijų atrankos ir įgyvendinimo taisyklėse nustatytais reikalavimais bei Strategijų įgyvendinimo taisyklėmis ir kitais teisės aktais.</w:t>
      </w:r>
    </w:p>
    <w:p w14:paraId="25EDEE69" w14:textId="77777777" w:rsidR="00293690" w:rsidRDefault="00000000">
      <w:pPr>
        <w:ind w:firstLine="709"/>
        <w:jc w:val="both"/>
      </w:pPr>
      <w:r>
        <w:t xml:space="preserve">Vietos plėtros strategijos stebėsena bus vykdoma visus kalendorinius metus. Stebėsenos veiksmų įgyvendinimo etapai pateikiami 8 lentelėje. Rengiant metines ir galutinę ataskaitą už praėjusius metus, bus fiksuojama įgyvendinimo pažanga ir problemos, todėl nuolat bus kaupiama ir sisteminama informacija apie atrinktus finansuoti ir įgyvendintus projektus, planuotas ir </w:t>
      </w:r>
      <w:r>
        <w:lastRenderedPageBreak/>
        <w:t>pasiektas rezultato ir produkto rodiklių reikšmes. Bus organizuojami susitikimai su pareiškėjais bei lankomasi projektų įgyvendinimo vietose.</w:t>
      </w:r>
    </w:p>
    <w:p w14:paraId="33DFEB51" w14:textId="77777777" w:rsidR="00293690" w:rsidRDefault="00293690">
      <w:pPr>
        <w:ind w:firstLine="709"/>
        <w:jc w:val="both"/>
      </w:pPr>
    </w:p>
    <w:p w14:paraId="64B41FA4" w14:textId="2E95EB38" w:rsidR="00004665" w:rsidRPr="00004665" w:rsidRDefault="00004665" w:rsidP="00004665">
      <w:pPr>
        <w:pStyle w:val="Antrat"/>
        <w:keepNext/>
        <w:jc w:val="center"/>
        <w:rPr>
          <w:i w:val="0"/>
          <w:iCs w:val="0"/>
          <w:color w:val="auto"/>
          <w:sz w:val="20"/>
          <w:szCs w:val="20"/>
        </w:rPr>
      </w:pPr>
      <w:bookmarkStart w:id="75" w:name="_Toc152936827"/>
      <w:r w:rsidRPr="00004665">
        <w:rPr>
          <w:i w:val="0"/>
          <w:iCs w:val="0"/>
          <w:color w:val="auto"/>
          <w:sz w:val="20"/>
          <w:szCs w:val="20"/>
        </w:rPr>
        <w:t xml:space="preserve">lentelė </w:t>
      </w:r>
      <w:r w:rsidRPr="00004665">
        <w:rPr>
          <w:i w:val="0"/>
          <w:iCs w:val="0"/>
          <w:color w:val="auto"/>
          <w:sz w:val="20"/>
          <w:szCs w:val="20"/>
        </w:rPr>
        <w:fldChar w:fldCharType="begin"/>
      </w:r>
      <w:r w:rsidRPr="00004665">
        <w:rPr>
          <w:i w:val="0"/>
          <w:iCs w:val="0"/>
          <w:color w:val="auto"/>
          <w:sz w:val="20"/>
          <w:szCs w:val="20"/>
        </w:rPr>
        <w:instrText xml:space="preserve"> SEQ lentelė \* ARABIC </w:instrText>
      </w:r>
      <w:r w:rsidRPr="00004665">
        <w:rPr>
          <w:i w:val="0"/>
          <w:iCs w:val="0"/>
          <w:color w:val="auto"/>
          <w:sz w:val="20"/>
          <w:szCs w:val="20"/>
        </w:rPr>
        <w:fldChar w:fldCharType="separate"/>
      </w:r>
      <w:r w:rsidR="008A644F">
        <w:rPr>
          <w:i w:val="0"/>
          <w:iCs w:val="0"/>
          <w:noProof/>
          <w:color w:val="auto"/>
          <w:sz w:val="20"/>
          <w:szCs w:val="20"/>
        </w:rPr>
        <w:t>8</w:t>
      </w:r>
      <w:r w:rsidRPr="00004665">
        <w:rPr>
          <w:i w:val="0"/>
          <w:iCs w:val="0"/>
          <w:color w:val="auto"/>
          <w:sz w:val="20"/>
          <w:szCs w:val="20"/>
        </w:rPr>
        <w:fldChar w:fldCharType="end"/>
      </w:r>
      <w:r w:rsidRPr="00004665">
        <w:rPr>
          <w:i w:val="0"/>
          <w:iCs w:val="0"/>
          <w:color w:val="auto"/>
          <w:sz w:val="20"/>
          <w:szCs w:val="20"/>
        </w:rPr>
        <w:t xml:space="preserve"> Stebėsenos veiksmų įgyvendinimo etapai</w:t>
      </w:r>
      <w:bookmarkEnd w:id="75"/>
    </w:p>
    <w:tbl>
      <w:tblPr>
        <w:tblStyle w:val="af3"/>
        <w:tblW w:w="934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1"/>
        <w:gridCol w:w="2552"/>
        <w:gridCol w:w="1984"/>
        <w:gridCol w:w="2268"/>
        <w:gridCol w:w="1984"/>
      </w:tblGrid>
      <w:tr w:rsidR="00293690" w14:paraId="1C1BECCC" w14:textId="77777777" w:rsidTr="00004665">
        <w:tc>
          <w:tcPr>
            <w:tcW w:w="561" w:type="dxa"/>
            <w:shd w:val="clear" w:color="auto" w:fill="DBE5F1"/>
            <w:vAlign w:val="center"/>
          </w:tcPr>
          <w:p w14:paraId="3FB22A2B" w14:textId="77777777" w:rsidR="00293690" w:rsidRPr="00751343" w:rsidRDefault="00000000">
            <w:pPr>
              <w:jc w:val="center"/>
              <w:rPr>
                <w:rFonts w:ascii="Times New Roman" w:hAnsi="Times New Roman" w:cs="Times New Roman"/>
              </w:rPr>
            </w:pPr>
            <w:r w:rsidRPr="00751343">
              <w:rPr>
                <w:rFonts w:ascii="Times New Roman" w:hAnsi="Times New Roman" w:cs="Times New Roman"/>
              </w:rPr>
              <w:t>Eil. Nr.</w:t>
            </w:r>
          </w:p>
        </w:tc>
        <w:tc>
          <w:tcPr>
            <w:tcW w:w="2552" w:type="dxa"/>
            <w:shd w:val="clear" w:color="auto" w:fill="DBE5F1"/>
            <w:vAlign w:val="center"/>
          </w:tcPr>
          <w:p w14:paraId="31089075" w14:textId="77777777" w:rsidR="00293690" w:rsidRPr="00751343" w:rsidRDefault="00000000">
            <w:pPr>
              <w:jc w:val="center"/>
              <w:rPr>
                <w:rFonts w:ascii="Times New Roman" w:hAnsi="Times New Roman" w:cs="Times New Roman"/>
              </w:rPr>
            </w:pPr>
            <w:r w:rsidRPr="00751343">
              <w:rPr>
                <w:rFonts w:ascii="Times New Roman" w:hAnsi="Times New Roman" w:cs="Times New Roman"/>
              </w:rPr>
              <w:t>Stebėsenos veiksmų etapai</w:t>
            </w:r>
          </w:p>
        </w:tc>
        <w:tc>
          <w:tcPr>
            <w:tcW w:w="1984" w:type="dxa"/>
            <w:shd w:val="clear" w:color="auto" w:fill="DBE5F1"/>
            <w:vAlign w:val="center"/>
          </w:tcPr>
          <w:p w14:paraId="309AB45E" w14:textId="77777777" w:rsidR="00293690" w:rsidRPr="00751343" w:rsidRDefault="00000000">
            <w:pPr>
              <w:jc w:val="center"/>
              <w:rPr>
                <w:rFonts w:ascii="Times New Roman" w:hAnsi="Times New Roman" w:cs="Times New Roman"/>
              </w:rPr>
            </w:pPr>
            <w:r w:rsidRPr="00751343">
              <w:rPr>
                <w:rFonts w:ascii="Times New Roman" w:hAnsi="Times New Roman" w:cs="Times New Roman"/>
              </w:rPr>
              <w:t>Pateikimo terminas</w:t>
            </w:r>
          </w:p>
        </w:tc>
        <w:tc>
          <w:tcPr>
            <w:tcW w:w="2268" w:type="dxa"/>
            <w:shd w:val="clear" w:color="auto" w:fill="DBE5F1"/>
            <w:vAlign w:val="center"/>
          </w:tcPr>
          <w:p w14:paraId="3A064826" w14:textId="77777777" w:rsidR="00293690" w:rsidRPr="00751343" w:rsidRDefault="00000000">
            <w:pPr>
              <w:jc w:val="center"/>
              <w:rPr>
                <w:rFonts w:ascii="Times New Roman" w:hAnsi="Times New Roman" w:cs="Times New Roman"/>
              </w:rPr>
            </w:pPr>
            <w:r w:rsidRPr="00751343">
              <w:rPr>
                <w:rFonts w:ascii="Times New Roman" w:hAnsi="Times New Roman" w:cs="Times New Roman"/>
              </w:rPr>
              <w:t>Rengėjas / teikėjas</w:t>
            </w:r>
          </w:p>
        </w:tc>
        <w:tc>
          <w:tcPr>
            <w:tcW w:w="1984" w:type="dxa"/>
            <w:shd w:val="clear" w:color="auto" w:fill="DBE5F1"/>
            <w:vAlign w:val="center"/>
          </w:tcPr>
          <w:p w14:paraId="1E0AB705" w14:textId="77777777" w:rsidR="00293690" w:rsidRPr="00751343" w:rsidRDefault="00000000">
            <w:pPr>
              <w:jc w:val="center"/>
              <w:rPr>
                <w:rFonts w:ascii="Times New Roman" w:hAnsi="Times New Roman" w:cs="Times New Roman"/>
              </w:rPr>
            </w:pPr>
            <w:r w:rsidRPr="00751343">
              <w:rPr>
                <w:rFonts w:ascii="Times New Roman" w:hAnsi="Times New Roman" w:cs="Times New Roman"/>
              </w:rPr>
              <w:t>Gavėjas</w:t>
            </w:r>
          </w:p>
        </w:tc>
      </w:tr>
      <w:tr w:rsidR="00293690" w14:paraId="12CE8AB0" w14:textId="77777777" w:rsidTr="00004665">
        <w:tc>
          <w:tcPr>
            <w:tcW w:w="561" w:type="dxa"/>
          </w:tcPr>
          <w:p w14:paraId="76580780" w14:textId="77777777" w:rsidR="00293690" w:rsidRPr="00751343" w:rsidRDefault="00000000">
            <w:pPr>
              <w:jc w:val="center"/>
              <w:rPr>
                <w:rFonts w:ascii="Times New Roman" w:hAnsi="Times New Roman" w:cs="Times New Roman"/>
              </w:rPr>
            </w:pPr>
            <w:r w:rsidRPr="00751343">
              <w:rPr>
                <w:rFonts w:ascii="Times New Roman" w:hAnsi="Times New Roman" w:cs="Times New Roman"/>
              </w:rPr>
              <w:t>1.</w:t>
            </w:r>
          </w:p>
        </w:tc>
        <w:tc>
          <w:tcPr>
            <w:tcW w:w="2552" w:type="dxa"/>
          </w:tcPr>
          <w:p w14:paraId="2A24BEF3"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Komunikavimas su vietos plėtros projektų pareiškėjais ir LR Vidaus reikalų ministerija ir kt.</w:t>
            </w:r>
          </w:p>
        </w:tc>
        <w:tc>
          <w:tcPr>
            <w:tcW w:w="1984" w:type="dxa"/>
          </w:tcPr>
          <w:p w14:paraId="5EBE3715"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Visu strategijos įgyvendinimo ir atsiskaitymo už rezultatus laikotarpiu.</w:t>
            </w:r>
          </w:p>
        </w:tc>
        <w:tc>
          <w:tcPr>
            <w:tcW w:w="2268" w:type="dxa"/>
          </w:tcPr>
          <w:p w14:paraId="4254136B"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Asmuo atsakingas už vietos plėtros strategijos priežiūrą</w:t>
            </w:r>
          </w:p>
        </w:tc>
        <w:tc>
          <w:tcPr>
            <w:tcW w:w="1984" w:type="dxa"/>
          </w:tcPr>
          <w:p w14:paraId="2E79D434"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Vietos plėtros projektų pareiškėjai / LR Vidaus reikalų ministerija.</w:t>
            </w:r>
          </w:p>
        </w:tc>
      </w:tr>
      <w:tr w:rsidR="00293690" w14:paraId="3B05DE76" w14:textId="77777777" w:rsidTr="00004665">
        <w:tc>
          <w:tcPr>
            <w:tcW w:w="561" w:type="dxa"/>
          </w:tcPr>
          <w:p w14:paraId="18AB3378" w14:textId="77777777" w:rsidR="00293690" w:rsidRPr="00751343" w:rsidRDefault="00000000">
            <w:pPr>
              <w:jc w:val="center"/>
              <w:rPr>
                <w:rFonts w:ascii="Times New Roman" w:hAnsi="Times New Roman" w:cs="Times New Roman"/>
              </w:rPr>
            </w:pPr>
            <w:r w:rsidRPr="00751343">
              <w:rPr>
                <w:rFonts w:ascii="Times New Roman" w:hAnsi="Times New Roman" w:cs="Times New Roman"/>
              </w:rPr>
              <w:t>2.</w:t>
            </w:r>
          </w:p>
        </w:tc>
        <w:tc>
          <w:tcPr>
            <w:tcW w:w="2552" w:type="dxa"/>
          </w:tcPr>
          <w:p w14:paraId="7AE2388A"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Metinės / galutinės ataskaitos parengimas.</w:t>
            </w:r>
          </w:p>
        </w:tc>
        <w:tc>
          <w:tcPr>
            <w:tcW w:w="1984" w:type="dxa"/>
          </w:tcPr>
          <w:p w14:paraId="539FFDF1" w14:textId="77777777" w:rsidR="00293690" w:rsidRPr="00751343" w:rsidRDefault="00293690">
            <w:pPr>
              <w:jc w:val="both"/>
              <w:rPr>
                <w:rFonts w:ascii="Times New Roman" w:hAnsi="Times New Roman" w:cs="Times New Roman"/>
              </w:rPr>
            </w:pPr>
          </w:p>
        </w:tc>
        <w:tc>
          <w:tcPr>
            <w:tcW w:w="2268" w:type="dxa"/>
          </w:tcPr>
          <w:p w14:paraId="3BDDF179"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Asmuo atsakingas už vietos plėtros strategijos priežiūrą</w:t>
            </w:r>
          </w:p>
        </w:tc>
        <w:tc>
          <w:tcPr>
            <w:tcW w:w="1984" w:type="dxa"/>
          </w:tcPr>
          <w:p w14:paraId="4C859083"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Raseinių miesto VVG pirmininkas</w:t>
            </w:r>
          </w:p>
        </w:tc>
      </w:tr>
      <w:tr w:rsidR="00293690" w14:paraId="1EB63D6D" w14:textId="77777777" w:rsidTr="00004665">
        <w:tc>
          <w:tcPr>
            <w:tcW w:w="561" w:type="dxa"/>
          </w:tcPr>
          <w:p w14:paraId="6B342BC8" w14:textId="77777777" w:rsidR="00293690" w:rsidRPr="00751343" w:rsidRDefault="00000000">
            <w:pPr>
              <w:jc w:val="center"/>
              <w:rPr>
                <w:rFonts w:ascii="Times New Roman" w:hAnsi="Times New Roman" w:cs="Times New Roman"/>
              </w:rPr>
            </w:pPr>
            <w:r w:rsidRPr="00751343">
              <w:rPr>
                <w:rFonts w:ascii="Times New Roman" w:hAnsi="Times New Roman" w:cs="Times New Roman"/>
              </w:rPr>
              <w:t>3.</w:t>
            </w:r>
          </w:p>
        </w:tc>
        <w:tc>
          <w:tcPr>
            <w:tcW w:w="2552" w:type="dxa"/>
          </w:tcPr>
          <w:p w14:paraId="4B808C78"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Metinės / galutinės ataskaitos tvirtinimas.</w:t>
            </w:r>
          </w:p>
        </w:tc>
        <w:tc>
          <w:tcPr>
            <w:tcW w:w="1984" w:type="dxa"/>
          </w:tcPr>
          <w:p w14:paraId="1D99B854"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Taisyklėse numatyta tvarka ir terminais.</w:t>
            </w:r>
          </w:p>
        </w:tc>
        <w:tc>
          <w:tcPr>
            <w:tcW w:w="2268" w:type="dxa"/>
          </w:tcPr>
          <w:p w14:paraId="2D413519"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Asmuo atsakingas už vietos plėtros strategijos priežiūrą</w:t>
            </w:r>
          </w:p>
        </w:tc>
        <w:tc>
          <w:tcPr>
            <w:tcW w:w="1984" w:type="dxa"/>
          </w:tcPr>
          <w:p w14:paraId="399EDDF8"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Vietos veiklos grupės visuotinis narių susirinkimas / kolegialaus valdymo organas, atsižvelgiant į galiojančius teisės aktus.</w:t>
            </w:r>
          </w:p>
        </w:tc>
      </w:tr>
      <w:tr w:rsidR="00293690" w14:paraId="1ECCC581" w14:textId="77777777" w:rsidTr="00004665">
        <w:tc>
          <w:tcPr>
            <w:tcW w:w="561" w:type="dxa"/>
          </w:tcPr>
          <w:p w14:paraId="505F3944" w14:textId="77777777" w:rsidR="00293690" w:rsidRPr="00751343" w:rsidRDefault="00000000">
            <w:pPr>
              <w:jc w:val="center"/>
              <w:rPr>
                <w:rFonts w:ascii="Times New Roman" w:hAnsi="Times New Roman" w:cs="Times New Roman"/>
              </w:rPr>
            </w:pPr>
            <w:r w:rsidRPr="00751343">
              <w:rPr>
                <w:rFonts w:ascii="Times New Roman" w:hAnsi="Times New Roman" w:cs="Times New Roman"/>
              </w:rPr>
              <w:t>4.</w:t>
            </w:r>
          </w:p>
        </w:tc>
        <w:tc>
          <w:tcPr>
            <w:tcW w:w="2552" w:type="dxa"/>
          </w:tcPr>
          <w:p w14:paraId="7024C828"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Metinės / galutinės ataskaitos pateikimas ministerijai.</w:t>
            </w:r>
          </w:p>
        </w:tc>
        <w:tc>
          <w:tcPr>
            <w:tcW w:w="1984" w:type="dxa"/>
          </w:tcPr>
          <w:p w14:paraId="4E1F9A4C"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Taisyklėse numatyta tvarka ir terminais.</w:t>
            </w:r>
          </w:p>
        </w:tc>
        <w:tc>
          <w:tcPr>
            <w:tcW w:w="2268" w:type="dxa"/>
          </w:tcPr>
          <w:p w14:paraId="2D6F2183"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Asmuo atsakingas už vietos plėtros strategijos priežiūrą</w:t>
            </w:r>
          </w:p>
        </w:tc>
        <w:tc>
          <w:tcPr>
            <w:tcW w:w="1984" w:type="dxa"/>
          </w:tcPr>
          <w:p w14:paraId="1B657882"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LR Vidaus reikalų ministerija</w:t>
            </w:r>
          </w:p>
        </w:tc>
      </w:tr>
      <w:tr w:rsidR="00293690" w14:paraId="097F8D3A" w14:textId="77777777" w:rsidTr="00004665">
        <w:tc>
          <w:tcPr>
            <w:tcW w:w="561" w:type="dxa"/>
          </w:tcPr>
          <w:p w14:paraId="30C1BB22" w14:textId="77777777" w:rsidR="00293690" w:rsidRPr="00751343" w:rsidRDefault="00000000">
            <w:pPr>
              <w:jc w:val="center"/>
              <w:rPr>
                <w:rFonts w:ascii="Times New Roman" w:hAnsi="Times New Roman" w:cs="Times New Roman"/>
              </w:rPr>
            </w:pPr>
            <w:r w:rsidRPr="00751343">
              <w:rPr>
                <w:rFonts w:ascii="Times New Roman" w:hAnsi="Times New Roman" w:cs="Times New Roman"/>
              </w:rPr>
              <w:t>5.</w:t>
            </w:r>
          </w:p>
        </w:tc>
        <w:tc>
          <w:tcPr>
            <w:tcW w:w="2552" w:type="dxa"/>
          </w:tcPr>
          <w:p w14:paraId="1334D5F4"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Metinės / galutinės ataskaitos viešinimas Raseinių miesto VVG interneto svetainėje, Facebook socialiniam tinkle ir kt.</w:t>
            </w:r>
          </w:p>
        </w:tc>
        <w:tc>
          <w:tcPr>
            <w:tcW w:w="1984" w:type="dxa"/>
          </w:tcPr>
          <w:p w14:paraId="6D00B9DE"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Taisyklėse numatyta tvarka ir terminais, bet nerečiau kaip 1 kartą per metus.</w:t>
            </w:r>
          </w:p>
        </w:tc>
        <w:tc>
          <w:tcPr>
            <w:tcW w:w="2268" w:type="dxa"/>
          </w:tcPr>
          <w:p w14:paraId="4FE77DBF"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Asmuo atsakingas už vietos plėtros strategijos priežiūrą / Raseinių miesto VVG paskirtas asmuo.</w:t>
            </w:r>
          </w:p>
        </w:tc>
        <w:tc>
          <w:tcPr>
            <w:tcW w:w="1984" w:type="dxa"/>
          </w:tcPr>
          <w:p w14:paraId="7ECFEB37" w14:textId="77777777" w:rsidR="00293690" w:rsidRPr="00751343" w:rsidRDefault="00000000">
            <w:pPr>
              <w:jc w:val="both"/>
              <w:rPr>
                <w:rFonts w:ascii="Times New Roman" w:hAnsi="Times New Roman" w:cs="Times New Roman"/>
              </w:rPr>
            </w:pPr>
            <w:r w:rsidRPr="00751343">
              <w:rPr>
                <w:rFonts w:ascii="Times New Roman" w:hAnsi="Times New Roman" w:cs="Times New Roman"/>
              </w:rPr>
              <w:t>Visuomenė, tame tarpe: VVG nariai, vietos plėtros projektų pareiškėjai, LR Vidaus reikalų ministerija ir kt.</w:t>
            </w:r>
          </w:p>
        </w:tc>
      </w:tr>
    </w:tbl>
    <w:p w14:paraId="7D59A170" w14:textId="77777777" w:rsidR="00293690" w:rsidRDefault="00293690">
      <w:pPr>
        <w:ind w:firstLine="709"/>
        <w:jc w:val="both"/>
      </w:pPr>
    </w:p>
    <w:p w14:paraId="72934ECE" w14:textId="77777777" w:rsidR="00293690" w:rsidRDefault="00000000">
      <w:pPr>
        <w:ind w:firstLine="709"/>
        <w:jc w:val="both"/>
      </w:pPr>
      <w:r>
        <w:t>Metinių ir galutinės ataskaitos rezultatų ir rodiklių viešinimas vyks ne rečiau kaip kartą metuose, skelbiant informaciją Raseinių miesto VVG interneto svetainėje, socialiniam tinkle Facebook: https://www.facebook.com/raseiniuVVG bei Raseinių rajono savivaldybės interneto svetainėje: https://www.raseiniai.lt/.</w:t>
      </w:r>
    </w:p>
    <w:p w14:paraId="18431E43" w14:textId="77777777" w:rsidR="00293690" w:rsidRDefault="00293690">
      <w:pPr>
        <w:ind w:firstLine="709"/>
        <w:jc w:val="both"/>
      </w:pPr>
    </w:p>
    <w:p w14:paraId="61ECB9B1" w14:textId="77777777" w:rsidR="00293690" w:rsidRDefault="00000000">
      <w:pPr>
        <w:pStyle w:val="Antrat2"/>
        <w:numPr>
          <w:ilvl w:val="1"/>
          <w:numId w:val="5"/>
        </w:numPr>
        <w:shd w:val="clear" w:color="auto" w:fill="C6D9F1"/>
        <w:ind w:left="0" w:firstLine="207"/>
      </w:pPr>
      <w:bookmarkStart w:id="76" w:name="_heading=h.2afmg28" w:colFirst="0" w:colLast="0"/>
      <w:bookmarkStart w:id="77" w:name="_Toc152936035"/>
      <w:bookmarkEnd w:id="76"/>
      <w:r>
        <w:t>VPS PAKEITIMŲ INICIJAVIMO TVARKA</w:t>
      </w:r>
      <w:bookmarkEnd w:id="77"/>
    </w:p>
    <w:p w14:paraId="519CB4D5" w14:textId="77777777" w:rsidR="00293690" w:rsidRDefault="00000000">
      <w:pPr>
        <w:ind w:firstLine="709"/>
        <w:jc w:val="both"/>
      </w:pPr>
      <w:r>
        <w:t>Esant poreikiui Raseinių miesto VVG turi teisę ir gali inicijuoti vietos plėtros strategijos keitimą. Vietos plėtros strategijos pakeitimai turi būti tvirtinami Raseinių miesto VVG valdyboje. Raseinių miesto VVG inicijuoja vietos plėtros strategijos pokyčius esant šioms sąlygoms:</w:t>
      </w:r>
    </w:p>
    <w:p w14:paraId="03D2410D" w14:textId="77777777" w:rsidR="00293690" w:rsidRDefault="00000000">
      <w:pPr>
        <w:numPr>
          <w:ilvl w:val="0"/>
          <w:numId w:val="6"/>
        </w:numPr>
        <w:pBdr>
          <w:top w:val="nil"/>
          <w:left w:val="nil"/>
          <w:bottom w:val="nil"/>
          <w:right w:val="nil"/>
          <w:between w:val="nil"/>
        </w:pBdr>
        <w:spacing w:line="276" w:lineRule="auto"/>
        <w:ind w:left="993" w:hanging="283"/>
        <w:jc w:val="both"/>
        <w:rPr>
          <w:color w:val="000000"/>
        </w:rPr>
      </w:pPr>
      <w:r>
        <w:rPr>
          <w:color w:val="000000"/>
        </w:rPr>
        <w:t>būtina keisti dėl teisės aktų, reglamentuojančių VPS įgyvendinimą, pakeitimų;</w:t>
      </w:r>
    </w:p>
    <w:p w14:paraId="341631E4" w14:textId="77777777" w:rsidR="00293690" w:rsidRDefault="00000000">
      <w:pPr>
        <w:numPr>
          <w:ilvl w:val="0"/>
          <w:numId w:val="6"/>
        </w:numPr>
        <w:pBdr>
          <w:top w:val="nil"/>
          <w:left w:val="nil"/>
          <w:bottom w:val="nil"/>
          <w:right w:val="nil"/>
          <w:between w:val="nil"/>
        </w:pBdr>
        <w:spacing w:line="276" w:lineRule="auto"/>
        <w:ind w:left="993" w:hanging="283"/>
        <w:jc w:val="both"/>
        <w:rPr>
          <w:color w:val="000000"/>
        </w:rPr>
      </w:pPr>
      <w:r>
        <w:rPr>
          <w:color w:val="000000"/>
        </w:rPr>
        <w:t>būtina keisti suplanuotų lėšų paskirstymą tarp VPS uždavinių ir veiksmo sričių;</w:t>
      </w:r>
    </w:p>
    <w:p w14:paraId="5284CB13" w14:textId="77777777" w:rsidR="00293690" w:rsidRDefault="00000000">
      <w:pPr>
        <w:numPr>
          <w:ilvl w:val="0"/>
          <w:numId w:val="6"/>
        </w:numPr>
        <w:pBdr>
          <w:top w:val="nil"/>
          <w:left w:val="nil"/>
          <w:bottom w:val="nil"/>
          <w:right w:val="nil"/>
          <w:between w:val="nil"/>
        </w:pBdr>
        <w:spacing w:line="276" w:lineRule="auto"/>
        <w:ind w:left="993" w:hanging="283"/>
        <w:jc w:val="both"/>
        <w:rPr>
          <w:color w:val="000000"/>
        </w:rPr>
      </w:pPr>
      <w:r>
        <w:rPr>
          <w:color w:val="000000"/>
        </w:rPr>
        <w:t>būtina keisti didžiausią galimą paramos sumą vienam VPS veiksmui įgyvendinti, pagal skirtingus VPS uždavinius;</w:t>
      </w:r>
    </w:p>
    <w:p w14:paraId="4B6F6A2C" w14:textId="77777777" w:rsidR="00293690" w:rsidRDefault="00000000">
      <w:pPr>
        <w:numPr>
          <w:ilvl w:val="0"/>
          <w:numId w:val="6"/>
        </w:numPr>
        <w:pBdr>
          <w:top w:val="nil"/>
          <w:left w:val="nil"/>
          <w:bottom w:val="nil"/>
          <w:right w:val="nil"/>
          <w:between w:val="nil"/>
        </w:pBdr>
        <w:spacing w:after="200" w:line="276" w:lineRule="auto"/>
        <w:ind w:left="993" w:hanging="283"/>
        <w:jc w:val="both"/>
        <w:rPr>
          <w:color w:val="000000"/>
        </w:rPr>
      </w:pPr>
      <w:r>
        <w:rPr>
          <w:color w:val="000000"/>
        </w:rPr>
        <w:t>būtina patikslinti VPS veiksmų sąrašą, siekiant įgyvendinti numatytus rodiklius.</w:t>
      </w:r>
    </w:p>
    <w:p w14:paraId="0C4904C3" w14:textId="77777777" w:rsidR="00293690" w:rsidRDefault="00000000">
      <w:pPr>
        <w:ind w:firstLine="709"/>
        <w:jc w:val="both"/>
      </w:pPr>
      <w:bookmarkStart w:id="78" w:name="_heading=h.pkwqa1" w:colFirst="0" w:colLast="0"/>
      <w:bookmarkEnd w:id="78"/>
      <w:r>
        <w:lastRenderedPageBreak/>
        <w:t>Raseinių miesto VVG norėdama keisti vietos plėtros strategiją privalo raštu pateikti Lietuvos Respublikos vidaus reikalų ministerijai motyvuotą prašymą leisti pakeisti vietos plėtros strategiją, Raseinių miesto VVG valdybos protokolo kopiją ir kartu su prašymu pateikti visą informaciją bei dokumentus, kuriais pagrindžiamas prašymas. Priėmusi sprendimą dėl prašymo leisti keisti vietos plėtros strategiją, Lietuvos Respublikos vidaus reikalų ministerija raštu informuoja Raseinių miesto VVG apie priimtą sprendimą.</w:t>
      </w:r>
    </w:p>
    <w:p w14:paraId="68485A18" w14:textId="77777777" w:rsidR="00293690" w:rsidRDefault="00000000">
      <w:r>
        <w:br w:type="page"/>
      </w:r>
    </w:p>
    <w:p w14:paraId="3AB53FD5" w14:textId="68C8D5FE" w:rsidR="00293690" w:rsidRPr="00221C8F" w:rsidRDefault="00221C8F">
      <w:pPr>
        <w:pStyle w:val="Antrat1"/>
        <w:jc w:val="center"/>
        <w:rPr>
          <w:rFonts w:ascii="Times New Roman" w:hAnsi="Times New Roman" w:cs="Times New Roman"/>
          <w:sz w:val="28"/>
          <w:szCs w:val="28"/>
        </w:rPr>
      </w:pPr>
      <w:bookmarkStart w:id="79" w:name="_heading=h.39kk8xu" w:colFirst="0" w:colLast="0"/>
      <w:bookmarkStart w:id="80" w:name="_Toc152936036"/>
      <w:bookmarkEnd w:id="79"/>
      <w:r w:rsidRPr="00221C8F">
        <w:rPr>
          <w:rFonts w:ascii="Times New Roman" w:hAnsi="Times New Roman" w:cs="Times New Roman"/>
          <w:sz w:val="28"/>
          <w:szCs w:val="28"/>
        </w:rPr>
        <w:lastRenderedPageBreak/>
        <w:t>RASEINIŲ MIESTO 2023-2029 M. VIETOS PLĖTROS STRATEGIJOS</w:t>
      </w:r>
      <w:r w:rsidRPr="00221C8F">
        <w:rPr>
          <w:rFonts w:ascii="Times New Roman" w:hAnsi="Times New Roman" w:cs="Times New Roman"/>
          <w:sz w:val="28"/>
          <w:szCs w:val="28"/>
        </w:rPr>
        <w:br/>
        <w:t>PRIEDAI</w:t>
      </w:r>
      <w:bookmarkEnd w:id="80"/>
    </w:p>
    <w:p w14:paraId="565EA48C" w14:textId="77777777" w:rsidR="00293690" w:rsidRDefault="00293690">
      <w:pPr>
        <w:jc w:val="both"/>
      </w:pPr>
    </w:p>
    <w:p w14:paraId="07DB645B" w14:textId="77777777" w:rsidR="00293690" w:rsidRDefault="00293690">
      <w:pPr>
        <w:jc w:val="both"/>
      </w:pPr>
    </w:p>
    <w:p w14:paraId="06A5B434" w14:textId="134BCF83" w:rsidR="00293690" w:rsidRDefault="00221C8F" w:rsidP="00221C8F">
      <w:pPr>
        <w:pStyle w:val="Sraopastraipa"/>
        <w:numPr>
          <w:ilvl w:val="3"/>
          <w:numId w:val="6"/>
        </w:numPr>
        <w:ind w:left="426"/>
        <w:jc w:val="both"/>
      </w:pPr>
      <w:r>
        <w:t xml:space="preserve">Priedas. </w:t>
      </w:r>
      <w:r w:rsidR="00423617">
        <w:t>Susitikim</w:t>
      </w:r>
      <w:r w:rsidR="00DA2347">
        <w:t>o su Raseinių miesto seniūnijos darbuotojai</w:t>
      </w:r>
      <w:r w:rsidR="00423617">
        <w:t xml:space="preserve"> protokola</w:t>
      </w:r>
      <w:r w:rsidR="00DA2347">
        <w:t>s</w:t>
      </w:r>
      <w:r w:rsidR="00423617">
        <w:t>;</w:t>
      </w:r>
    </w:p>
    <w:p w14:paraId="4F5BD612" w14:textId="3D430944" w:rsidR="00DA2347" w:rsidRDefault="00DA2347" w:rsidP="00221C8F">
      <w:pPr>
        <w:pStyle w:val="Sraopastraipa"/>
        <w:numPr>
          <w:ilvl w:val="3"/>
          <w:numId w:val="6"/>
        </w:numPr>
        <w:ind w:left="426"/>
        <w:jc w:val="both"/>
      </w:pPr>
      <w:r>
        <w:t>Priedas. Susitikimo su Raseinių rajono savivaldybės administracijos Socialinės paramos skyriaus specialistais protokolas;</w:t>
      </w:r>
    </w:p>
    <w:p w14:paraId="2AF5E82C" w14:textId="00F565A6" w:rsidR="00DA2347" w:rsidRDefault="00DA2347" w:rsidP="00221C8F">
      <w:pPr>
        <w:pStyle w:val="Sraopastraipa"/>
        <w:numPr>
          <w:ilvl w:val="3"/>
          <w:numId w:val="6"/>
        </w:numPr>
        <w:ind w:left="426"/>
        <w:jc w:val="both"/>
      </w:pPr>
      <w:r>
        <w:t xml:space="preserve">Priedas. Susitikimo su </w:t>
      </w:r>
      <w:r w:rsidR="00664771">
        <w:t>Užimtumo tarnybos specialistais</w:t>
      </w:r>
      <w:r>
        <w:t xml:space="preserve"> protokolas;</w:t>
      </w:r>
    </w:p>
    <w:p w14:paraId="540E50C0" w14:textId="1CCDFFDB" w:rsidR="00664771" w:rsidRDefault="00664771" w:rsidP="00221C8F">
      <w:pPr>
        <w:pStyle w:val="Sraopastraipa"/>
        <w:numPr>
          <w:ilvl w:val="3"/>
          <w:numId w:val="6"/>
        </w:numPr>
        <w:ind w:left="426"/>
        <w:jc w:val="both"/>
      </w:pPr>
      <w:r>
        <w:t xml:space="preserve">Priedas. Susitikimo su </w:t>
      </w:r>
      <w:r w:rsidR="00A74F19">
        <w:t>Švč. Marijos Ėmimo į dangų parapijos Kauno arkivyskupijos Caritas (Raseinių sk.) atstovu</w:t>
      </w:r>
      <w:r>
        <w:t xml:space="preserve"> protokolas;</w:t>
      </w:r>
    </w:p>
    <w:p w14:paraId="313BA899" w14:textId="0AC069C2" w:rsidR="00A74F19" w:rsidRDefault="00A74F19" w:rsidP="00221C8F">
      <w:pPr>
        <w:pStyle w:val="Sraopastraipa"/>
        <w:numPr>
          <w:ilvl w:val="3"/>
          <w:numId w:val="6"/>
        </w:numPr>
        <w:ind w:left="426"/>
        <w:jc w:val="both"/>
      </w:pPr>
      <w:r>
        <w:t>Priedas. Susitikimo su Raseinių neįgaliųjų užimtumo ir paslaugų centro darbuotojais protokolas;</w:t>
      </w:r>
    </w:p>
    <w:p w14:paraId="41A6FC4C" w14:textId="542AC1CA" w:rsidR="006816A5" w:rsidRDefault="006816A5" w:rsidP="006816A5">
      <w:pPr>
        <w:pStyle w:val="Sraopastraipa"/>
        <w:numPr>
          <w:ilvl w:val="3"/>
          <w:numId w:val="6"/>
        </w:numPr>
        <w:ind w:left="426"/>
        <w:jc w:val="both"/>
      </w:pPr>
      <w:r>
        <w:t>Priedas. Susitikimo su NVO atstovais protokolas;</w:t>
      </w:r>
    </w:p>
    <w:p w14:paraId="075940B9" w14:textId="21655DD9" w:rsidR="006816A5" w:rsidRDefault="006816A5" w:rsidP="006816A5">
      <w:pPr>
        <w:pStyle w:val="Sraopastraipa"/>
        <w:numPr>
          <w:ilvl w:val="3"/>
          <w:numId w:val="6"/>
        </w:numPr>
        <w:ind w:left="426"/>
        <w:jc w:val="both"/>
      </w:pPr>
      <w:r>
        <w:t>Priedas. Susitikimo su Lietuvos pensininkų sąjungos „Bočiai“ Raseinių bendrija protokolas;</w:t>
      </w:r>
    </w:p>
    <w:p w14:paraId="6BB19DC5" w14:textId="2D684C5B" w:rsidR="006816A5" w:rsidRDefault="006816A5" w:rsidP="00221C8F">
      <w:pPr>
        <w:pStyle w:val="Sraopastraipa"/>
        <w:numPr>
          <w:ilvl w:val="3"/>
          <w:numId w:val="6"/>
        </w:numPr>
        <w:ind w:left="426"/>
        <w:jc w:val="both"/>
      </w:pPr>
      <w:r>
        <w:t>Priedas. Susitikimų nuotraukos;</w:t>
      </w:r>
    </w:p>
    <w:p w14:paraId="3BE2D07D" w14:textId="1AE469D7" w:rsidR="006816A5" w:rsidRDefault="006816A5" w:rsidP="00221C8F">
      <w:pPr>
        <w:pStyle w:val="Sraopastraipa"/>
        <w:numPr>
          <w:ilvl w:val="3"/>
          <w:numId w:val="6"/>
        </w:numPr>
        <w:ind w:left="426"/>
        <w:jc w:val="both"/>
      </w:pPr>
      <w:r>
        <w:t>Priedas. Raseinių miesto 2023-2029 m. vietos plėtros strategijos viešo pristatymo nuotraukos;</w:t>
      </w:r>
    </w:p>
    <w:p w14:paraId="680CA3AC" w14:textId="68B2D89E" w:rsidR="006816A5" w:rsidRDefault="006816A5" w:rsidP="00221C8F">
      <w:pPr>
        <w:pStyle w:val="Sraopastraipa"/>
        <w:numPr>
          <w:ilvl w:val="3"/>
          <w:numId w:val="6"/>
        </w:numPr>
        <w:ind w:left="426"/>
        <w:jc w:val="both"/>
      </w:pPr>
      <w:r>
        <w:t>Priedas. Raseinių miesto situacijos ir gyventojų poreikių apklausos anketa;</w:t>
      </w:r>
    </w:p>
    <w:p w14:paraId="756FD910" w14:textId="4F44B3E7" w:rsidR="006816A5" w:rsidRDefault="006816A5" w:rsidP="00221C8F">
      <w:pPr>
        <w:pStyle w:val="Sraopastraipa"/>
        <w:numPr>
          <w:ilvl w:val="3"/>
          <w:numId w:val="6"/>
        </w:numPr>
        <w:ind w:left="426"/>
        <w:jc w:val="both"/>
      </w:pPr>
      <w:r>
        <w:t>Priedas. Raseinių miesto situacijos ir gyventojų poreikių apklausos rezultatai;</w:t>
      </w:r>
    </w:p>
    <w:p w14:paraId="75A02C61" w14:textId="6D4780E8" w:rsidR="00423617" w:rsidRDefault="006816A5" w:rsidP="00221C8F">
      <w:pPr>
        <w:pStyle w:val="Sraopastraipa"/>
        <w:numPr>
          <w:ilvl w:val="3"/>
          <w:numId w:val="6"/>
        </w:numPr>
        <w:ind w:left="426"/>
        <w:jc w:val="both"/>
      </w:pPr>
      <w:r>
        <w:t>Priedas. Raseinių miesto vietos veiklos grupės narių sąrašas;</w:t>
      </w:r>
    </w:p>
    <w:p w14:paraId="27D94A85" w14:textId="1BC771CE" w:rsidR="006816A5" w:rsidRDefault="006816A5" w:rsidP="00221C8F">
      <w:pPr>
        <w:pStyle w:val="Sraopastraipa"/>
        <w:numPr>
          <w:ilvl w:val="3"/>
          <w:numId w:val="6"/>
        </w:numPr>
        <w:ind w:left="426"/>
        <w:jc w:val="both"/>
      </w:pPr>
      <w:r>
        <w:t>Priedas. Raseinių miesto vietos veiklos grupės valdybos narių sąrašas.</w:t>
      </w:r>
    </w:p>
    <w:sectPr w:rsidR="006816A5">
      <w:pgSz w:w="12240" w:h="15840"/>
      <w:pgMar w:top="720" w:right="1440" w:bottom="1080" w:left="1440" w:header="706" w:footer="706"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3EC1C" w14:textId="77777777" w:rsidR="00477E7A" w:rsidRDefault="00477E7A">
      <w:r>
        <w:separator/>
      </w:r>
    </w:p>
  </w:endnote>
  <w:endnote w:type="continuationSeparator" w:id="0">
    <w:p w14:paraId="238598BC" w14:textId="77777777" w:rsidR="00477E7A" w:rsidRDefault="00477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Georgia">
    <w:panose1 w:val="02040502050405020303"/>
    <w:charset w:val="BA"/>
    <w:family w:val="roman"/>
    <w:pitch w:val="variable"/>
    <w:sig w:usb0="00000287" w:usb1="00000000" w:usb2="00000000" w:usb3="00000000" w:csb0="0000009F" w:csb1="00000000"/>
  </w:font>
  <w:font w:name="Calibri">
    <w:panose1 w:val="020F05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63667" w14:textId="77777777" w:rsidR="00293690" w:rsidRDefault="00293690">
    <w:pPr>
      <w:tabs>
        <w:tab w:val="center" w:pos="4819"/>
        <w:tab w:val="right" w:pos="9638"/>
      </w:tabs>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39E77" w14:textId="77777777" w:rsidR="00293690" w:rsidRDefault="00293690">
    <w:pPr>
      <w:tabs>
        <w:tab w:val="center" w:pos="4819"/>
        <w:tab w:val="right" w:pos="9638"/>
      </w:tabs>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E97D3" w14:textId="77777777" w:rsidR="00293690" w:rsidRDefault="00293690">
    <w:pPr>
      <w:tabs>
        <w:tab w:val="center" w:pos="4819"/>
        <w:tab w:val="right" w:pos="9638"/>
      </w:tabs>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C7894" w14:textId="77777777" w:rsidR="00477E7A" w:rsidRDefault="00477E7A">
      <w:r>
        <w:separator/>
      </w:r>
    </w:p>
  </w:footnote>
  <w:footnote w:type="continuationSeparator" w:id="0">
    <w:p w14:paraId="640A2A53" w14:textId="77777777" w:rsidR="00477E7A" w:rsidRDefault="00477E7A">
      <w:r>
        <w:continuationSeparator/>
      </w:r>
    </w:p>
  </w:footnote>
  <w:footnote w:id="1">
    <w:p w14:paraId="792CB170" w14:textId="77777777" w:rsidR="00293690" w:rsidRDefault="00000000">
      <w:pPr>
        <w:pBdr>
          <w:top w:val="nil"/>
          <w:left w:val="nil"/>
          <w:bottom w:val="nil"/>
          <w:right w:val="nil"/>
          <w:between w:val="nil"/>
        </w:pBdr>
        <w:rPr>
          <w:color w:val="000000"/>
          <w:sz w:val="20"/>
          <w:szCs w:val="20"/>
        </w:rPr>
      </w:pPr>
      <w:bookmarkStart w:id="24" w:name="_heading=h.1opuj5n" w:colFirst="0" w:colLast="0"/>
      <w:bookmarkEnd w:id="24"/>
      <w:r>
        <w:rPr>
          <w:vertAlign w:val="superscript"/>
        </w:rPr>
        <w:footnoteRef/>
      </w:r>
      <w:r>
        <w:rPr>
          <w:color w:val="000000"/>
          <w:sz w:val="20"/>
          <w:szCs w:val="20"/>
        </w:rPr>
        <w:t xml:space="preserve"> Statistinė informacija yra įvertinta atsižvelgiant į Raseinių rajono rodiklius. Proporcija apskaičiuota remiantis Metinių Raseinių rajono gyventojų skaičiaus ir Raseinių miesto gyventojų skaičiaus santykiu.</w:t>
      </w:r>
    </w:p>
  </w:footnote>
  <w:footnote w:id="2">
    <w:p w14:paraId="42A00E8C" w14:textId="77777777" w:rsidR="00293690"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color w:val="000000"/>
          <w:sz w:val="20"/>
          <w:szCs w:val="20"/>
        </w:rPr>
        <w:t xml:space="preserve">Pateikta statistika atspindi tik aktyviai ieškančių </w:t>
      </w:r>
      <w:r>
        <w:rPr>
          <w:sz w:val="20"/>
          <w:szCs w:val="20"/>
        </w:rPr>
        <w:t>darbo</w:t>
      </w:r>
      <w:r>
        <w:rPr>
          <w:color w:val="000000"/>
          <w:sz w:val="20"/>
          <w:szCs w:val="20"/>
        </w:rPr>
        <w:t xml:space="preserve"> asmenų skaičių.</w:t>
      </w:r>
    </w:p>
  </w:footnote>
  <w:footnote w:id="3">
    <w:p w14:paraId="115AF5CA" w14:textId="77777777" w:rsidR="00293690"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color w:val="000000"/>
          <w:sz w:val="20"/>
          <w:szCs w:val="20"/>
        </w:rPr>
        <w:t>Statistinė informacija yra įvertinta atsižvelgiant į Raseinių rajono rodiklius. Proporcija apskaičiuota remiantis Metinių Raseinių rajono gyventojų skaičiaus ir Raseinių miesto gyventojų skaičiaus santykiu.</w:t>
      </w:r>
    </w:p>
  </w:footnote>
  <w:footnote w:id="4">
    <w:p w14:paraId="6994138F" w14:textId="77777777" w:rsidR="00293690"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color w:val="000000"/>
          <w:sz w:val="20"/>
          <w:szCs w:val="20"/>
        </w:rPr>
        <w:t>Statistinė informacija yra įvertinta atsižvelgiant į Raseinių rajono rodiklius. Proporcija apskaičiuota remiantis Metinių Raseinių rajono gyventojų skaičiaus ir Raseinių miesto gyventojų skaičiaus santykiu.</w:t>
      </w:r>
    </w:p>
  </w:footnote>
  <w:footnote w:id="5">
    <w:p w14:paraId="70BF323B" w14:textId="77777777" w:rsidR="00293690"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color w:val="000000"/>
          <w:sz w:val="20"/>
          <w:szCs w:val="20"/>
        </w:rPr>
        <w:t>Statistinė informacija yra įvertinta atsižvelgiant į Raseinių rajono rodiklius. Proporcija apskaičiuota remiantis Metinių Raseinių rajono gyventojų skaičiaus ir Raseinių miesto gyventojų skaičiaus santykiu.</w:t>
      </w:r>
    </w:p>
  </w:footnote>
  <w:footnote w:id="6">
    <w:p w14:paraId="71F7071A" w14:textId="77777777" w:rsidR="00293690"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color w:val="000000"/>
          <w:sz w:val="20"/>
          <w:szCs w:val="20"/>
        </w:rPr>
        <w:t>Statistinė informacija yra įvertinta atsižvelgiant į Raseinių rajono rodiklius. Proporcija apskaičiuota remiantis Metinių Raseinių rajono gyventojų skaičiaus ir Raseinių miesto gyventojų skaičiaus santykiu.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95EBE" w14:textId="77777777" w:rsidR="00293690" w:rsidRDefault="00293690">
    <w:pPr>
      <w:tabs>
        <w:tab w:val="center" w:pos="4819"/>
        <w:tab w:val="right" w:pos="9638"/>
      </w:tabs>
      <w:spacing w:after="160" w:line="259" w:lineRule="auto"/>
      <w:jc w:val="both"/>
      <w:rPr>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368CE" w14:textId="77777777" w:rsidR="00293690" w:rsidRDefault="00000000">
    <w:pPr>
      <w:tabs>
        <w:tab w:val="center" w:pos="4819"/>
        <w:tab w:val="right" w:pos="9638"/>
      </w:tabs>
      <w:spacing w:after="160" w:line="259" w:lineRule="auto"/>
      <w:jc w:val="center"/>
      <w:rPr>
        <w:sz w:val="22"/>
        <w:szCs w:val="22"/>
      </w:rPr>
    </w:pPr>
    <w:r>
      <w:rPr>
        <w:sz w:val="22"/>
        <w:szCs w:val="22"/>
      </w:rPr>
      <w:fldChar w:fldCharType="begin"/>
    </w:r>
    <w:r>
      <w:rPr>
        <w:sz w:val="22"/>
        <w:szCs w:val="22"/>
      </w:rPr>
      <w:instrText>PAGE</w:instrText>
    </w:r>
    <w:r>
      <w:rPr>
        <w:sz w:val="22"/>
        <w:szCs w:val="22"/>
      </w:rPr>
      <w:fldChar w:fldCharType="separate"/>
    </w:r>
    <w:r w:rsidR="00751343">
      <w:rPr>
        <w:noProof/>
        <w:sz w:val="22"/>
        <w:szCs w:val="22"/>
      </w:rPr>
      <w:t>2</w:t>
    </w:r>
    <w:r>
      <w:rPr>
        <w:sz w:val="22"/>
        <w:szCs w:val="22"/>
      </w:rPr>
      <w:fldChar w:fldCharType="end"/>
    </w:r>
  </w:p>
  <w:p w14:paraId="20A88B2B" w14:textId="77777777" w:rsidR="00293690" w:rsidRDefault="00293690">
    <w:pPr>
      <w:tabs>
        <w:tab w:val="center" w:pos="4819"/>
        <w:tab w:val="right" w:pos="9638"/>
      </w:tabs>
      <w:spacing w:after="160" w:line="259" w:lineRule="auto"/>
      <w:jc w:val="both"/>
      <w:rPr>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A8EF7" w14:textId="77777777" w:rsidR="00293690" w:rsidRDefault="00293690">
    <w:pPr>
      <w:tabs>
        <w:tab w:val="center" w:pos="4680"/>
        <w:tab w:val="right" w:pos="9360"/>
      </w:tabs>
      <w:spacing w:after="160" w:line="259" w:lineRule="auto"/>
      <w:jc w:val="both"/>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4C1AC8"/>
    <w:multiLevelType w:val="multilevel"/>
    <w:tmpl w:val="5E381FFC"/>
    <w:lvl w:ilvl="0">
      <w:start w:val="1"/>
      <w:numFmt w:val="decimal"/>
      <w:lvlText w:val="%1."/>
      <w:lvlJc w:val="left"/>
      <w:pPr>
        <w:ind w:left="1800" w:hanging="360"/>
      </w:pPr>
    </w:lvl>
    <w:lvl w:ilvl="1">
      <w:start w:val="1"/>
      <w:numFmt w:val="decimal"/>
      <w:lvlText w:val="%1.%2."/>
      <w:lvlJc w:val="left"/>
      <w:pPr>
        <w:ind w:left="6031" w:hanging="360"/>
      </w:pPr>
    </w:lvl>
    <w:lvl w:ilvl="2">
      <w:start w:val="1"/>
      <w:numFmt w:val="decimal"/>
      <w:lvlText w:val="%1.%2.%3."/>
      <w:lvlJc w:val="left"/>
      <w:pPr>
        <w:ind w:left="2160" w:hanging="720"/>
      </w:pPr>
    </w:lvl>
    <w:lvl w:ilvl="3">
      <w:start w:val="1"/>
      <w:numFmt w:val="decimal"/>
      <w:lvlText w:val="%1.%2.%3.%4."/>
      <w:lvlJc w:val="left"/>
      <w:pPr>
        <w:ind w:left="2160" w:hanging="720"/>
      </w:pPr>
    </w:lvl>
    <w:lvl w:ilvl="4">
      <w:start w:val="1"/>
      <w:numFmt w:val="decimal"/>
      <w:lvlText w:val="%1.%2.%3.%4.%5."/>
      <w:lvlJc w:val="left"/>
      <w:pPr>
        <w:ind w:left="2520" w:hanging="1080"/>
      </w:pPr>
    </w:lvl>
    <w:lvl w:ilvl="5">
      <w:start w:val="1"/>
      <w:numFmt w:val="decimal"/>
      <w:lvlText w:val="%1.%2.%3.%4.%5.%6."/>
      <w:lvlJc w:val="left"/>
      <w:pPr>
        <w:ind w:left="2520" w:hanging="1080"/>
      </w:pPr>
    </w:lvl>
    <w:lvl w:ilvl="6">
      <w:start w:val="1"/>
      <w:numFmt w:val="decimal"/>
      <w:lvlText w:val="%1.%2.%3.%4.%5.%6.%7."/>
      <w:lvlJc w:val="left"/>
      <w:pPr>
        <w:ind w:left="2880" w:hanging="1440"/>
      </w:pPr>
    </w:lvl>
    <w:lvl w:ilvl="7">
      <w:start w:val="1"/>
      <w:numFmt w:val="decimal"/>
      <w:lvlText w:val="%1.%2.%3.%4.%5.%6.%7.%8."/>
      <w:lvlJc w:val="left"/>
      <w:pPr>
        <w:ind w:left="2880" w:hanging="1440"/>
      </w:pPr>
    </w:lvl>
    <w:lvl w:ilvl="8">
      <w:start w:val="1"/>
      <w:numFmt w:val="decimal"/>
      <w:lvlText w:val="%1.%2.%3.%4.%5.%6.%7.%8.%9."/>
      <w:lvlJc w:val="left"/>
      <w:pPr>
        <w:ind w:left="3240" w:hanging="1800"/>
      </w:pPr>
    </w:lvl>
  </w:abstractNum>
  <w:abstractNum w:abstractNumId="1" w15:restartNumberingAfterBreak="0">
    <w:nsid w:val="2C3C4268"/>
    <w:multiLevelType w:val="multilevel"/>
    <w:tmpl w:val="8AB82E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2E761F32"/>
    <w:multiLevelType w:val="multilevel"/>
    <w:tmpl w:val="F0101DC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 w15:restartNumberingAfterBreak="0">
    <w:nsid w:val="36226F58"/>
    <w:multiLevelType w:val="multilevel"/>
    <w:tmpl w:val="C3B2F7A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43572731"/>
    <w:multiLevelType w:val="multilevel"/>
    <w:tmpl w:val="547C8F66"/>
    <w:lvl w:ilvl="0">
      <w:start w:val="2"/>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4FDA1DAC"/>
    <w:multiLevelType w:val="multilevel"/>
    <w:tmpl w:val="203E2B66"/>
    <w:lvl w:ilvl="0">
      <w:start w:val="1"/>
      <w:numFmt w:val="decimal"/>
      <w:lvlText w:val="%1."/>
      <w:lvlJc w:val="left"/>
      <w:pPr>
        <w:ind w:left="360" w:hanging="360"/>
      </w:pPr>
      <w:rPr>
        <w:b/>
        <w:color w:val="000000"/>
      </w:rPr>
    </w:lvl>
    <w:lvl w:ilvl="1">
      <w:start w:val="2"/>
      <w:numFmt w:val="decimal"/>
      <w:lvlText w:val="%1.%2."/>
      <w:lvlJc w:val="left"/>
      <w:pPr>
        <w:ind w:left="720" w:hanging="360"/>
      </w:pPr>
      <w:rPr>
        <w:b/>
        <w:color w:val="000000"/>
      </w:rPr>
    </w:lvl>
    <w:lvl w:ilvl="2">
      <w:start w:val="1"/>
      <w:numFmt w:val="decimal"/>
      <w:lvlText w:val="%1.%2.%3."/>
      <w:lvlJc w:val="left"/>
      <w:pPr>
        <w:ind w:left="1440" w:hanging="720"/>
      </w:pPr>
      <w:rPr>
        <w:b/>
        <w:color w:val="000000"/>
      </w:rPr>
    </w:lvl>
    <w:lvl w:ilvl="3">
      <w:start w:val="1"/>
      <w:numFmt w:val="decimal"/>
      <w:lvlText w:val="%1.%2.%3.%4."/>
      <w:lvlJc w:val="left"/>
      <w:pPr>
        <w:ind w:left="1800" w:hanging="720"/>
      </w:pPr>
      <w:rPr>
        <w:b/>
        <w:color w:val="000000"/>
      </w:rPr>
    </w:lvl>
    <w:lvl w:ilvl="4">
      <w:start w:val="1"/>
      <w:numFmt w:val="decimal"/>
      <w:lvlText w:val="%1.%2.%3.%4.%5."/>
      <w:lvlJc w:val="left"/>
      <w:pPr>
        <w:ind w:left="2520" w:hanging="1080"/>
      </w:pPr>
      <w:rPr>
        <w:b/>
        <w:color w:val="000000"/>
      </w:rPr>
    </w:lvl>
    <w:lvl w:ilvl="5">
      <w:start w:val="1"/>
      <w:numFmt w:val="decimal"/>
      <w:lvlText w:val="%1.%2.%3.%4.%5.%6."/>
      <w:lvlJc w:val="left"/>
      <w:pPr>
        <w:ind w:left="2880" w:hanging="1080"/>
      </w:pPr>
      <w:rPr>
        <w:b/>
        <w:color w:val="000000"/>
      </w:rPr>
    </w:lvl>
    <w:lvl w:ilvl="6">
      <w:start w:val="1"/>
      <w:numFmt w:val="decimal"/>
      <w:lvlText w:val="%1.%2.%3.%4.%5.%6.%7."/>
      <w:lvlJc w:val="left"/>
      <w:pPr>
        <w:ind w:left="3600" w:hanging="1440"/>
      </w:pPr>
      <w:rPr>
        <w:b/>
        <w:color w:val="000000"/>
      </w:rPr>
    </w:lvl>
    <w:lvl w:ilvl="7">
      <w:start w:val="1"/>
      <w:numFmt w:val="decimal"/>
      <w:lvlText w:val="%1.%2.%3.%4.%5.%6.%7.%8."/>
      <w:lvlJc w:val="left"/>
      <w:pPr>
        <w:ind w:left="3960" w:hanging="1440"/>
      </w:pPr>
      <w:rPr>
        <w:b/>
        <w:color w:val="000000"/>
      </w:rPr>
    </w:lvl>
    <w:lvl w:ilvl="8">
      <w:start w:val="1"/>
      <w:numFmt w:val="decimal"/>
      <w:lvlText w:val="%1.%2.%3.%4.%5.%6.%7.%8.%9."/>
      <w:lvlJc w:val="left"/>
      <w:pPr>
        <w:ind w:left="4680" w:hanging="1800"/>
      </w:pPr>
      <w:rPr>
        <w:b/>
        <w:color w:val="000000"/>
      </w:rPr>
    </w:lvl>
  </w:abstractNum>
  <w:abstractNum w:abstractNumId="6" w15:restartNumberingAfterBreak="0">
    <w:nsid w:val="5CF616AE"/>
    <w:multiLevelType w:val="multilevel"/>
    <w:tmpl w:val="6C5ED79E"/>
    <w:lvl w:ilvl="0">
      <w:start w:val="6"/>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6F986C2D"/>
    <w:multiLevelType w:val="multilevel"/>
    <w:tmpl w:val="99C0FC6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7DA75051"/>
    <w:multiLevelType w:val="multilevel"/>
    <w:tmpl w:val="F7AC3EE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16cid:durableId="1889994586">
    <w:abstractNumId w:val="3"/>
  </w:num>
  <w:num w:numId="2" w16cid:durableId="903561785">
    <w:abstractNumId w:val="0"/>
  </w:num>
  <w:num w:numId="3" w16cid:durableId="535317563">
    <w:abstractNumId w:val="1"/>
  </w:num>
  <w:num w:numId="4" w16cid:durableId="1839540555">
    <w:abstractNumId w:val="4"/>
  </w:num>
  <w:num w:numId="5" w16cid:durableId="342171221">
    <w:abstractNumId w:val="6"/>
  </w:num>
  <w:num w:numId="6" w16cid:durableId="1115103633">
    <w:abstractNumId w:val="8"/>
  </w:num>
  <w:num w:numId="7" w16cid:durableId="643507280">
    <w:abstractNumId w:val="7"/>
  </w:num>
  <w:num w:numId="8" w16cid:durableId="1750157594">
    <w:abstractNumId w:val="2"/>
  </w:num>
  <w:num w:numId="9" w16cid:durableId="68540590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690"/>
    <w:rsid w:val="00004665"/>
    <w:rsid w:val="000567C8"/>
    <w:rsid w:val="0006694D"/>
    <w:rsid w:val="001110CA"/>
    <w:rsid w:val="00160BDD"/>
    <w:rsid w:val="00221C8F"/>
    <w:rsid w:val="00293690"/>
    <w:rsid w:val="002B69B5"/>
    <w:rsid w:val="00300622"/>
    <w:rsid w:val="00383CA6"/>
    <w:rsid w:val="0039612C"/>
    <w:rsid w:val="003C05E3"/>
    <w:rsid w:val="004000C0"/>
    <w:rsid w:val="00416B5D"/>
    <w:rsid w:val="00423617"/>
    <w:rsid w:val="00477E7A"/>
    <w:rsid w:val="00496764"/>
    <w:rsid w:val="005D30E4"/>
    <w:rsid w:val="005F5BE4"/>
    <w:rsid w:val="00644EE6"/>
    <w:rsid w:val="00664771"/>
    <w:rsid w:val="006816A5"/>
    <w:rsid w:val="006C3896"/>
    <w:rsid w:val="006D0951"/>
    <w:rsid w:val="006E1305"/>
    <w:rsid w:val="00717AFA"/>
    <w:rsid w:val="00751343"/>
    <w:rsid w:val="00761E1E"/>
    <w:rsid w:val="00762338"/>
    <w:rsid w:val="00782668"/>
    <w:rsid w:val="007874F2"/>
    <w:rsid w:val="007E6BE1"/>
    <w:rsid w:val="008A644F"/>
    <w:rsid w:val="008A7B7D"/>
    <w:rsid w:val="00911A97"/>
    <w:rsid w:val="0097591C"/>
    <w:rsid w:val="009915FB"/>
    <w:rsid w:val="009D5C0E"/>
    <w:rsid w:val="00A74F19"/>
    <w:rsid w:val="00AB5FB1"/>
    <w:rsid w:val="00AB7293"/>
    <w:rsid w:val="00B4310E"/>
    <w:rsid w:val="00B45EB9"/>
    <w:rsid w:val="00BB3BEC"/>
    <w:rsid w:val="00CA0DCF"/>
    <w:rsid w:val="00CB4753"/>
    <w:rsid w:val="00CD46D7"/>
    <w:rsid w:val="00CE4FC2"/>
    <w:rsid w:val="00D543E5"/>
    <w:rsid w:val="00D85C31"/>
    <w:rsid w:val="00DA2347"/>
    <w:rsid w:val="00F108CB"/>
    <w:rsid w:val="00F46853"/>
    <w:rsid w:val="00FB4B7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DEB89"/>
  <w15:docId w15:val="{2779B6B9-DF63-4F76-85FB-CE5ED3589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240"/>
      <w:ind w:left="432" w:hanging="432"/>
      <w:outlineLvl w:val="0"/>
    </w:pPr>
    <w:rPr>
      <w:rFonts w:ascii="Cambria" w:eastAsia="Cambria" w:hAnsi="Cambria" w:cs="Cambria"/>
      <w:sz w:val="32"/>
      <w:szCs w:val="32"/>
    </w:rPr>
  </w:style>
  <w:style w:type="paragraph" w:styleId="Antrat2">
    <w:name w:val="heading 2"/>
    <w:basedOn w:val="prastasis"/>
    <w:next w:val="prastasis"/>
    <w:uiPriority w:val="9"/>
    <w:unhideWhenUsed/>
    <w:qFormat/>
    <w:pPr>
      <w:keepNext/>
      <w:keepLines/>
      <w:spacing w:before="40"/>
      <w:ind w:left="576" w:hanging="576"/>
      <w:jc w:val="center"/>
      <w:outlineLvl w:val="1"/>
    </w:pPr>
  </w:style>
  <w:style w:type="paragraph" w:styleId="Antrat3">
    <w:name w:val="heading 3"/>
    <w:basedOn w:val="prastasis"/>
    <w:next w:val="prastasis"/>
    <w:uiPriority w:val="9"/>
    <w:semiHidden/>
    <w:unhideWhenUsed/>
    <w:qFormat/>
    <w:pPr>
      <w:keepNext/>
      <w:keepLines/>
      <w:shd w:val="clear" w:color="auto" w:fill="FFFFFF"/>
      <w:ind w:left="720" w:hanging="720"/>
      <w:jc w:val="center"/>
      <w:outlineLvl w:val="2"/>
    </w:pPr>
  </w:style>
  <w:style w:type="paragraph" w:styleId="Antrat4">
    <w:name w:val="heading 4"/>
    <w:basedOn w:val="prastasis"/>
    <w:next w:val="prastasis"/>
    <w:uiPriority w:val="9"/>
    <w:semiHidden/>
    <w:unhideWhenUsed/>
    <w:qFormat/>
    <w:pPr>
      <w:keepNext/>
      <w:keepLines/>
      <w:ind w:left="864" w:hanging="864"/>
      <w:jc w:val="center"/>
      <w:outlineLvl w:val="3"/>
    </w:pPr>
    <w:rPr>
      <w:color w:val="000000"/>
    </w:rPr>
  </w:style>
  <w:style w:type="paragraph" w:styleId="Antrat5">
    <w:name w:val="heading 5"/>
    <w:basedOn w:val="prastasis"/>
    <w:next w:val="prastasis"/>
    <w:uiPriority w:val="9"/>
    <w:semiHidden/>
    <w:unhideWhenUsed/>
    <w:qFormat/>
    <w:pPr>
      <w:keepNext/>
      <w:keepLines/>
      <w:spacing w:before="220" w:after="40"/>
      <w:ind w:left="1008" w:hanging="1008"/>
      <w:outlineLvl w:val="4"/>
    </w:pPr>
    <w:rPr>
      <w:b/>
      <w:sz w:val="22"/>
      <w:szCs w:val="22"/>
    </w:rPr>
  </w:style>
  <w:style w:type="paragraph" w:styleId="Antrat6">
    <w:name w:val="heading 6"/>
    <w:basedOn w:val="prastasis"/>
    <w:next w:val="prastasis"/>
    <w:uiPriority w:val="9"/>
    <w:semiHidden/>
    <w:unhideWhenUsed/>
    <w:qFormat/>
    <w:pPr>
      <w:keepNext/>
      <w:keepLines/>
      <w:spacing w:before="200" w:after="40"/>
      <w:ind w:left="1152" w:hanging="1152"/>
      <w:outlineLvl w:val="5"/>
    </w:pPr>
    <w:rPr>
      <w:b/>
      <w:sz w:val="20"/>
      <w:szCs w:val="20"/>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avadinimas">
    <w:name w:val="Title"/>
    <w:basedOn w:val="prastasis"/>
    <w:next w:val="prastasis"/>
    <w:uiPriority w:val="10"/>
    <w:qFormat/>
    <w:pPr>
      <w:keepNext/>
      <w:keepLines/>
      <w:spacing w:before="480" w:after="120"/>
    </w:pPr>
    <w:rPr>
      <w:b/>
      <w:sz w:val="72"/>
      <w:szCs w:val="72"/>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2">
    <w:basedOn w:val="TableNormal"/>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3">
    <w:basedOn w:val="TableNormal"/>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4">
    <w:basedOn w:val="TableNormal"/>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5">
    <w:basedOn w:val="TableNormal"/>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6">
    <w:basedOn w:val="TableNormal"/>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7">
    <w:basedOn w:val="TableNormal"/>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8">
    <w:basedOn w:val="TableNormal"/>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9">
    <w:basedOn w:val="TableNormal"/>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a">
    <w:basedOn w:val="TableNormal"/>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b">
    <w:basedOn w:val="TableNormal"/>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c">
    <w:basedOn w:val="TableNormal"/>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f3">
    <w:basedOn w:val="TableNormal"/>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paragraph" w:styleId="Sraopastraipa">
    <w:name w:val="List Paragraph"/>
    <w:basedOn w:val="prastasis"/>
    <w:uiPriority w:val="34"/>
    <w:qFormat/>
    <w:rsid w:val="00221C8F"/>
    <w:pPr>
      <w:ind w:left="720"/>
      <w:contextualSpacing/>
    </w:pPr>
  </w:style>
  <w:style w:type="paragraph" w:styleId="Turinioantrat">
    <w:name w:val="TOC Heading"/>
    <w:basedOn w:val="Antrat1"/>
    <w:next w:val="prastasis"/>
    <w:uiPriority w:val="39"/>
    <w:unhideWhenUsed/>
    <w:qFormat/>
    <w:rsid w:val="002B69B5"/>
    <w:pPr>
      <w:spacing w:line="259" w:lineRule="auto"/>
      <w:ind w:left="0" w:firstLine="0"/>
      <w:outlineLvl w:val="9"/>
    </w:pPr>
    <w:rPr>
      <w:rFonts w:asciiTheme="majorHAnsi" w:eastAsiaTheme="majorEastAsia" w:hAnsiTheme="majorHAnsi" w:cstheme="majorBidi"/>
      <w:color w:val="365F91" w:themeColor="accent1" w:themeShade="BF"/>
    </w:rPr>
  </w:style>
  <w:style w:type="paragraph" w:styleId="Turinys1">
    <w:name w:val="toc 1"/>
    <w:basedOn w:val="prastasis"/>
    <w:next w:val="prastasis"/>
    <w:autoRedefine/>
    <w:uiPriority w:val="39"/>
    <w:unhideWhenUsed/>
    <w:rsid w:val="002B69B5"/>
    <w:pPr>
      <w:spacing w:after="100"/>
    </w:pPr>
  </w:style>
  <w:style w:type="paragraph" w:styleId="Turinys2">
    <w:name w:val="toc 2"/>
    <w:basedOn w:val="prastasis"/>
    <w:next w:val="prastasis"/>
    <w:autoRedefine/>
    <w:uiPriority w:val="39"/>
    <w:unhideWhenUsed/>
    <w:rsid w:val="002B69B5"/>
    <w:pPr>
      <w:spacing w:after="100"/>
      <w:ind w:left="240"/>
    </w:pPr>
  </w:style>
  <w:style w:type="character" w:styleId="Hipersaitas">
    <w:name w:val="Hyperlink"/>
    <w:basedOn w:val="Numatytasispastraiposriftas"/>
    <w:uiPriority w:val="99"/>
    <w:unhideWhenUsed/>
    <w:rsid w:val="002B69B5"/>
    <w:rPr>
      <w:color w:val="0000FF" w:themeColor="hyperlink"/>
      <w:u w:val="single"/>
    </w:rPr>
  </w:style>
  <w:style w:type="paragraph" w:styleId="Antrat">
    <w:name w:val="caption"/>
    <w:basedOn w:val="prastasis"/>
    <w:next w:val="prastasis"/>
    <w:uiPriority w:val="35"/>
    <w:unhideWhenUsed/>
    <w:qFormat/>
    <w:rsid w:val="00004665"/>
    <w:pPr>
      <w:spacing w:after="200"/>
    </w:pPr>
    <w:rPr>
      <w:i/>
      <w:iCs/>
      <w:color w:val="1F497D" w:themeColor="text2"/>
      <w:sz w:val="18"/>
      <w:szCs w:val="18"/>
    </w:rPr>
  </w:style>
  <w:style w:type="paragraph" w:styleId="Iliustracijsraas">
    <w:name w:val="table of figures"/>
    <w:basedOn w:val="prastasis"/>
    <w:next w:val="prastasis"/>
    <w:uiPriority w:val="99"/>
    <w:unhideWhenUsed/>
    <w:rsid w:val="000046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3.xml"/><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ZphhQaWTPG/+MEOJ56hq5rA9Ow==">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EF4F131-F070-44C7-9759-2F071282B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34</Pages>
  <Words>43862</Words>
  <Characters>25002</Characters>
  <Application>Microsoft Office Word</Application>
  <DocSecurity>0</DocSecurity>
  <Lines>208</Lines>
  <Paragraphs>137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68727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Naglis Užumeckas</dc:creator>
  <cp:lastModifiedBy>Iveta Užumeckienė</cp:lastModifiedBy>
  <cp:revision>12</cp:revision>
  <cp:lastPrinted>2023-12-08T14:26:00Z</cp:lastPrinted>
  <dcterms:created xsi:type="dcterms:W3CDTF">2023-12-08T14:13:00Z</dcterms:created>
  <dcterms:modified xsi:type="dcterms:W3CDTF">2023-12-10T11:57:00Z</dcterms:modified>
</cp:coreProperties>
</file>